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F" w:rsidRPr="00C544E0" w:rsidRDefault="001255AA" w:rsidP="00C544E0">
      <w:pPr>
        <w:pStyle w:val="Header"/>
        <w:tabs>
          <w:tab w:val="clear" w:pos="4320"/>
          <w:tab w:val="clear" w:pos="8640"/>
        </w:tabs>
        <w:ind w:left="-90"/>
        <w:rPr>
          <w:rFonts w:ascii="Tahoma" w:hAnsi="Tahoma" w:cs="Tahoma"/>
          <w:b/>
          <w:u w:val="single"/>
        </w:rPr>
      </w:pPr>
      <w:r w:rsidRPr="00C544E0">
        <w:rPr>
          <w:rFonts w:ascii="Tahoma" w:hAnsi="Tahoma" w:cs="Tahoma"/>
          <w:b/>
          <w:u w:val="single"/>
        </w:rPr>
        <w:t>A</w:t>
      </w:r>
      <w:r w:rsidR="00695DAF" w:rsidRPr="00C544E0">
        <w:rPr>
          <w:rFonts w:ascii="Tahoma" w:hAnsi="Tahoma" w:cs="Tahoma"/>
          <w:b/>
          <w:u w:val="single"/>
        </w:rPr>
        <w:t xml:space="preserve">ward of Contract </w:t>
      </w:r>
      <w:r w:rsidR="004F237A" w:rsidRPr="00C544E0">
        <w:rPr>
          <w:rFonts w:ascii="Tahoma" w:hAnsi="Tahoma" w:cs="Tahoma"/>
          <w:b/>
          <w:u w:val="single"/>
        </w:rPr>
        <w:t>without</w:t>
      </w:r>
      <w:r w:rsidR="00695DAF" w:rsidRPr="00C544E0">
        <w:rPr>
          <w:rFonts w:ascii="Tahoma" w:hAnsi="Tahoma" w:cs="Tahoma"/>
          <w:b/>
          <w:u w:val="single"/>
        </w:rPr>
        <w:t xml:space="preserve"> Engaging in a Standard Procurement Process Request Form</w:t>
      </w:r>
    </w:p>
    <w:p w:rsidR="001255AA" w:rsidRPr="00695DAF" w:rsidRDefault="00695DAF" w:rsidP="001255AA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i/>
          <w:szCs w:val="22"/>
        </w:rPr>
      </w:pPr>
      <w:r w:rsidRPr="00695DAF">
        <w:rPr>
          <w:rFonts w:ascii="Tahoma" w:hAnsi="Tahoma" w:cs="Tahoma"/>
          <w:i/>
          <w:szCs w:val="22"/>
        </w:rPr>
        <w:t xml:space="preserve">Only for Conferences and </w:t>
      </w:r>
      <w:r w:rsidR="00CC4125">
        <w:rPr>
          <w:rFonts w:ascii="Tahoma" w:hAnsi="Tahoma" w:cs="Tahoma"/>
          <w:i/>
          <w:szCs w:val="22"/>
        </w:rPr>
        <w:t xml:space="preserve">Outside </w:t>
      </w:r>
      <w:r w:rsidRPr="00695DAF">
        <w:rPr>
          <w:rFonts w:ascii="Tahoma" w:hAnsi="Tahoma" w:cs="Tahoma"/>
          <w:i/>
          <w:szCs w:val="22"/>
        </w:rPr>
        <w:t xml:space="preserve">Trainings which will be paid by P-Card </w:t>
      </w:r>
    </w:p>
    <w:p w:rsidR="00EE07BD" w:rsidRPr="001255AA" w:rsidRDefault="00EE07BD" w:rsidP="00EE07BD">
      <w:pPr>
        <w:pStyle w:val="ListParagraph"/>
        <w:numPr>
          <w:ilvl w:val="0"/>
          <w:numId w:val="9"/>
        </w:numPr>
        <w:spacing w:before="240" w:after="80"/>
        <w:ind w:left="173" w:hanging="259"/>
        <w:contextualSpacing w:val="0"/>
        <w:rPr>
          <w:rStyle w:val="section"/>
          <w:rFonts w:ascii="Tahoma" w:hAnsi="Tahoma" w:cs="Tahoma"/>
          <w:bCs/>
          <w:sz w:val="18"/>
          <w:szCs w:val="18"/>
        </w:rPr>
      </w:pPr>
      <w:r w:rsidRPr="001255AA">
        <w:rPr>
          <w:rStyle w:val="section"/>
          <w:rFonts w:ascii="Tahoma" w:hAnsi="Tahoma" w:cs="Tahoma"/>
          <w:bCs/>
          <w:sz w:val="18"/>
          <w:szCs w:val="18"/>
        </w:rPr>
        <w:t>Sole source procurements must be in accordance with UCA §63G-6a-802 and Administrative Rule R33-8-101</w:t>
      </w:r>
      <w:r>
        <w:rPr>
          <w:rStyle w:val="section"/>
          <w:rFonts w:ascii="Tahoma" w:hAnsi="Tahoma" w:cs="Tahoma"/>
          <w:bCs/>
          <w:sz w:val="18"/>
          <w:szCs w:val="18"/>
        </w:rPr>
        <w:t>, 101a, 101c, 101d</w:t>
      </w:r>
      <w:r w:rsidRPr="001255AA">
        <w:rPr>
          <w:rStyle w:val="section"/>
          <w:rFonts w:ascii="Tahoma" w:hAnsi="Tahoma" w:cs="Tahoma"/>
          <w:bCs/>
          <w:sz w:val="18"/>
          <w:szCs w:val="18"/>
        </w:rPr>
        <w:t>.</w:t>
      </w:r>
    </w:p>
    <w:p w:rsidR="0049776C" w:rsidRDefault="004F237A" w:rsidP="00EE07BD">
      <w:pPr>
        <w:pStyle w:val="ListParagraph"/>
        <w:numPr>
          <w:ilvl w:val="0"/>
          <w:numId w:val="9"/>
        </w:numPr>
        <w:spacing w:after="80"/>
        <w:ind w:left="173" w:hanging="259"/>
        <w:contextualSpacing w:val="0"/>
        <w:rPr>
          <w:rStyle w:val="section"/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Pr="00B87A7F">
        <w:rPr>
          <w:rFonts w:ascii="Tahoma" w:hAnsi="Tahoma" w:cs="Tahoma"/>
          <w:bCs/>
          <w:sz w:val="18"/>
          <w:szCs w:val="18"/>
        </w:rPr>
        <w:t xml:space="preserve">hen payment for conferences and </w:t>
      </w:r>
      <w:r>
        <w:rPr>
          <w:rFonts w:ascii="Tahoma" w:hAnsi="Tahoma" w:cs="Tahoma"/>
          <w:bCs/>
          <w:sz w:val="18"/>
          <w:szCs w:val="18"/>
        </w:rPr>
        <w:t xml:space="preserve">outside </w:t>
      </w:r>
      <w:r w:rsidRPr="00B87A7F">
        <w:rPr>
          <w:rFonts w:ascii="Tahoma" w:hAnsi="Tahoma" w:cs="Tahoma"/>
          <w:bCs/>
          <w:sz w:val="18"/>
          <w:szCs w:val="18"/>
        </w:rPr>
        <w:t>training will be made using a P-Card</w:t>
      </w:r>
      <w:r w:rsidR="00EE07BD">
        <w:rPr>
          <w:rFonts w:ascii="Tahoma" w:hAnsi="Tahoma" w:cs="Tahoma"/>
          <w:bCs/>
          <w:sz w:val="18"/>
          <w:szCs w:val="18"/>
        </w:rPr>
        <w:t xml:space="preserve"> and when sole source is applicable</w:t>
      </w:r>
      <w:r>
        <w:rPr>
          <w:rFonts w:ascii="Tahoma" w:hAnsi="Tahoma" w:cs="Tahoma"/>
          <w:bCs/>
          <w:sz w:val="18"/>
          <w:szCs w:val="18"/>
        </w:rPr>
        <w:t>,</w:t>
      </w:r>
      <w:r w:rsidRPr="00B87A7F">
        <w:rPr>
          <w:rFonts w:ascii="Tahoma" w:hAnsi="Tahoma" w:cs="Tahoma"/>
          <w:bCs/>
          <w:sz w:val="18"/>
          <w:szCs w:val="18"/>
        </w:rPr>
        <w:t xml:space="preserve"> </w:t>
      </w:r>
      <w:r w:rsidR="00695DAF" w:rsidRPr="00B87A7F">
        <w:rPr>
          <w:rFonts w:ascii="Tahoma" w:hAnsi="Tahoma" w:cs="Tahoma"/>
          <w:bCs/>
          <w:sz w:val="18"/>
          <w:szCs w:val="18"/>
        </w:rPr>
        <w:t>Executive Branch agencies</w:t>
      </w:r>
      <w:r w:rsidR="0049776C" w:rsidRPr="00B87A7F">
        <w:rPr>
          <w:rFonts w:ascii="Tahoma" w:hAnsi="Tahoma" w:cs="Tahoma"/>
          <w:bCs/>
          <w:sz w:val="18"/>
          <w:szCs w:val="18"/>
        </w:rPr>
        <w:t xml:space="preserve"> </w:t>
      </w:r>
      <w:r w:rsidR="00AC6C4A">
        <w:rPr>
          <w:rFonts w:ascii="Tahoma" w:hAnsi="Tahoma" w:cs="Tahoma"/>
          <w:bCs/>
          <w:sz w:val="18"/>
          <w:szCs w:val="18"/>
        </w:rPr>
        <w:t xml:space="preserve">must use this document </w:t>
      </w:r>
      <w:r>
        <w:rPr>
          <w:rFonts w:ascii="Tahoma" w:hAnsi="Tahoma" w:cs="Tahoma"/>
          <w:bCs/>
          <w:sz w:val="18"/>
          <w:szCs w:val="18"/>
        </w:rPr>
        <w:t xml:space="preserve">to provide the </w:t>
      </w:r>
      <w:r w:rsidR="00EE07BD">
        <w:rPr>
          <w:rFonts w:ascii="Tahoma" w:hAnsi="Tahoma" w:cs="Tahoma"/>
          <w:bCs/>
          <w:sz w:val="18"/>
          <w:szCs w:val="18"/>
        </w:rPr>
        <w:t>information</w:t>
      </w:r>
      <w:r w:rsidR="00A0176E" w:rsidRPr="00B87A7F">
        <w:rPr>
          <w:rFonts w:ascii="Tahoma" w:hAnsi="Tahoma" w:cs="Tahoma"/>
          <w:bCs/>
          <w:sz w:val="18"/>
          <w:szCs w:val="18"/>
        </w:rPr>
        <w:t xml:space="preserve"> required by Code and Rule for a</w:t>
      </w:r>
      <w:r w:rsidR="001255AA" w:rsidRPr="00B87A7F">
        <w:rPr>
          <w:rFonts w:ascii="Tahoma" w:hAnsi="Tahoma" w:cs="Tahoma"/>
          <w:bCs/>
          <w:sz w:val="18"/>
          <w:szCs w:val="18"/>
        </w:rPr>
        <w:t>n award of a contract without engaging in a standard procurement process</w:t>
      </w:r>
      <w:r w:rsidR="00695DAF" w:rsidRPr="00B87A7F">
        <w:rPr>
          <w:rFonts w:ascii="Tahoma" w:hAnsi="Tahoma" w:cs="Tahoma"/>
          <w:bCs/>
          <w:sz w:val="18"/>
          <w:szCs w:val="18"/>
        </w:rPr>
        <w:t xml:space="preserve">.  </w:t>
      </w:r>
      <w:r w:rsidR="0049776C" w:rsidRPr="00B87A7F">
        <w:rPr>
          <w:rStyle w:val="section"/>
          <w:rFonts w:ascii="Tahoma" w:hAnsi="Tahoma" w:cs="Tahoma"/>
          <w:bCs/>
          <w:sz w:val="18"/>
          <w:szCs w:val="18"/>
        </w:rPr>
        <w:t xml:space="preserve">This form may NOT be used for </w:t>
      </w:r>
      <w:r w:rsidR="00EE07BD">
        <w:rPr>
          <w:rStyle w:val="section"/>
          <w:rFonts w:ascii="Tahoma" w:hAnsi="Tahoma" w:cs="Tahoma"/>
          <w:bCs/>
          <w:sz w:val="18"/>
          <w:szCs w:val="18"/>
        </w:rPr>
        <w:t xml:space="preserve">conference/training </w:t>
      </w:r>
      <w:r w:rsidR="0049776C" w:rsidRPr="00B87A7F">
        <w:rPr>
          <w:rStyle w:val="section"/>
          <w:rFonts w:ascii="Tahoma" w:hAnsi="Tahoma" w:cs="Tahoma"/>
          <w:bCs/>
          <w:sz w:val="18"/>
          <w:szCs w:val="18"/>
        </w:rPr>
        <w:t xml:space="preserve">procurements </w:t>
      </w:r>
      <w:r w:rsidR="00AC6C4A">
        <w:rPr>
          <w:rStyle w:val="section"/>
          <w:rFonts w:ascii="Tahoma" w:hAnsi="Tahoma" w:cs="Tahoma"/>
          <w:bCs/>
          <w:sz w:val="18"/>
          <w:szCs w:val="18"/>
        </w:rPr>
        <w:t>which will be made by check</w:t>
      </w:r>
      <w:r w:rsidR="00695DAF" w:rsidRPr="00B87A7F">
        <w:rPr>
          <w:rStyle w:val="section"/>
          <w:rFonts w:ascii="Tahoma" w:hAnsi="Tahoma" w:cs="Tahoma"/>
          <w:bCs/>
          <w:sz w:val="18"/>
          <w:szCs w:val="18"/>
        </w:rPr>
        <w:t xml:space="preserve">. </w:t>
      </w:r>
    </w:p>
    <w:p w:rsidR="00B87A7F" w:rsidRPr="00B87A7F" w:rsidRDefault="00EE07BD" w:rsidP="00B87A7F">
      <w:pPr>
        <w:pStyle w:val="ListParagraph"/>
        <w:numPr>
          <w:ilvl w:val="0"/>
          <w:numId w:val="9"/>
        </w:numPr>
        <w:spacing w:after="80"/>
        <w:ind w:left="173" w:hanging="259"/>
        <w:contextualSpacing w:val="0"/>
        <w:rPr>
          <w:rStyle w:val="section"/>
          <w:rFonts w:ascii="Tahoma" w:hAnsi="Tahoma" w:cs="Tahoma"/>
          <w:bCs/>
          <w:sz w:val="18"/>
          <w:szCs w:val="18"/>
        </w:rPr>
      </w:pPr>
      <w:r>
        <w:rPr>
          <w:rStyle w:val="section"/>
          <w:rFonts w:ascii="Tahoma" w:hAnsi="Tahoma" w:cs="Tahoma"/>
          <w:bCs/>
          <w:sz w:val="18"/>
          <w:szCs w:val="18"/>
        </w:rPr>
        <w:t xml:space="preserve">As an </w:t>
      </w:r>
      <w:r w:rsidR="00B87A7F">
        <w:rPr>
          <w:rStyle w:val="section"/>
          <w:rFonts w:ascii="Tahoma" w:hAnsi="Tahoma" w:cs="Tahoma"/>
          <w:bCs/>
          <w:sz w:val="18"/>
          <w:szCs w:val="18"/>
        </w:rPr>
        <w:t xml:space="preserve">RQS </w:t>
      </w:r>
      <w:r w:rsidR="00E61426">
        <w:rPr>
          <w:rStyle w:val="section"/>
          <w:rFonts w:ascii="Tahoma" w:hAnsi="Tahoma" w:cs="Tahoma"/>
          <w:bCs/>
          <w:sz w:val="18"/>
          <w:szCs w:val="18"/>
        </w:rPr>
        <w:t>approval process is</w:t>
      </w:r>
      <w:r>
        <w:rPr>
          <w:rStyle w:val="section"/>
          <w:rFonts w:ascii="Tahoma" w:hAnsi="Tahoma" w:cs="Tahoma"/>
          <w:bCs/>
          <w:sz w:val="18"/>
          <w:szCs w:val="18"/>
        </w:rPr>
        <w:t xml:space="preserve"> not </w:t>
      </w:r>
      <w:r w:rsidR="00B87A7F">
        <w:rPr>
          <w:rStyle w:val="section"/>
          <w:rFonts w:ascii="Tahoma" w:hAnsi="Tahoma" w:cs="Tahoma"/>
          <w:bCs/>
          <w:sz w:val="18"/>
          <w:szCs w:val="18"/>
        </w:rPr>
        <w:t>required for this form, it must be signed by an individual from the agency with signature authority.</w:t>
      </w:r>
    </w:p>
    <w:p w:rsidR="00CC4125" w:rsidRDefault="00CC4125" w:rsidP="00B87A7F">
      <w:pPr>
        <w:pStyle w:val="ListParagraph"/>
        <w:numPr>
          <w:ilvl w:val="0"/>
          <w:numId w:val="9"/>
        </w:numPr>
        <w:spacing w:after="80"/>
        <w:ind w:left="173" w:hanging="259"/>
        <w:contextualSpacing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Payment for the conference cannot be made prior to the date</w:t>
      </w:r>
      <w:r w:rsidR="00C544E0">
        <w:rPr>
          <w:rFonts w:ascii="Tahoma" w:hAnsi="Tahoma" w:cs="Tahoma"/>
          <w:bCs/>
          <w:sz w:val="18"/>
          <w:szCs w:val="18"/>
        </w:rPr>
        <w:t xml:space="preserve"> on the </w:t>
      </w:r>
      <w:r>
        <w:rPr>
          <w:rFonts w:ascii="Tahoma" w:hAnsi="Tahoma" w:cs="Tahoma"/>
          <w:bCs/>
          <w:sz w:val="18"/>
          <w:szCs w:val="18"/>
        </w:rPr>
        <w:t xml:space="preserve">signature </w:t>
      </w:r>
      <w:r w:rsidR="00C544E0">
        <w:rPr>
          <w:rFonts w:ascii="Tahoma" w:hAnsi="Tahoma" w:cs="Tahoma"/>
          <w:bCs/>
          <w:sz w:val="18"/>
          <w:szCs w:val="18"/>
        </w:rPr>
        <w:t xml:space="preserve">line for the </w:t>
      </w:r>
      <w:r>
        <w:rPr>
          <w:rFonts w:ascii="Tahoma" w:hAnsi="Tahoma" w:cs="Tahoma"/>
          <w:bCs/>
          <w:sz w:val="18"/>
          <w:szCs w:val="18"/>
        </w:rPr>
        <w:t xml:space="preserve">Division of Purchasing. </w:t>
      </w:r>
    </w:p>
    <w:p w:rsidR="00024AAD" w:rsidRDefault="00024AAD" w:rsidP="00B87A7F">
      <w:pPr>
        <w:pStyle w:val="ListParagraph"/>
        <w:numPr>
          <w:ilvl w:val="0"/>
          <w:numId w:val="9"/>
        </w:numPr>
        <w:spacing w:after="80"/>
        <w:ind w:left="173" w:hanging="259"/>
        <w:contextualSpacing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Email the </w:t>
      </w:r>
      <w:r w:rsidR="00C544E0" w:rsidRPr="00C544E0">
        <w:rPr>
          <w:rFonts w:ascii="Tahoma" w:hAnsi="Tahoma" w:cs="Tahoma"/>
          <w:bCs/>
          <w:i/>
          <w:sz w:val="18"/>
          <w:szCs w:val="18"/>
        </w:rPr>
        <w:t>Award of Contract without Engaging in a Standard Procurement Process R</w:t>
      </w:r>
      <w:r w:rsidRPr="00C544E0">
        <w:rPr>
          <w:rFonts w:ascii="Tahoma" w:hAnsi="Tahoma" w:cs="Tahoma"/>
          <w:bCs/>
          <w:i/>
          <w:sz w:val="18"/>
          <w:szCs w:val="18"/>
        </w:rPr>
        <w:t xml:space="preserve">equest </w:t>
      </w:r>
      <w:r w:rsidR="00C544E0" w:rsidRPr="00C544E0">
        <w:rPr>
          <w:rFonts w:ascii="Tahoma" w:hAnsi="Tahoma" w:cs="Tahoma"/>
          <w:bCs/>
          <w:i/>
          <w:sz w:val="18"/>
          <w:szCs w:val="18"/>
        </w:rPr>
        <w:t>F</w:t>
      </w:r>
      <w:r w:rsidRPr="00C544E0">
        <w:rPr>
          <w:rFonts w:ascii="Tahoma" w:hAnsi="Tahoma" w:cs="Tahoma"/>
          <w:bCs/>
          <w:i/>
          <w:sz w:val="18"/>
          <w:szCs w:val="18"/>
        </w:rPr>
        <w:t>orm</w:t>
      </w:r>
      <w:r>
        <w:rPr>
          <w:rFonts w:ascii="Tahoma" w:hAnsi="Tahoma" w:cs="Tahoma"/>
          <w:bCs/>
          <w:sz w:val="18"/>
          <w:szCs w:val="18"/>
        </w:rPr>
        <w:t xml:space="preserve"> and </w:t>
      </w:r>
      <w:r w:rsidR="00DC61F9">
        <w:rPr>
          <w:rFonts w:ascii="Tahoma" w:hAnsi="Tahoma" w:cs="Tahoma"/>
          <w:bCs/>
          <w:sz w:val="18"/>
          <w:szCs w:val="18"/>
        </w:rPr>
        <w:t xml:space="preserve">backup documentation to </w:t>
      </w:r>
      <w:hyperlink r:id="rId8" w:history="1">
        <w:r w:rsidR="00DC61F9" w:rsidRPr="00130B91">
          <w:rPr>
            <w:rStyle w:val="Hyperlink"/>
            <w:rFonts w:ascii="Tahoma" w:hAnsi="Tahoma" w:cs="Tahoma"/>
            <w:bCs/>
            <w:sz w:val="18"/>
            <w:szCs w:val="18"/>
          </w:rPr>
          <w:t>purchasingsolicitations@utah.gov</w:t>
        </w:r>
      </w:hyperlink>
      <w:r w:rsidR="00DC61F9">
        <w:rPr>
          <w:rFonts w:ascii="Tahoma" w:hAnsi="Tahoma" w:cs="Tahoma"/>
          <w:bCs/>
          <w:sz w:val="18"/>
          <w:szCs w:val="18"/>
        </w:rPr>
        <w:t xml:space="preserve">. Include </w:t>
      </w:r>
      <w:r w:rsidR="00C544E0">
        <w:rPr>
          <w:rFonts w:ascii="Tahoma" w:hAnsi="Tahoma" w:cs="Tahoma"/>
          <w:bCs/>
          <w:sz w:val="18"/>
          <w:szCs w:val="18"/>
        </w:rPr>
        <w:t xml:space="preserve">department </w:t>
      </w:r>
      <w:r w:rsidR="00DC61F9">
        <w:rPr>
          <w:rFonts w:ascii="Tahoma" w:hAnsi="Tahoma" w:cs="Tahoma"/>
          <w:bCs/>
          <w:sz w:val="18"/>
          <w:szCs w:val="18"/>
        </w:rPr>
        <w:t>number and “</w:t>
      </w:r>
      <w:r w:rsidR="00C544E0">
        <w:rPr>
          <w:rFonts w:ascii="Tahoma" w:hAnsi="Tahoma" w:cs="Tahoma"/>
          <w:bCs/>
          <w:sz w:val="18"/>
          <w:szCs w:val="18"/>
        </w:rPr>
        <w:t>Conference payment by P-Card” as the email’s subject.</w:t>
      </w:r>
    </w:p>
    <w:p w:rsidR="008E0621" w:rsidRDefault="008E0621" w:rsidP="00B87A7F">
      <w:pPr>
        <w:pStyle w:val="ListParagraph"/>
        <w:numPr>
          <w:ilvl w:val="0"/>
          <w:numId w:val="9"/>
        </w:numPr>
        <w:spacing w:after="80"/>
        <w:ind w:left="173" w:hanging="259"/>
        <w:contextualSpacing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 copy of th</w:t>
      </w:r>
      <w:r w:rsidR="00120E7A">
        <w:rPr>
          <w:rFonts w:ascii="Tahoma" w:hAnsi="Tahoma" w:cs="Tahoma"/>
          <w:bCs/>
          <w:sz w:val="18"/>
          <w:szCs w:val="18"/>
        </w:rPr>
        <w:t xml:space="preserve">is signed </w:t>
      </w:r>
      <w:r w:rsidR="00120E7A" w:rsidRPr="00120E7A">
        <w:rPr>
          <w:rFonts w:ascii="Tahoma" w:hAnsi="Tahoma" w:cs="Tahoma"/>
          <w:bCs/>
          <w:i/>
          <w:sz w:val="18"/>
          <w:szCs w:val="18"/>
        </w:rPr>
        <w:t>Award of Contract without Engaging in a Standard Procurement Process Request</w:t>
      </w:r>
      <w:r w:rsidR="00120E7A">
        <w:rPr>
          <w:rFonts w:ascii="Tahoma" w:hAnsi="Tahoma" w:cs="Tahoma"/>
          <w:bCs/>
          <w:sz w:val="18"/>
          <w:szCs w:val="18"/>
        </w:rPr>
        <w:t xml:space="preserve"> Form </w:t>
      </w:r>
      <w:r>
        <w:rPr>
          <w:rFonts w:ascii="Tahoma" w:hAnsi="Tahoma" w:cs="Tahoma"/>
          <w:bCs/>
          <w:sz w:val="18"/>
          <w:szCs w:val="18"/>
        </w:rPr>
        <w:t>must be attached to the P-Card Monthly Log.</w:t>
      </w:r>
    </w:p>
    <w:p w:rsidR="00B87A7F" w:rsidRPr="00B87A7F" w:rsidRDefault="00B87A7F" w:rsidP="00B87A7F">
      <w:pPr>
        <w:pStyle w:val="ListParagraph"/>
        <w:spacing w:after="80"/>
        <w:ind w:left="173"/>
        <w:contextualSpacing w:val="0"/>
        <w:rPr>
          <w:rStyle w:val="section"/>
          <w:rFonts w:ascii="Tahoma" w:hAnsi="Tahoma" w:cs="Tahoma"/>
          <w:bCs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8"/>
        <w:gridCol w:w="56"/>
        <w:gridCol w:w="3526"/>
        <w:gridCol w:w="1260"/>
        <w:gridCol w:w="4140"/>
        <w:gridCol w:w="1350"/>
      </w:tblGrid>
      <w:tr w:rsidR="0002547C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threeDEngrave" w:sz="18" w:space="0" w:color="auto"/>
              <w:left w:val="threeDEngrave" w:sz="1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2547C" w:rsidRPr="00BA60F3" w:rsidRDefault="0002547C" w:rsidP="00991A6D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Department/Division Name:</w:t>
            </w:r>
          </w:p>
        </w:tc>
        <w:tc>
          <w:tcPr>
            <w:tcW w:w="6750" w:type="dxa"/>
            <w:gridSpan w:val="3"/>
            <w:tcBorders>
              <w:top w:val="threeDEngrave" w:sz="18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threeDEngrave" w:sz="18" w:space="0" w:color="auto"/>
            </w:tcBorders>
            <w:vAlign w:val="center"/>
          </w:tcPr>
          <w:p w:rsidR="0002547C" w:rsidRPr="00E322BF" w:rsidRDefault="00E322BF" w:rsidP="00E322B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547C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6" w:space="0" w:color="808080" w:themeColor="background1" w:themeShade="80"/>
              <w:left w:val="threeDEngrave" w:sz="1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2547C" w:rsidRPr="00BA60F3" w:rsidRDefault="00B87A7F" w:rsidP="00AE4EA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Requestor</w:t>
            </w:r>
            <w:r w:rsidR="00AE4EAA">
              <w:rPr>
                <w:rFonts w:ascii="Tahoma" w:hAnsi="Tahoma" w:cs="Tahoma"/>
                <w:b/>
                <w:sz w:val="20"/>
                <w:szCs w:val="20"/>
              </w:rPr>
              <w:t>’s Name</w:t>
            </w:r>
            <w:r w:rsidR="0002547C" w:rsidRPr="00BA60F3">
              <w:rPr>
                <w:rFonts w:ascii="Tahoma" w:hAnsi="Tahoma" w:cs="Tahoma"/>
                <w:b/>
                <w:sz w:val="20"/>
                <w:szCs w:val="20"/>
              </w:rPr>
              <w:t xml:space="preserve"> and Title:</w:t>
            </w:r>
          </w:p>
        </w:tc>
        <w:tc>
          <w:tcPr>
            <w:tcW w:w="67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threeDEngrave" w:sz="18" w:space="0" w:color="auto"/>
            </w:tcBorders>
            <w:vAlign w:val="center"/>
          </w:tcPr>
          <w:p w:rsidR="0002547C" w:rsidRPr="00E322BF" w:rsidRDefault="00E322BF" w:rsidP="00E322B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E4EAA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6" w:space="0" w:color="808080" w:themeColor="background1" w:themeShade="80"/>
              <w:left w:val="threeDEngrave" w:sz="18" w:space="0" w:color="auto"/>
              <w:bottom w:val="single" w:sz="24" w:space="0" w:color="auto"/>
              <w:right w:val="single" w:sz="6" w:space="0" w:color="808080" w:themeColor="background1" w:themeShade="80"/>
            </w:tcBorders>
            <w:vAlign w:val="center"/>
          </w:tcPr>
          <w:p w:rsidR="00AE4EAA" w:rsidRDefault="00A0176E" w:rsidP="00A0176E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Requestor’s Email/Phone Number</w:t>
            </w:r>
            <w:r w:rsidRPr="00BA60F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auto"/>
              <w:right w:val="threeDEngrave" w:sz="18" w:space="0" w:color="auto"/>
            </w:tcBorders>
            <w:vAlign w:val="center"/>
          </w:tcPr>
          <w:p w:rsidR="00AE4EAA" w:rsidRPr="00BA60F3" w:rsidRDefault="004220B9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725A7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24" w:space="0" w:color="auto"/>
              <w:left w:val="threeDEngrave" w:sz="1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725A7" w:rsidRPr="00BA60F3" w:rsidRDefault="000725A7" w:rsidP="00AE4EA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Vendor</w:t>
            </w:r>
            <w:r w:rsidRPr="00BA60F3">
              <w:rPr>
                <w:rFonts w:ascii="Tahoma" w:hAnsi="Tahoma" w:cs="Tahoma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750" w:type="dxa"/>
            <w:gridSpan w:val="3"/>
            <w:tcBorders>
              <w:top w:val="single" w:sz="24" w:space="0" w:color="auto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threeDEngrave" w:sz="18" w:space="0" w:color="auto"/>
            </w:tcBorders>
            <w:vAlign w:val="center"/>
          </w:tcPr>
          <w:p w:rsidR="000725A7" w:rsidRPr="00BA60F3" w:rsidRDefault="000725A7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725A7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6" w:space="0" w:color="808080" w:themeColor="background1" w:themeShade="80"/>
              <w:left w:val="threeDEngrave" w:sz="1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725A7" w:rsidRPr="00BA60F3" w:rsidRDefault="000725A7" w:rsidP="00AE4EA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Vendor </w:t>
            </w:r>
            <w:r w:rsidRPr="00BA60F3">
              <w:rPr>
                <w:rFonts w:ascii="Tahoma" w:hAnsi="Tahoma" w:cs="Tahoma"/>
                <w:b/>
                <w:sz w:val="20"/>
                <w:szCs w:val="20"/>
              </w:rPr>
              <w:t>Contact Person:</w:t>
            </w:r>
          </w:p>
        </w:tc>
        <w:tc>
          <w:tcPr>
            <w:tcW w:w="67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threeDEngrave" w:sz="18" w:space="0" w:color="auto"/>
            </w:tcBorders>
            <w:vAlign w:val="center"/>
          </w:tcPr>
          <w:p w:rsidR="000725A7" w:rsidRPr="00BA60F3" w:rsidRDefault="000725A7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725A7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6" w:space="0" w:color="808080" w:themeColor="background1" w:themeShade="80"/>
              <w:left w:val="threeDEngrave" w:sz="1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725A7" w:rsidRPr="00BA60F3" w:rsidRDefault="000725A7" w:rsidP="00AE4EA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Vendor </w:t>
            </w:r>
            <w:r w:rsidRPr="00BA60F3">
              <w:rPr>
                <w:rFonts w:ascii="Tahoma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67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threeDEngrave" w:sz="18" w:space="0" w:color="auto"/>
            </w:tcBorders>
            <w:vAlign w:val="center"/>
          </w:tcPr>
          <w:p w:rsidR="000725A7" w:rsidRPr="00BA60F3" w:rsidRDefault="000725A7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725A7" w:rsidRPr="00BA60F3" w:rsidTr="007549C0">
        <w:trPr>
          <w:trHeight w:val="346"/>
        </w:trPr>
        <w:tc>
          <w:tcPr>
            <w:tcW w:w="4050" w:type="dxa"/>
            <w:gridSpan w:val="4"/>
            <w:tcBorders>
              <w:top w:val="single" w:sz="6" w:space="0" w:color="808080" w:themeColor="background1" w:themeShade="80"/>
              <w:left w:val="threeDEngrave" w:sz="18" w:space="0" w:color="auto"/>
              <w:bottom w:val="single" w:sz="24" w:space="0" w:color="auto"/>
              <w:right w:val="single" w:sz="6" w:space="0" w:color="808080" w:themeColor="background1" w:themeShade="80"/>
            </w:tcBorders>
            <w:vAlign w:val="center"/>
          </w:tcPr>
          <w:p w:rsidR="000725A7" w:rsidRPr="00BA60F3" w:rsidRDefault="000725A7" w:rsidP="00AE4EA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Vendor </w:t>
            </w:r>
            <w:r w:rsidRPr="00BA60F3">
              <w:rPr>
                <w:rFonts w:ascii="Tahoma" w:hAnsi="Tahoma" w:cs="Tahoma"/>
                <w:b/>
                <w:sz w:val="20"/>
                <w:szCs w:val="20"/>
              </w:rPr>
              <w:t>Telephone Number:</w:t>
            </w:r>
          </w:p>
        </w:tc>
        <w:tc>
          <w:tcPr>
            <w:tcW w:w="67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4" w:space="0" w:color="auto"/>
              <w:right w:val="threeDEngrave" w:sz="18" w:space="0" w:color="auto"/>
            </w:tcBorders>
            <w:vAlign w:val="center"/>
          </w:tcPr>
          <w:p w:rsidR="000725A7" w:rsidRPr="00BA60F3" w:rsidRDefault="000725A7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4125" w:rsidRPr="00BA60F3" w:rsidTr="007549C0">
        <w:trPr>
          <w:trHeight w:val="399"/>
        </w:trPr>
        <w:tc>
          <w:tcPr>
            <w:tcW w:w="4050" w:type="dxa"/>
            <w:gridSpan w:val="4"/>
            <w:tcBorders>
              <w:top w:val="single" w:sz="24" w:space="0" w:color="auto"/>
              <w:left w:val="threeDEngrav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125" w:rsidRDefault="00CC4125" w:rsidP="00077EDA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Number of Attendees: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5" w:rsidRPr="00CC4125" w:rsidRDefault="00CC4125" w:rsidP="00E322B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5" w:rsidRPr="00CC4125" w:rsidRDefault="00CC4125" w:rsidP="00CC412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Registration Cost per Attendee:   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CC4125" w:rsidRPr="00CC4125" w:rsidRDefault="00CC4125" w:rsidP="00CC412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C4125" w:rsidRPr="00BA60F3" w:rsidTr="007549C0">
        <w:trPr>
          <w:trHeight w:val="367"/>
        </w:trPr>
        <w:tc>
          <w:tcPr>
            <w:tcW w:w="4050" w:type="dxa"/>
            <w:gridSpan w:val="4"/>
            <w:tcBorders>
              <w:top w:val="single" w:sz="8" w:space="0" w:color="auto"/>
              <w:left w:val="threeDEngrave" w:sz="18" w:space="0" w:color="auto"/>
              <w:bottom w:val="threeDEmboss" w:sz="18" w:space="0" w:color="auto"/>
              <w:right w:val="single" w:sz="8" w:space="0" w:color="auto"/>
            </w:tcBorders>
            <w:vAlign w:val="center"/>
          </w:tcPr>
          <w:p w:rsidR="00CC4125" w:rsidRPr="0002547C" w:rsidRDefault="00CC4125" w:rsidP="0002547C">
            <w:pPr>
              <w:spacing w:before="20" w:after="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Costs</w:t>
            </w:r>
            <w:r w:rsidR="00E1067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CC412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4125">
              <w:rPr>
                <w:rFonts w:ascii="Tahoma" w:hAnsi="Tahoma" w:cs="Tahoma"/>
                <w:sz w:val="16"/>
                <w:szCs w:val="16"/>
              </w:rPr>
              <w:t>(booths, conference materials, etc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CC412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C4125" w:rsidRPr="00BA60F3" w:rsidRDefault="00CC4125" w:rsidP="00E322B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CC4125" w:rsidRPr="00BA60F3" w:rsidRDefault="00CC4125" w:rsidP="00E1067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="00894AE4">
              <w:rPr>
                <w:rFonts w:ascii="Tahoma" w:hAnsi="Tahoma" w:cs="Tahoma"/>
                <w:b/>
                <w:sz w:val="20"/>
                <w:szCs w:val="20"/>
              </w:rPr>
              <w:t>Payment</w:t>
            </w:r>
            <w:r w:rsidR="00E1067F">
              <w:rPr>
                <w:rFonts w:ascii="Tahoma" w:hAnsi="Tahoma" w:cs="Tahoma"/>
                <w:b/>
                <w:sz w:val="20"/>
                <w:szCs w:val="20"/>
              </w:rPr>
              <w:t xml:space="preserve"> to Vendor: </w:t>
            </w:r>
            <w:r w:rsidR="00660DAE" w:rsidRPr="00E1067F">
              <w:rPr>
                <w:rFonts w:ascii="Tahoma" w:hAnsi="Tahoma" w:cs="Tahoma"/>
                <w:sz w:val="16"/>
                <w:szCs w:val="20"/>
              </w:rPr>
              <w:t>(no</w:t>
            </w:r>
            <w:r w:rsidR="00E1067F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660DAE" w:rsidRPr="00E1067F">
              <w:rPr>
                <w:rFonts w:ascii="Tahoma" w:hAnsi="Tahoma" w:cs="Tahoma"/>
                <w:sz w:val="16"/>
                <w:szCs w:val="20"/>
              </w:rPr>
              <w:t>travel</w:t>
            </w:r>
            <w:r w:rsidR="00E1067F">
              <w:rPr>
                <w:rFonts w:ascii="Tahoma" w:hAnsi="Tahoma" w:cs="Tahoma"/>
                <w:sz w:val="16"/>
                <w:szCs w:val="20"/>
              </w:rPr>
              <w:t xml:space="preserve"> costs</w:t>
            </w:r>
            <w:r w:rsidR="00660DAE" w:rsidRPr="00E1067F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CC4125" w:rsidRPr="00BA60F3" w:rsidRDefault="00CC4125" w:rsidP="00CC4125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176E" w:rsidRPr="004E1011" w:rsidTr="007549C0">
        <w:trPr>
          <w:trHeight w:val="294"/>
        </w:trPr>
        <w:tc>
          <w:tcPr>
            <w:tcW w:w="10800" w:type="dxa"/>
            <w:gridSpan w:val="7"/>
            <w:tcBorders>
              <w:top w:val="threeDEmboss" w:sz="18" w:space="0" w:color="auto"/>
              <w:bottom w:val="single" w:sz="4" w:space="0" w:color="auto"/>
            </w:tcBorders>
          </w:tcPr>
          <w:p w:rsidR="00A0176E" w:rsidRPr="004E1011" w:rsidRDefault="00A0176E" w:rsidP="00695DA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4E1011">
              <w:rPr>
                <w:rFonts w:ascii="Tahoma" w:hAnsi="Tahoma" w:cs="Tahoma"/>
                <w:sz w:val="20"/>
                <w:szCs w:val="20"/>
              </w:rPr>
              <w:t>Describe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 the conference or training</w:t>
            </w:r>
            <w:r w:rsidR="00AC6C4A">
              <w:rPr>
                <w:rFonts w:ascii="Tahoma" w:hAnsi="Tahoma" w:cs="Tahoma"/>
                <w:sz w:val="20"/>
                <w:szCs w:val="20"/>
              </w:rPr>
              <w:t xml:space="preserve"> and any information about additional costs beyond registration fees</w:t>
            </w:r>
            <w:r w:rsidR="00E801DE">
              <w:rPr>
                <w:rFonts w:ascii="Tahoma" w:hAnsi="Tahoma" w:cs="Tahoma"/>
                <w:sz w:val="20"/>
                <w:szCs w:val="20"/>
              </w:rPr>
              <w:t>.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  Include URL</w:t>
            </w:r>
            <w:r w:rsidR="00AC6C4A">
              <w:rPr>
                <w:rFonts w:ascii="Tahoma" w:hAnsi="Tahoma" w:cs="Tahoma"/>
                <w:sz w:val="20"/>
                <w:szCs w:val="20"/>
              </w:rPr>
              <w:t xml:space="preserve"> for the conference,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 if applicable. </w:t>
            </w:r>
          </w:p>
        </w:tc>
      </w:tr>
      <w:tr w:rsidR="00A0176E" w:rsidRPr="00BA60F3" w:rsidTr="007549C0">
        <w:trPr>
          <w:trHeight w:val="980"/>
        </w:trPr>
        <w:tc>
          <w:tcPr>
            <w:tcW w:w="45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A0176E" w:rsidRPr="00BA60F3" w:rsidRDefault="00A0176E" w:rsidP="003F6F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A0176E" w:rsidRPr="00BA60F3" w:rsidRDefault="00A0176E" w:rsidP="003F6F47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357B0" w:rsidRPr="00901F78" w:rsidTr="007549C0">
        <w:trPr>
          <w:trHeight w:val="530"/>
        </w:trPr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D357B0" w:rsidRPr="00901F78" w:rsidRDefault="00901F78" w:rsidP="008353E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01F78">
              <w:rPr>
                <w:rFonts w:ascii="Tahoma" w:hAnsi="Tahoma" w:cs="Tahoma"/>
                <w:sz w:val="20"/>
                <w:szCs w:val="20"/>
              </w:rPr>
              <w:t xml:space="preserve">What is unique about this </w:t>
            </w:r>
            <w:r w:rsidR="008353E3" w:rsidRPr="008353E3">
              <w:rPr>
                <w:rFonts w:ascii="Tahoma" w:hAnsi="Tahoma" w:cs="Tahoma"/>
                <w:sz w:val="20"/>
                <w:szCs w:val="20"/>
              </w:rPr>
              <w:t>conference or training</w:t>
            </w:r>
            <w:r w:rsidRPr="00901F78">
              <w:rPr>
                <w:rFonts w:ascii="Tahoma" w:hAnsi="Tahoma" w:cs="Tahoma"/>
                <w:sz w:val="20"/>
                <w:szCs w:val="20"/>
              </w:rPr>
              <w:t xml:space="preserve"> to justify an award of contract without engaging in a standard procurement process? (Explain in detail why th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Pr="00901F78">
              <w:rPr>
                <w:rFonts w:ascii="Tahoma" w:hAnsi="Tahoma" w:cs="Tahoma"/>
                <w:sz w:val="20"/>
                <w:szCs w:val="20"/>
              </w:rPr>
              <w:t>t is only available from a single supplier.)</w:t>
            </w:r>
          </w:p>
        </w:tc>
      </w:tr>
      <w:tr w:rsidR="00164EAF" w:rsidRPr="001436A0" w:rsidTr="007549C0">
        <w:trPr>
          <w:trHeight w:val="1007"/>
        </w:trPr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64EAF" w:rsidRPr="00BA60F3" w:rsidRDefault="00164EAF" w:rsidP="000574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2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164EAF" w:rsidRPr="00BA60F3" w:rsidRDefault="00164EAF" w:rsidP="0005743C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1F78" w:rsidRPr="00901F78" w:rsidTr="007549C0">
        <w:trPr>
          <w:trHeight w:val="359"/>
        </w:trPr>
        <w:tc>
          <w:tcPr>
            <w:tcW w:w="10800" w:type="dxa"/>
            <w:gridSpan w:val="7"/>
            <w:tcBorders>
              <w:top w:val="single" w:sz="4" w:space="0" w:color="auto"/>
            </w:tcBorders>
            <w:vAlign w:val="center"/>
          </w:tcPr>
          <w:p w:rsidR="00901F78" w:rsidRPr="00901F78" w:rsidRDefault="00E801DE" w:rsidP="008353E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801DE">
              <w:rPr>
                <w:rFonts w:ascii="Tahoma" w:hAnsi="Tahoma" w:cs="Tahoma"/>
                <w:sz w:val="20"/>
                <w:szCs w:val="20"/>
              </w:rPr>
              <w:t xml:space="preserve">Could the </w:t>
            </w:r>
            <w:r w:rsidR="008353E3" w:rsidRPr="008353E3">
              <w:rPr>
                <w:rFonts w:ascii="Tahoma" w:hAnsi="Tahoma" w:cs="Tahoma"/>
                <w:sz w:val="20"/>
                <w:szCs w:val="20"/>
              </w:rPr>
              <w:t>conference or training</w:t>
            </w:r>
            <w:r w:rsidRPr="00E801DE">
              <w:rPr>
                <w:rFonts w:ascii="Tahoma" w:hAnsi="Tahoma" w:cs="Tahoma"/>
                <w:sz w:val="20"/>
                <w:szCs w:val="20"/>
              </w:rPr>
              <w:t xml:space="preserve"> be reasonably modified to allow for competition?</w:t>
            </w:r>
          </w:p>
        </w:tc>
      </w:tr>
      <w:tr w:rsidR="00901F78" w:rsidRPr="00901F78" w:rsidTr="007549C0">
        <w:trPr>
          <w:trHeight w:val="971"/>
        </w:trPr>
        <w:tc>
          <w:tcPr>
            <w:tcW w:w="45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901F78" w:rsidRPr="00901F78" w:rsidRDefault="00901F78" w:rsidP="00901F78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901F78" w:rsidRPr="00901F78" w:rsidRDefault="00E801DE" w:rsidP="00E801DE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641BBB" w:rsidRPr="00901F78" w:rsidTr="007549C0">
        <w:trPr>
          <w:trHeight w:val="530"/>
        </w:trPr>
        <w:tc>
          <w:tcPr>
            <w:tcW w:w="10800" w:type="dxa"/>
            <w:gridSpan w:val="7"/>
            <w:tcBorders>
              <w:top w:val="single" w:sz="4" w:space="0" w:color="auto"/>
            </w:tcBorders>
            <w:vAlign w:val="center"/>
          </w:tcPr>
          <w:p w:rsidR="00641BBB" w:rsidRPr="00901F78" w:rsidRDefault="00641BBB" w:rsidP="008353E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research have you conducted to ensure that requested </w:t>
            </w:r>
            <w:r w:rsidR="008353E3" w:rsidRPr="008353E3">
              <w:rPr>
                <w:rFonts w:ascii="Tahoma" w:hAnsi="Tahoma" w:cs="Tahoma"/>
                <w:sz w:val="20"/>
                <w:szCs w:val="20"/>
              </w:rPr>
              <w:t>conference or training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 is not available</w:t>
            </w:r>
            <w:r w:rsidR="00024AAD">
              <w:rPr>
                <w:rFonts w:ascii="Tahoma" w:hAnsi="Tahoma" w:cs="Tahoma"/>
                <w:sz w:val="20"/>
                <w:szCs w:val="20"/>
              </w:rPr>
              <w:t xml:space="preserve"> on an agency contract or </w:t>
            </w:r>
            <w:r w:rsidR="00695DAF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existing state cooperative contract? </w:t>
            </w:r>
          </w:p>
        </w:tc>
      </w:tr>
      <w:tr w:rsidR="00641BBB" w:rsidRPr="00901F78" w:rsidTr="007549C0">
        <w:trPr>
          <w:trHeight w:val="1043"/>
        </w:trPr>
        <w:tc>
          <w:tcPr>
            <w:tcW w:w="524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41BBB" w:rsidRPr="00641BBB" w:rsidRDefault="00641BBB" w:rsidP="00641B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41BBB" w:rsidRPr="00641BBB" w:rsidRDefault="00641BBB" w:rsidP="00641BB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  <w:tr w:rsidR="00A0176E" w:rsidRPr="00901F78" w:rsidTr="007549C0">
        <w:trPr>
          <w:trHeight w:val="530"/>
        </w:trPr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:rsidR="00A0176E" w:rsidRPr="00901F78" w:rsidRDefault="00901F78" w:rsidP="00024AA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01F78">
              <w:rPr>
                <w:rFonts w:ascii="Tahoma" w:hAnsi="Tahoma" w:cs="Tahoma"/>
                <w:sz w:val="20"/>
                <w:szCs w:val="20"/>
              </w:rPr>
              <w:lastRenderedPageBreak/>
              <w:t>If there is only one source for the procurement item, list the</w:t>
            </w:r>
            <w:r w:rsidR="00024AAD">
              <w:rPr>
                <w:rFonts w:ascii="Tahoma" w:hAnsi="Tahoma" w:cs="Tahoma"/>
                <w:sz w:val="20"/>
                <w:szCs w:val="20"/>
              </w:rPr>
              <w:t xml:space="preserve"> names of other similar vendors or conferences that were reviewed</w:t>
            </w:r>
            <w:r w:rsidRPr="00901F7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24AA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901F78">
              <w:rPr>
                <w:rFonts w:ascii="Tahoma" w:hAnsi="Tahoma" w:cs="Tahoma"/>
                <w:sz w:val="20"/>
                <w:szCs w:val="20"/>
              </w:rPr>
              <w:t>contact person</w:t>
            </w:r>
            <w:r w:rsidR="00024AAD">
              <w:rPr>
                <w:rFonts w:ascii="Tahoma" w:hAnsi="Tahoma" w:cs="Tahoma"/>
                <w:sz w:val="20"/>
                <w:szCs w:val="20"/>
              </w:rPr>
              <w:t xml:space="preserve"> or URL</w:t>
            </w:r>
            <w:r w:rsidRPr="00901F78">
              <w:rPr>
                <w:rFonts w:ascii="Tahoma" w:hAnsi="Tahoma" w:cs="Tahoma"/>
                <w:sz w:val="20"/>
                <w:szCs w:val="20"/>
              </w:rPr>
              <w:t xml:space="preserve">, and a summary of the </w:t>
            </w:r>
            <w:r w:rsidR="00024AAD">
              <w:rPr>
                <w:rFonts w:ascii="Tahoma" w:hAnsi="Tahoma" w:cs="Tahoma"/>
                <w:sz w:val="20"/>
                <w:szCs w:val="20"/>
              </w:rPr>
              <w:t xml:space="preserve">findings or </w:t>
            </w:r>
            <w:r w:rsidRPr="00901F78">
              <w:rPr>
                <w:rFonts w:ascii="Tahoma" w:hAnsi="Tahoma" w:cs="Tahoma"/>
                <w:sz w:val="20"/>
                <w:szCs w:val="20"/>
              </w:rPr>
              <w:t>response</w:t>
            </w:r>
            <w:r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</w:tr>
      <w:tr w:rsidR="00A0176E" w:rsidRPr="00BA60F3" w:rsidTr="007549C0">
        <w:trPr>
          <w:trHeight w:val="1151"/>
        </w:trPr>
        <w:tc>
          <w:tcPr>
            <w:tcW w:w="45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A0176E" w:rsidRPr="00BA60F3" w:rsidRDefault="00A0176E" w:rsidP="00AB57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A0176E" w:rsidRPr="00BA60F3" w:rsidRDefault="00A0176E" w:rsidP="00AB574B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176E" w:rsidRPr="00BA60F3" w:rsidTr="007549C0">
        <w:trPr>
          <w:trHeight w:val="530"/>
        </w:trPr>
        <w:tc>
          <w:tcPr>
            <w:tcW w:w="10800" w:type="dxa"/>
            <w:gridSpan w:val="7"/>
          </w:tcPr>
          <w:p w:rsidR="00A0176E" w:rsidRPr="004E1011" w:rsidRDefault="00A0176E" w:rsidP="00AE4EA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4E1011">
              <w:rPr>
                <w:rFonts w:ascii="Tahoma" w:hAnsi="Tahoma" w:cs="Tahoma"/>
                <w:sz w:val="20"/>
                <w:szCs w:val="20"/>
              </w:rPr>
              <w:t>f the requestor has any personal, financial, or fiduciary relationship with the recommended vendor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must be disclosed in space below</w:t>
            </w:r>
            <w:r w:rsidRPr="004E101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4E101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A0176E" w:rsidRPr="00BA60F3" w:rsidTr="007549C0">
        <w:trPr>
          <w:trHeight w:val="989"/>
        </w:trPr>
        <w:tc>
          <w:tcPr>
            <w:tcW w:w="450" w:type="dxa"/>
            <w:tcBorders>
              <w:right w:val="single" w:sz="4" w:space="0" w:color="FFFFFF" w:themeColor="background1"/>
            </w:tcBorders>
          </w:tcPr>
          <w:p w:rsidR="00A0176E" w:rsidRPr="00BA60F3" w:rsidRDefault="00A0176E" w:rsidP="000E1F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left w:val="single" w:sz="4" w:space="0" w:color="FFFFFF" w:themeColor="background1"/>
            </w:tcBorders>
          </w:tcPr>
          <w:p w:rsidR="00A0176E" w:rsidRPr="00BA60F3" w:rsidRDefault="00A0176E" w:rsidP="00AE4EAA">
            <w:pPr>
              <w:tabs>
                <w:tab w:val="left" w:pos="402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24AAD" w:rsidRPr="007549C0" w:rsidRDefault="00024AAD">
      <w:pPr>
        <w:rPr>
          <w:sz w:val="10"/>
          <w:szCs w:val="10"/>
        </w:rPr>
      </w:pPr>
    </w:p>
    <w:p w:rsidR="005409C6" w:rsidRDefault="005409C6" w:rsidP="001255AA">
      <w:pPr>
        <w:rPr>
          <w:rStyle w:val="section"/>
          <w:rFonts w:ascii="Arial" w:hAnsi="Arial" w:cs="Arial"/>
          <w:b/>
          <w:bCs/>
          <w:sz w:val="4"/>
          <w:szCs w:val="16"/>
        </w:rPr>
      </w:pPr>
    </w:p>
    <w:tbl>
      <w:tblPr>
        <w:tblpPr w:leftFromText="180" w:rightFromText="180" w:vertAnchor="text" w:horzAnchor="margin" w:tblpX="-72" w:tblpY="23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880"/>
        <w:gridCol w:w="1260"/>
        <w:gridCol w:w="4446"/>
        <w:gridCol w:w="1116"/>
      </w:tblGrid>
      <w:tr w:rsidR="007549C0" w:rsidRPr="00BA60F3" w:rsidTr="007549C0">
        <w:trPr>
          <w:trHeight w:val="257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b/>
                <w:sz w:val="20"/>
                <w:szCs w:val="20"/>
              </w:rPr>
              <w:t>Requested by: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0F3">
              <w:rPr>
                <w:rFonts w:ascii="Tahoma" w:hAnsi="Tahoma" w:cs="Tahoma"/>
                <w:b/>
                <w:sz w:val="20"/>
                <w:szCs w:val="20"/>
              </w:rPr>
              <w:t>Approved: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</w:rPr>
            </w:pPr>
          </w:p>
        </w:tc>
      </w:tr>
      <w:tr w:rsidR="007549C0" w:rsidRPr="00BA60F3" w:rsidTr="007549C0">
        <w:trPr>
          <w:trHeight w:val="593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549C0" w:rsidRPr="00BA60F3" w:rsidTr="007549C0">
        <w:trPr>
          <w:trHeight w:val="344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7549C0" w:rsidRDefault="007549C0" w:rsidP="007549C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549C0">
              <w:rPr>
                <w:rFonts w:ascii="Tahoma" w:hAnsi="Tahoma" w:cs="Tahoma"/>
                <w:i/>
                <w:sz w:val="20"/>
                <w:szCs w:val="20"/>
              </w:rPr>
              <w:t>Authorized Agency 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49C0" w:rsidRPr="007549C0" w:rsidRDefault="007549C0" w:rsidP="007549C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549C0"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  <w:tc>
          <w:tcPr>
            <w:tcW w:w="44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7549C0" w:rsidRDefault="007549C0" w:rsidP="007549C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549C0">
              <w:rPr>
                <w:rFonts w:ascii="Tahoma" w:hAnsi="Tahoma" w:cs="Tahoma"/>
                <w:i/>
                <w:sz w:val="20"/>
                <w:szCs w:val="20"/>
              </w:rPr>
              <w:t xml:space="preserve">Division of Purchasing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7549C0" w:rsidRDefault="007549C0" w:rsidP="007549C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7549C0"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</w:tr>
      <w:tr w:rsidR="007549C0" w:rsidRPr="00BA60F3" w:rsidTr="007549C0">
        <w:trPr>
          <w:trHeight w:val="41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49C0" w:rsidRPr="00BA60F3" w:rsidRDefault="007549C0" w:rsidP="007549C0">
            <w:pPr>
              <w:rPr>
                <w:rFonts w:ascii="Tahoma" w:hAnsi="Tahoma" w:cs="Tahoma"/>
                <w:sz w:val="20"/>
                <w:szCs w:val="20"/>
              </w:rPr>
            </w:pPr>
            <w:r w:rsidRPr="00BA60F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A60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60F3">
              <w:rPr>
                <w:rFonts w:ascii="Tahoma" w:hAnsi="Tahoma" w:cs="Tahoma"/>
                <w:sz w:val="20"/>
                <w:szCs w:val="20"/>
              </w:rPr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A60F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C0" w:rsidRPr="00BA60F3" w:rsidRDefault="00006DC1" w:rsidP="00754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Windy Aphayrath</w:t>
            </w:r>
            <w:r w:rsidR="00D3077C">
              <w:rPr>
                <w:rFonts w:ascii="Tahoma" w:hAnsi="Tahoma" w:cs="Tahoma"/>
                <w:sz w:val="20"/>
                <w:szCs w:val="20"/>
              </w:rPr>
              <w:t>, Director of Purchasing</w:t>
            </w:r>
          </w:p>
        </w:tc>
      </w:tr>
    </w:tbl>
    <w:p w:rsidR="007549C0" w:rsidRDefault="007549C0" w:rsidP="001255AA">
      <w:pPr>
        <w:rPr>
          <w:rStyle w:val="section"/>
          <w:rFonts w:ascii="Tahoma" w:hAnsi="Tahoma" w:cs="Tahoma"/>
          <w:bCs/>
        </w:rPr>
      </w:pPr>
    </w:p>
    <w:p w:rsidR="007549C0" w:rsidRDefault="007549C0" w:rsidP="001255AA">
      <w:pPr>
        <w:rPr>
          <w:rStyle w:val="section"/>
          <w:rFonts w:ascii="Tahoma" w:hAnsi="Tahoma" w:cs="Tahoma"/>
          <w:bCs/>
        </w:rPr>
      </w:pPr>
    </w:p>
    <w:tbl>
      <w:tblPr>
        <w:tblpPr w:leftFromText="180" w:rightFromText="180" w:vertAnchor="text" w:horzAnchor="margin" w:tblpY="8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03"/>
        <w:gridCol w:w="1263"/>
      </w:tblGrid>
      <w:tr w:rsidR="00DC0233" w:rsidRPr="00BA60F3" w:rsidTr="00D3077C">
        <w:trPr>
          <w:trHeight w:val="263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3" w:rsidRPr="00901F78" w:rsidRDefault="00F23CF8" w:rsidP="00F23CF8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Recommend Award: </w:t>
            </w:r>
            <w:r w:rsidRPr="00F23CF8">
              <w:rPr>
                <w:rFonts w:ascii="Tahoma" w:hAnsi="Tahoma" w:cs="Tahoma"/>
                <w:i/>
                <w:noProof/>
                <w:sz w:val="18"/>
                <w:szCs w:val="20"/>
              </w:rPr>
              <w:t xml:space="preserve"> (Division of Purchasing Only)</w:t>
            </w:r>
          </w:p>
        </w:tc>
      </w:tr>
      <w:tr w:rsidR="00F23CF8" w:rsidRPr="00BA60F3" w:rsidTr="00F23CF8">
        <w:trPr>
          <w:trHeight w:val="615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CF8" w:rsidRPr="007549C0" w:rsidRDefault="00F23CF8" w:rsidP="00E20C7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49C0">
              <w:rPr>
                <w:rFonts w:ascii="Tahoma" w:hAnsi="Tahoma" w:cs="Tahoma"/>
                <w:b/>
                <w:sz w:val="20"/>
                <w:szCs w:val="20"/>
              </w:rPr>
              <w:t>Solicitation Number: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8" w:rsidRPr="007549C0" w:rsidRDefault="00F23CF8" w:rsidP="00D307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8" w:rsidRPr="00901F78" w:rsidRDefault="00F23CF8" w:rsidP="00D3077C">
            <w:pPr>
              <w:spacing w:before="1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F23CF8" w:rsidRPr="00BA60F3" w:rsidTr="00F23CF8">
        <w:trPr>
          <w:trHeight w:val="345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8" w:rsidRPr="007549C0" w:rsidRDefault="00F23CF8" w:rsidP="00D3077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8" w:rsidRPr="007549C0" w:rsidRDefault="00F23CF8" w:rsidP="00D3077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State Purchasing Agent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F8" w:rsidRPr="007549C0" w:rsidRDefault="00F23CF8" w:rsidP="00D3077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</w:tbl>
    <w:p w:rsidR="007549C0" w:rsidRDefault="007549C0" w:rsidP="001255AA">
      <w:pPr>
        <w:rPr>
          <w:rStyle w:val="section"/>
          <w:rFonts w:ascii="Tahoma" w:hAnsi="Tahoma" w:cs="Tahoma"/>
          <w:bCs/>
        </w:rPr>
      </w:pPr>
    </w:p>
    <w:p w:rsidR="007549C0" w:rsidRPr="000642E1" w:rsidRDefault="007549C0" w:rsidP="001255AA">
      <w:pPr>
        <w:rPr>
          <w:rStyle w:val="section"/>
          <w:bCs/>
          <w:sz w:val="28"/>
        </w:rPr>
      </w:pPr>
    </w:p>
    <w:p w:rsidR="000E7564" w:rsidRPr="000642E1" w:rsidRDefault="000E7564" w:rsidP="001255AA">
      <w:pPr>
        <w:rPr>
          <w:rStyle w:val="section"/>
          <w:bCs/>
          <w:sz w:val="28"/>
        </w:rPr>
      </w:pPr>
      <w:r w:rsidRPr="000642E1">
        <w:rPr>
          <w:rStyle w:val="section"/>
          <w:bCs/>
          <w:sz w:val="28"/>
        </w:rPr>
        <w:t xml:space="preserve">Applicable Code and Rule: </w:t>
      </w:r>
    </w:p>
    <w:p w:rsidR="005409C6" w:rsidRPr="00FA71A2" w:rsidRDefault="005409C6" w:rsidP="000E7564">
      <w:pPr>
        <w:spacing w:before="120"/>
        <w:rPr>
          <w:bCs/>
          <w:color w:val="000000"/>
          <w:sz w:val="22"/>
        </w:rPr>
      </w:pPr>
      <w:r w:rsidRPr="00FA71A2">
        <w:rPr>
          <w:rStyle w:val="section"/>
          <w:bCs/>
          <w:sz w:val="22"/>
          <w:szCs w:val="18"/>
        </w:rPr>
        <w:t xml:space="preserve">UCA §63G-6a-802   </w:t>
      </w:r>
      <w:r w:rsidRPr="00FA71A2">
        <w:rPr>
          <w:bCs/>
          <w:color w:val="000000"/>
          <w:sz w:val="22"/>
        </w:rPr>
        <w:t>Award of contract without engaging in a standard procurement process -- Notice -- Duty to negotiate contract terms in best interest of procurement unit.</w:t>
      </w:r>
    </w:p>
    <w:p w:rsidR="005409C6" w:rsidRPr="00FA71A2" w:rsidRDefault="005409C6" w:rsidP="000E7564">
      <w:pPr>
        <w:spacing w:before="120"/>
        <w:rPr>
          <w:rStyle w:val="section"/>
          <w:bCs/>
          <w:sz w:val="22"/>
          <w:szCs w:val="18"/>
        </w:rPr>
      </w:pPr>
      <w:r w:rsidRPr="00FA71A2">
        <w:rPr>
          <w:rStyle w:val="section"/>
          <w:bCs/>
          <w:sz w:val="22"/>
          <w:szCs w:val="18"/>
        </w:rPr>
        <w:t>Administrative Rule R33-8-101</w:t>
      </w:r>
      <w:r w:rsidR="000E7564" w:rsidRPr="00FA71A2">
        <w:rPr>
          <w:rStyle w:val="section"/>
          <w:bCs/>
          <w:sz w:val="22"/>
          <w:szCs w:val="18"/>
        </w:rPr>
        <w:t>. Award of Contract Without Engaging in a Standard Procurement Process</w:t>
      </w:r>
    </w:p>
    <w:p w:rsidR="005409C6" w:rsidRPr="00FA71A2" w:rsidRDefault="005409C6" w:rsidP="000E7564">
      <w:pPr>
        <w:spacing w:before="120"/>
        <w:rPr>
          <w:rStyle w:val="section"/>
          <w:bCs/>
          <w:sz w:val="22"/>
          <w:szCs w:val="18"/>
        </w:rPr>
      </w:pPr>
      <w:r w:rsidRPr="00FA71A2">
        <w:rPr>
          <w:rStyle w:val="section"/>
          <w:bCs/>
          <w:sz w:val="22"/>
          <w:szCs w:val="18"/>
        </w:rPr>
        <w:t>Administrative Rule R</w:t>
      </w:r>
      <w:r w:rsidR="0003383C" w:rsidRPr="00FA71A2">
        <w:rPr>
          <w:rStyle w:val="section"/>
          <w:bCs/>
          <w:sz w:val="22"/>
          <w:szCs w:val="18"/>
        </w:rPr>
        <w:t>33-8-</w:t>
      </w:r>
      <w:r w:rsidRPr="00FA71A2">
        <w:rPr>
          <w:rStyle w:val="section"/>
          <w:bCs/>
          <w:sz w:val="22"/>
          <w:szCs w:val="18"/>
        </w:rPr>
        <w:t>101a</w:t>
      </w:r>
      <w:r w:rsidR="000E7564" w:rsidRPr="00FA71A2">
        <w:rPr>
          <w:rStyle w:val="section"/>
          <w:bCs/>
          <w:sz w:val="22"/>
          <w:szCs w:val="18"/>
        </w:rPr>
        <w:t>. Sole Source Contract Awards.</w:t>
      </w:r>
    </w:p>
    <w:p w:rsidR="00FA71A2" w:rsidRPr="00FA71A2" w:rsidRDefault="00FA71A2" w:rsidP="000E7564">
      <w:pPr>
        <w:spacing w:before="120"/>
        <w:rPr>
          <w:rStyle w:val="section"/>
          <w:bCs/>
          <w:sz w:val="22"/>
          <w:szCs w:val="18"/>
        </w:rPr>
      </w:pPr>
      <w:r w:rsidRPr="00FA71A2">
        <w:rPr>
          <w:rStyle w:val="section"/>
          <w:bCs/>
          <w:sz w:val="22"/>
          <w:szCs w:val="18"/>
        </w:rPr>
        <w:t>Administrative Rule R33-8-101b. Transitional costs – Cost-Benefi</w:t>
      </w:r>
      <w:r w:rsidR="001502D3">
        <w:rPr>
          <w:rStyle w:val="section"/>
          <w:bCs/>
          <w:sz w:val="22"/>
          <w:szCs w:val="18"/>
        </w:rPr>
        <w:t>t Analysis.</w:t>
      </w:r>
    </w:p>
    <w:p w:rsidR="000E7564" w:rsidRPr="00FA71A2" w:rsidRDefault="005409C6" w:rsidP="000E7564">
      <w:pPr>
        <w:spacing w:before="120"/>
        <w:rPr>
          <w:rStyle w:val="section"/>
          <w:bCs/>
          <w:sz w:val="22"/>
          <w:szCs w:val="18"/>
        </w:rPr>
      </w:pPr>
      <w:r w:rsidRPr="00FA71A2">
        <w:rPr>
          <w:rStyle w:val="section"/>
          <w:bCs/>
          <w:sz w:val="22"/>
          <w:szCs w:val="18"/>
        </w:rPr>
        <w:t xml:space="preserve">Administrative Rule </w:t>
      </w:r>
      <w:r w:rsidR="000E7564" w:rsidRPr="00FA71A2">
        <w:rPr>
          <w:rStyle w:val="section"/>
          <w:bCs/>
          <w:sz w:val="22"/>
          <w:szCs w:val="18"/>
        </w:rPr>
        <w:t>R33-8-101c. Other Circumstances That May Make Awarding a Contract Through a Standard Procurement Process Impractical.</w:t>
      </w:r>
    </w:p>
    <w:p w:rsidR="005409C6" w:rsidRPr="00FA71A2" w:rsidRDefault="005409C6" w:rsidP="000E7564">
      <w:pPr>
        <w:spacing w:before="120"/>
        <w:rPr>
          <w:rStyle w:val="section"/>
          <w:bCs/>
          <w:sz w:val="32"/>
        </w:rPr>
      </w:pPr>
      <w:r w:rsidRPr="00FA71A2">
        <w:rPr>
          <w:rStyle w:val="section"/>
          <w:bCs/>
          <w:sz w:val="22"/>
          <w:szCs w:val="18"/>
        </w:rPr>
        <w:t>Administrative Rule R</w:t>
      </w:r>
      <w:r w:rsidR="0003383C" w:rsidRPr="00FA71A2">
        <w:rPr>
          <w:rStyle w:val="section"/>
          <w:bCs/>
          <w:sz w:val="22"/>
          <w:szCs w:val="18"/>
        </w:rPr>
        <w:t>33-8-</w:t>
      </w:r>
      <w:r w:rsidRPr="00FA71A2">
        <w:rPr>
          <w:rStyle w:val="section"/>
          <w:bCs/>
          <w:sz w:val="22"/>
          <w:szCs w:val="18"/>
        </w:rPr>
        <w:t>101d</w:t>
      </w:r>
      <w:r w:rsidR="000E7564" w:rsidRPr="00FA71A2">
        <w:rPr>
          <w:rStyle w:val="section"/>
          <w:bCs/>
          <w:sz w:val="22"/>
          <w:szCs w:val="18"/>
        </w:rPr>
        <w:t>. Notice of Intent to Award a Contract Without Engaging in a Standard Procurement Process.</w:t>
      </w:r>
    </w:p>
    <w:p w:rsidR="000E7564" w:rsidRDefault="000E7564" w:rsidP="001255AA">
      <w:pPr>
        <w:rPr>
          <w:rStyle w:val="section"/>
          <w:rFonts w:ascii="Arial" w:hAnsi="Arial" w:cs="Arial"/>
          <w:b/>
          <w:bCs/>
        </w:rPr>
      </w:pPr>
    </w:p>
    <w:sectPr w:rsidR="000E7564" w:rsidSect="00C544E0">
      <w:headerReference w:type="default" r:id="rId9"/>
      <w:footerReference w:type="default" r:id="rId10"/>
      <w:type w:val="continuous"/>
      <w:pgSz w:w="12240" w:h="15840"/>
      <w:pgMar w:top="900" w:right="630" w:bottom="720" w:left="1008" w:header="450" w:footer="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30" w:rsidRDefault="005E1C30">
      <w:r>
        <w:separator/>
      </w:r>
    </w:p>
  </w:endnote>
  <w:endnote w:type="continuationSeparator" w:id="0">
    <w:p w:rsidR="005E1C30" w:rsidRDefault="005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D6" w:rsidRPr="00A0176E" w:rsidRDefault="00DD6C10" w:rsidP="00A0176E">
    <w:pPr>
      <w:pStyle w:val="Footer"/>
      <w:jc w:val="right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Rev</w:t>
    </w:r>
    <w:r w:rsidR="0052474D">
      <w:rPr>
        <w:color w:val="808080" w:themeColor="background1" w:themeShade="80"/>
        <w:sz w:val="20"/>
      </w:rPr>
      <w:t>ised</w:t>
    </w:r>
    <w:r w:rsidR="00254700">
      <w:rPr>
        <w:color w:val="808080" w:themeColor="background1" w:themeShade="80"/>
        <w:sz w:val="20"/>
      </w:rPr>
      <w:t xml:space="preserve"> </w:t>
    </w:r>
    <w:r w:rsidR="00006DC1">
      <w:rPr>
        <w:color w:val="808080" w:themeColor="background1" w:themeShade="80"/>
        <w:sz w:val="20"/>
      </w:rPr>
      <w:t>January 6, 2022</w:t>
    </w:r>
  </w:p>
  <w:p w:rsidR="00B05FD6" w:rsidRPr="00422668" w:rsidRDefault="00B05FD6" w:rsidP="00422668">
    <w:pPr>
      <w:pStyle w:val="Footer"/>
      <w:tabs>
        <w:tab w:val="clear" w:pos="4320"/>
        <w:tab w:val="center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30" w:rsidRDefault="005E1C30">
      <w:r>
        <w:separator/>
      </w:r>
    </w:p>
  </w:footnote>
  <w:footnote w:type="continuationSeparator" w:id="0">
    <w:p w:rsidR="005E1C30" w:rsidRDefault="005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D6" w:rsidRDefault="00B05FD6" w:rsidP="00422668">
    <w:pPr>
      <w:pStyle w:val="Header"/>
      <w:tabs>
        <w:tab w:val="clear" w:pos="4320"/>
        <w:tab w:val="clear" w:pos="8640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50"/>
    <w:multiLevelType w:val="hybridMultilevel"/>
    <w:tmpl w:val="92A8C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C06A6"/>
    <w:multiLevelType w:val="hybridMultilevel"/>
    <w:tmpl w:val="8DC06086"/>
    <w:lvl w:ilvl="0" w:tplc="641E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570"/>
    <w:multiLevelType w:val="hybridMultilevel"/>
    <w:tmpl w:val="95882A46"/>
    <w:lvl w:ilvl="0" w:tplc="07023F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E7ED7"/>
    <w:multiLevelType w:val="hybridMultilevel"/>
    <w:tmpl w:val="0A804E3A"/>
    <w:lvl w:ilvl="0" w:tplc="4150F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1478A"/>
    <w:multiLevelType w:val="hybridMultilevel"/>
    <w:tmpl w:val="9A38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2A6C"/>
    <w:multiLevelType w:val="hybridMultilevel"/>
    <w:tmpl w:val="556C6F36"/>
    <w:lvl w:ilvl="0" w:tplc="F746E68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4E66544F"/>
    <w:multiLevelType w:val="hybridMultilevel"/>
    <w:tmpl w:val="20D8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037D9"/>
    <w:multiLevelType w:val="hybridMultilevel"/>
    <w:tmpl w:val="CB2260E6"/>
    <w:lvl w:ilvl="0" w:tplc="1E3A1A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004B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850D72"/>
    <w:multiLevelType w:val="hybridMultilevel"/>
    <w:tmpl w:val="0B7E6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45266"/>
    <w:multiLevelType w:val="hybridMultilevel"/>
    <w:tmpl w:val="99CED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25229"/>
    <w:multiLevelType w:val="hybridMultilevel"/>
    <w:tmpl w:val="8DC06086"/>
    <w:lvl w:ilvl="0" w:tplc="641E5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0CAC"/>
    <w:multiLevelType w:val="hybridMultilevel"/>
    <w:tmpl w:val="0432366A"/>
    <w:lvl w:ilvl="0" w:tplc="243C9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63"/>
    <w:rsid w:val="000012EA"/>
    <w:rsid w:val="00004650"/>
    <w:rsid w:val="00006DC1"/>
    <w:rsid w:val="000101F8"/>
    <w:rsid w:val="00012599"/>
    <w:rsid w:val="00015B3A"/>
    <w:rsid w:val="000174B3"/>
    <w:rsid w:val="00017CDF"/>
    <w:rsid w:val="00022889"/>
    <w:rsid w:val="00024AAD"/>
    <w:rsid w:val="0002547C"/>
    <w:rsid w:val="00033729"/>
    <w:rsid w:val="0003383C"/>
    <w:rsid w:val="0004188B"/>
    <w:rsid w:val="00050FB7"/>
    <w:rsid w:val="00056B4F"/>
    <w:rsid w:val="000642E1"/>
    <w:rsid w:val="000725A7"/>
    <w:rsid w:val="00077EDA"/>
    <w:rsid w:val="00082F97"/>
    <w:rsid w:val="000844B9"/>
    <w:rsid w:val="00085C65"/>
    <w:rsid w:val="0009370B"/>
    <w:rsid w:val="00097291"/>
    <w:rsid w:val="000A2C88"/>
    <w:rsid w:val="000A4E40"/>
    <w:rsid w:val="000A5FBB"/>
    <w:rsid w:val="000B1D13"/>
    <w:rsid w:val="000B3A75"/>
    <w:rsid w:val="000B545B"/>
    <w:rsid w:val="000C0A2F"/>
    <w:rsid w:val="000C4733"/>
    <w:rsid w:val="000C648B"/>
    <w:rsid w:val="000C7A4A"/>
    <w:rsid w:val="000E1FEB"/>
    <w:rsid w:val="000E7564"/>
    <w:rsid w:val="000F1561"/>
    <w:rsid w:val="000F2BE7"/>
    <w:rsid w:val="000F645A"/>
    <w:rsid w:val="00111E75"/>
    <w:rsid w:val="00113D78"/>
    <w:rsid w:val="00120E7A"/>
    <w:rsid w:val="00125341"/>
    <w:rsid w:val="001255AA"/>
    <w:rsid w:val="00140A91"/>
    <w:rsid w:val="001436A0"/>
    <w:rsid w:val="00143843"/>
    <w:rsid w:val="00144834"/>
    <w:rsid w:val="00147273"/>
    <w:rsid w:val="001502D3"/>
    <w:rsid w:val="00151C3F"/>
    <w:rsid w:val="00155B80"/>
    <w:rsid w:val="00161FEF"/>
    <w:rsid w:val="00164EAF"/>
    <w:rsid w:val="00165C08"/>
    <w:rsid w:val="00165C68"/>
    <w:rsid w:val="00167B54"/>
    <w:rsid w:val="00172260"/>
    <w:rsid w:val="001723E6"/>
    <w:rsid w:val="001818DF"/>
    <w:rsid w:val="001972C2"/>
    <w:rsid w:val="00197BBF"/>
    <w:rsid w:val="001B78BE"/>
    <w:rsid w:val="001C58B2"/>
    <w:rsid w:val="001C5A67"/>
    <w:rsid w:val="001C653A"/>
    <w:rsid w:val="001D6C96"/>
    <w:rsid w:val="001D7786"/>
    <w:rsid w:val="001E5905"/>
    <w:rsid w:val="001F3101"/>
    <w:rsid w:val="001F7D0D"/>
    <w:rsid w:val="001F7E3A"/>
    <w:rsid w:val="00201046"/>
    <w:rsid w:val="002127CC"/>
    <w:rsid w:val="0021319E"/>
    <w:rsid w:val="00213EA4"/>
    <w:rsid w:val="00214790"/>
    <w:rsid w:val="00232521"/>
    <w:rsid w:val="00236468"/>
    <w:rsid w:val="00236681"/>
    <w:rsid w:val="00250B63"/>
    <w:rsid w:val="00251DD3"/>
    <w:rsid w:val="00254700"/>
    <w:rsid w:val="002613DD"/>
    <w:rsid w:val="00264203"/>
    <w:rsid w:val="00264BF0"/>
    <w:rsid w:val="00267154"/>
    <w:rsid w:val="00280BB6"/>
    <w:rsid w:val="00291F49"/>
    <w:rsid w:val="00292E9B"/>
    <w:rsid w:val="002976A7"/>
    <w:rsid w:val="002A6E20"/>
    <w:rsid w:val="002A7986"/>
    <w:rsid w:val="002B22EA"/>
    <w:rsid w:val="002B2DCD"/>
    <w:rsid w:val="002B34E9"/>
    <w:rsid w:val="002C0794"/>
    <w:rsid w:val="002D281E"/>
    <w:rsid w:val="002D6A07"/>
    <w:rsid w:val="002E155C"/>
    <w:rsid w:val="002E5EE5"/>
    <w:rsid w:val="002E5FB9"/>
    <w:rsid w:val="002F1601"/>
    <w:rsid w:val="002F6F98"/>
    <w:rsid w:val="003025B9"/>
    <w:rsid w:val="003071C4"/>
    <w:rsid w:val="00310112"/>
    <w:rsid w:val="003208DA"/>
    <w:rsid w:val="00324286"/>
    <w:rsid w:val="00327B10"/>
    <w:rsid w:val="00330410"/>
    <w:rsid w:val="0033523D"/>
    <w:rsid w:val="00354EE9"/>
    <w:rsid w:val="00362A33"/>
    <w:rsid w:val="00375BF2"/>
    <w:rsid w:val="00381808"/>
    <w:rsid w:val="00381D4B"/>
    <w:rsid w:val="003838AB"/>
    <w:rsid w:val="00385D8A"/>
    <w:rsid w:val="00387FD0"/>
    <w:rsid w:val="003903DE"/>
    <w:rsid w:val="0039108A"/>
    <w:rsid w:val="0039268F"/>
    <w:rsid w:val="003958B6"/>
    <w:rsid w:val="003965B5"/>
    <w:rsid w:val="00397566"/>
    <w:rsid w:val="003A0B0F"/>
    <w:rsid w:val="003A180F"/>
    <w:rsid w:val="003A25B4"/>
    <w:rsid w:val="003A3E6B"/>
    <w:rsid w:val="003B1933"/>
    <w:rsid w:val="003B2693"/>
    <w:rsid w:val="003B45B1"/>
    <w:rsid w:val="003C0E37"/>
    <w:rsid w:val="003C228E"/>
    <w:rsid w:val="003C740C"/>
    <w:rsid w:val="003C7935"/>
    <w:rsid w:val="003D03FC"/>
    <w:rsid w:val="003D41F8"/>
    <w:rsid w:val="003E55B8"/>
    <w:rsid w:val="003E7114"/>
    <w:rsid w:val="00405537"/>
    <w:rsid w:val="00412FE2"/>
    <w:rsid w:val="00413A72"/>
    <w:rsid w:val="00415801"/>
    <w:rsid w:val="0041694A"/>
    <w:rsid w:val="00421198"/>
    <w:rsid w:val="004220B9"/>
    <w:rsid w:val="00422668"/>
    <w:rsid w:val="0043070B"/>
    <w:rsid w:val="0043430B"/>
    <w:rsid w:val="004352DF"/>
    <w:rsid w:val="0046257D"/>
    <w:rsid w:val="00477D0E"/>
    <w:rsid w:val="00477E29"/>
    <w:rsid w:val="00480BD2"/>
    <w:rsid w:val="00482D52"/>
    <w:rsid w:val="00484C2A"/>
    <w:rsid w:val="0049340A"/>
    <w:rsid w:val="0049776C"/>
    <w:rsid w:val="004A43EF"/>
    <w:rsid w:val="004A5770"/>
    <w:rsid w:val="004B0064"/>
    <w:rsid w:val="004B1A53"/>
    <w:rsid w:val="004C092B"/>
    <w:rsid w:val="004C7283"/>
    <w:rsid w:val="004D0368"/>
    <w:rsid w:val="004D0615"/>
    <w:rsid w:val="004D1CAE"/>
    <w:rsid w:val="004D4DE2"/>
    <w:rsid w:val="004D5198"/>
    <w:rsid w:val="004E1011"/>
    <w:rsid w:val="004F237A"/>
    <w:rsid w:val="004F5DC2"/>
    <w:rsid w:val="004F5F07"/>
    <w:rsid w:val="005010A1"/>
    <w:rsid w:val="00510047"/>
    <w:rsid w:val="005165E7"/>
    <w:rsid w:val="0052474D"/>
    <w:rsid w:val="00530375"/>
    <w:rsid w:val="005336E4"/>
    <w:rsid w:val="005409C6"/>
    <w:rsid w:val="00543195"/>
    <w:rsid w:val="00545C82"/>
    <w:rsid w:val="005521DC"/>
    <w:rsid w:val="005544D4"/>
    <w:rsid w:val="00555A4E"/>
    <w:rsid w:val="005655FE"/>
    <w:rsid w:val="00571B23"/>
    <w:rsid w:val="00582EC4"/>
    <w:rsid w:val="00592743"/>
    <w:rsid w:val="00595087"/>
    <w:rsid w:val="0059566B"/>
    <w:rsid w:val="005B2FF6"/>
    <w:rsid w:val="005B7D34"/>
    <w:rsid w:val="005C0706"/>
    <w:rsid w:val="005C0DCB"/>
    <w:rsid w:val="005C5BFC"/>
    <w:rsid w:val="005C66BE"/>
    <w:rsid w:val="005D0492"/>
    <w:rsid w:val="005E1C30"/>
    <w:rsid w:val="005E7F88"/>
    <w:rsid w:val="006034ED"/>
    <w:rsid w:val="00606FF0"/>
    <w:rsid w:val="0061538D"/>
    <w:rsid w:val="00616BC7"/>
    <w:rsid w:val="00620B2A"/>
    <w:rsid w:val="00630C80"/>
    <w:rsid w:val="00641BBB"/>
    <w:rsid w:val="006425D1"/>
    <w:rsid w:val="00644CF3"/>
    <w:rsid w:val="0064628F"/>
    <w:rsid w:val="0064750F"/>
    <w:rsid w:val="00647E2A"/>
    <w:rsid w:val="00650682"/>
    <w:rsid w:val="0066027C"/>
    <w:rsid w:val="00660DAE"/>
    <w:rsid w:val="00666372"/>
    <w:rsid w:val="00667609"/>
    <w:rsid w:val="00675FE7"/>
    <w:rsid w:val="00682474"/>
    <w:rsid w:val="0069126F"/>
    <w:rsid w:val="00692B79"/>
    <w:rsid w:val="00695DAF"/>
    <w:rsid w:val="006A66D8"/>
    <w:rsid w:val="006B1794"/>
    <w:rsid w:val="006B3245"/>
    <w:rsid w:val="006B7F1C"/>
    <w:rsid w:val="006C2E71"/>
    <w:rsid w:val="006F28B5"/>
    <w:rsid w:val="006F5433"/>
    <w:rsid w:val="006F60F4"/>
    <w:rsid w:val="006F747B"/>
    <w:rsid w:val="00701906"/>
    <w:rsid w:val="00705739"/>
    <w:rsid w:val="00705836"/>
    <w:rsid w:val="0071223A"/>
    <w:rsid w:val="00716423"/>
    <w:rsid w:val="00724848"/>
    <w:rsid w:val="00731EE0"/>
    <w:rsid w:val="00734501"/>
    <w:rsid w:val="00746F41"/>
    <w:rsid w:val="007549C0"/>
    <w:rsid w:val="00760006"/>
    <w:rsid w:val="00761139"/>
    <w:rsid w:val="0076536B"/>
    <w:rsid w:val="00766F23"/>
    <w:rsid w:val="00770056"/>
    <w:rsid w:val="00773C1D"/>
    <w:rsid w:val="00776040"/>
    <w:rsid w:val="007837A9"/>
    <w:rsid w:val="00787664"/>
    <w:rsid w:val="0079109C"/>
    <w:rsid w:val="007917AE"/>
    <w:rsid w:val="00796A3B"/>
    <w:rsid w:val="007A7AC2"/>
    <w:rsid w:val="007B2EBA"/>
    <w:rsid w:val="007B595D"/>
    <w:rsid w:val="007C02FA"/>
    <w:rsid w:val="007C392B"/>
    <w:rsid w:val="007C4CF6"/>
    <w:rsid w:val="007C5EC3"/>
    <w:rsid w:val="007D48E5"/>
    <w:rsid w:val="007E27B5"/>
    <w:rsid w:val="007E3187"/>
    <w:rsid w:val="007E6F1B"/>
    <w:rsid w:val="007F4175"/>
    <w:rsid w:val="00804B27"/>
    <w:rsid w:val="0081552F"/>
    <w:rsid w:val="00816C58"/>
    <w:rsid w:val="008205EA"/>
    <w:rsid w:val="00831DAF"/>
    <w:rsid w:val="008353E3"/>
    <w:rsid w:val="0083663D"/>
    <w:rsid w:val="00841452"/>
    <w:rsid w:val="00851A18"/>
    <w:rsid w:val="00872D15"/>
    <w:rsid w:val="00880017"/>
    <w:rsid w:val="0088078F"/>
    <w:rsid w:val="00884ADD"/>
    <w:rsid w:val="0089250E"/>
    <w:rsid w:val="00894AE4"/>
    <w:rsid w:val="00896F53"/>
    <w:rsid w:val="008A671F"/>
    <w:rsid w:val="008B30B7"/>
    <w:rsid w:val="008D0B1E"/>
    <w:rsid w:val="008D5795"/>
    <w:rsid w:val="008E0621"/>
    <w:rsid w:val="008F03BC"/>
    <w:rsid w:val="008F29D3"/>
    <w:rsid w:val="008F70B1"/>
    <w:rsid w:val="00901F78"/>
    <w:rsid w:val="00902EE2"/>
    <w:rsid w:val="00904C80"/>
    <w:rsid w:val="009113BE"/>
    <w:rsid w:val="00915AC5"/>
    <w:rsid w:val="00941A5E"/>
    <w:rsid w:val="00944544"/>
    <w:rsid w:val="00951D12"/>
    <w:rsid w:val="00964243"/>
    <w:rsid w:val="00982B3C"/>
    <w:rsid w:val="00984CB5"/>
    <w:rsid w:val="00984F81"/>
    <w:rsid w:val="009869B3"/>
    <w:rsid w:val="00997567"/>
    <w:rsid w:val="009A0B51"/>
    <w:rsid w:val="009A1E8C"/>
    <w:rsid w:val="009A7E6E"/>
    <w:rsid w:val="009B2C67"/>
    <w:rsid w:val="009C1AB2"/>
    <w:rsid w:val="009C6838"/>
    <w:rsid w:val="009D3749"/>
    <w:rsid w:val="009E378D"/>
    <w:rsid w:val="009E4C30"/>
    <w:rsid w:val="009E5E0C"/>
    <w:rsid w:val="009F2C29"/>
    <w:rsid w:val="009F3D0D"/>
    <w:rsid w:val="009F44FA"/>
    <w:rsid w:val="009F5B44"/>
    <w:rsid w:val="00A0176E"/>
    <w:rsid w:val="00A02067"/>
    <w:rsid w:val="00A04E8B"/>
    <w:rsid w:val="00A12ECB"/>
    <w:rsid w:val="00A13524"/>
    <w:rsid w:val="00A20D84"/>
    <w:rsid w:val="00A24955"/>
    <w:rsid w:val="00A25B0C"/>
    <w:rsid w:val="00A31B9E"/>
    <w:rsid w:val="00A340EC"/>
    <w:rsid w:val="00A373FD"/>
    <w:rsid w:val="00A610A8"/>
    <w:rsid w:val="00A6186F"/>
    <w:rsid w:val="00A63C32"/>
    <w:rsid w:val="00A73698"/>
    <w:rsid w:val="00A772C1"/>
    <w:rsid w:val="00AA6EAA"/>
    <w:rsid w:val="00AB1F43"/>
    <w:rsid w:val="00AB70B5"/>
    <w:rsid w:val="00AC24A5"/>
    <w:rsid w:val="00AC5337"/>
    <w:rsid w:val="00AC6C4A"/>
    <w:rsid w:val="00AE4EAA"/>
    <w:rsid w:val="00AE5657"/>
    <w:rsid w:val="00AE6AF6"/>
    <w:rsid w:val="00AE6C03"/>
    <w:rsid w:val="00AE73AC"/>
    <w:rsid w:val="00AF410A"/>
    <w:rsid w:val="00B05FD6"/>
    <w:rsid w:val="00B11B36"/>
    <w:rsid w:val="00B16F4B"/>
    <w:rsid w:val="00B208B9"/>
    <w:rsid w:val="00B21243"/>
    <w:rsid w:val="00B226C9"/>
    <w:rsid w:val="00B22724"/>
    <w:rsid w:val="00B40875"/>
    <w:rsid w:val="00B42160"/>
    <w:rsid w:val="00B43676"/>
    <w:rsid w:val="00B45351"/>
    <w:rsid w:val="00B64FFA"/>
    <w:rsid w:val="00B70E61"/>
    <w:rsid w:val="00B81A20"/>
    <w:rsid w:val="00B84708"/>
    <w:rsid w:val="00B87A7F"/>
    <w:rsid w:val="00B87AC4"/>
    <w:rsid w:val="00B87F90"/>
    <w:rsid w:val="00B94E15"/>
    <w:rsid w:val="00BA58C0"/>
    <w:rsid w:val="00BA60F3"/>
    <w:rsid w:val="00BA7804"/>
    <w:rsid w:val="00BB18C3"/>
    <w:rsid w:val="00BB29E0"/>
    <w:rsid w:val="00BB65D9"/>
    <w:rsid w:val="00BB67B2"/>
    <w:rsid w:val="00BC06E6"/>
    <w:rsid w:val="00BC49FF"/>
    <w:rsid w:val="00BD159E"/>
    <w:rsid w:val="00BD48B2"/>
    <w:rsid w:val="00BD516D"/>
    <w:rsid w:val="00BD7348"/>
    <w:rsid w:val="00BE4437"/>
    <w:rsid w:val="00BF118A"/>
    <w:rsid w:val="00BF5BB3"/>
    <w:rsid w:val="00C02699"/>
    <w:rsid w:val="00C0287C"/>
    <w:rsid w:val="00C02D08"/>
    <w:rsid w:val="00C10385"/>
    <w:rsid w:val="00C121B1"/>
    <w:rsid w:val="00C165A1"/>
    <w:rsid w:val="00C167A7"/>
    <w:rsid w:val="00C205CD"/>
    <w:rsid w:val="00C21C1E"/>
    <w:rsid w:val="00C246A4"/>
    <w:rsid w:val="00C25740"/>
    <w:rsid w:val="00C32A36"/>
    <w:rsid w:val="00C34F61"/>
    <w:rsid w:val="00C35AAC"/>
    <w:rsid w:val="00C41A73"/>
    <w:rsid w:val="00C46BE2"/>
    <w:rsid w:val="00C47B3E"/>
    <w:rsid w:val="00C51178"/>
    <w:rsid w:val="00C544E0"/>
    <w:rsid w:val="00C669BB"/>
    <w:rsid w:val="00C747A9"/>
    <w:rsid w:val="00C76B85"/>
    <w:rsid w:val="00C843D4"/>
    <w:rsid w:val="00C90332"/>
    <w:rsid w:val="00C90DA8"/>
    <w:rsid w:val="00C92DBA"/>
    <w:rsid w:val="00C953F0"/>
    <w:rsid w:val="00CA37C4"/>
    <w:rsid w:val="00CA3E20"/>
    <w:rsid w:val="00CB4D40"/>
    <w:rsid w:val="00CB758B"/>
    <w:rsid w:val="00CC4125"/>
    <w:rsid w:val="00CC4788"/>
    <w:rsid w:val="00CD103B"/>
    <w:rsid w:val="00CD362C"/>
    <w:rsid w:val="00CF2BE3"/>
    <w:rsid w:val="00CF41B0"/>
    <w:rsid w:val="00CF5034"/>
    <w:rsid w:val="00D1291C"/>
    <w:rsid w:val="00D136AB"/>
    <w:rsid w:val="00D17ABD"/>
    <w:rsid w:val="00D239A8"/>
    <w:rsid w:val="00D24D12"/>
    <w:rsid w:val="00D30433"/>
    <w:rsid w:val="00D3077C"/>
    <w:rsid w:val="00D31BA2"/>
    <w:rsid w:val="00D31E25"/>
    <w:rsid w:val="00D32045"/>
    <w:rsid w:val="00D357B0"/>
    <w:rsid w:val="00D362CA"/>
    <w:rsid w:val="00D3642B"/>
    <w:rsid w:val="00D47E4B"/>
    <w:rsid w:val="00D62555"/>
    <w:rsid w:val="00D678A2"/>
    <w:rsid w:val="00D7657A"/>
    <w:rsid w:val="00D83D76"/>
    <w:rsid w:val="00D85465"/>
    <w:rsid w:val="00D87C5B"/>
    <w:rsid w:val="00D944F2"/>
    <w:rsid w:val="00D96490"/>
    <w:rsid w:val="00D97611"/>
    <w:rsid w:val="00DA4481"/>
    <w:rsid w:val="00DA47D4"/>
    <w:rsid w:val="00DA5859"/>
    <w:rsid w:val="00DB4B12"/>
    <w:rsid w:val="00DC0233"/>
    <w:rsid w:val="00DC42F8"/>
    <w:rsid w:val="00DC61F9"/>
    <w:rsid w:val="00DC730D"/>
    <w:rsid w:val="00DC7810"/>
    <w:rsid w:val="00DD15FB"/>
    <w:rsid w:val="00DD539E"/>
    <w:rsid w:val="00DD6C10"/>
    <w:rsid w:val="00DE1E16"/>
    <w:rsid w:val="00DE7145"/>
    <w:rsid w:val="00E01884"/>
    <w:rsid w:val="00E02369"/>
    <w:rsid w:val="00E031B1"/>
    <w:rsid w:val="00E1067F"/>
    <w:rsid w:val="00E11181"/>
    <w:rsid w:val="00E11C7C"/>
    <w:rsid w:val="00E31DF6"/>
    <w:rsid w:val="00E322BF"/>
    <w:rsid w:val="00E37AA1"/>
    <w:rsid w:val="00E41CAD"/>
    <w:rsid w:val="00E430AF"/>
    <w:rsid w:val="00E439EA"/>
    <w:rsid w:val="00E563B2"/>
    <w:rsid w:val="00E61426"/>
    <w:rsid w:val="00E61C5C"/>
    <w:rsid w:val="00E64FC4"/>
    <w:rsid w:val="00E67AD2"/>
    <w:rsid w:val="00E76D17"/>
    <w:rsid w:val="00E77062"/>
    <w:rsid w:val="00E773D0"/>
    <w:rsid w:val="00E801DE"/>
    <w:rsid w:val="00E85044"/>
    <w:rsid w:val="00E86E0E"/>
    <w:rsid w:val="00E902C9"/>
    <w:rsid w:val="00EA062F"/>
    <w:rsid w:val="00EA16DE"/>
    <w:rsid w:val="00EA1D71"/>
    <w:rsid w:val="00EC34D9"/>
    <w:rsid w:val="00EC7A2C"/>
    <w:rsid w:val="00ED0263"/>
    <w:rsid w:val="00ED3AAA"/>
    <w:rsid w:val="00EE05E3"/>
    <w:rsid w:val="00EE07BD"/>
    <w:rsid w:val="00EE2EE5"/>
    <w:rsid w:val="00EE60F5"/>
    <w:rsid w:val="00EF7FE4"/>
    <w:rsid w:val="00F0178B"/>
    <w:rsid w:val="00F01934"/>
    <w:rsid w:val="00F13585"/>
    <w:rsid w:val="00F1399D"/>
    <w:rsid w:val="00F2096B"/>
    <w:rsid w:val="00F23CF8"/>
    <w:rsid w:val="00F34216"/>
    <w:rsid w:val="00F37F64"/>
    <w:rsid w:val="00F41B33"/>
    <w:rsid w:val="00F51FA6"/>
    <w:rsid w:val="00F53415"/>
    <w:rsid w:val="00F54AFF"/>
    <w:rsid w:val="00F72F8A"/>
    <w:rsid w:val="00F73E76"/>
    <w:rsid w:val="00F74023"/>
    <w:rsid w:val="00F80C91"/>
    <w:rsid w:val="00F82A91"/>
    <w:rsid w:val="00F92D21"/>
    <w:rsid w:val="00F9662C"/>
    <w:rsid w:val="00FA22FA"/>
    <w:rsid w:val="00FA715E"/>
    <w:rsid w:val="00FA71A2"/>
    <w:rsid w:val="00FB1274"/>
    <w:rsid w:val="00FC4602"/>
    <w:rsid w:val="00FC593E"/>
    <w:rsid w:val="00FC5D91"/>
    <w:rsid w:val="00FC7F87"/>
    <w:rsid w:val="00FD4D9C"/>
    <w:rsid w:val="00FD7207"/>
    <w:rsid w:val="00FE1944"/>
    <w:rsid w:val="00FF1C33"/>
    <w:rsid w:val="00FF4CAB"/>
    <w:rsid w:val="00FF510C"/>
    <w:rsid w:val="00FF55F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17036"/>
  <w15:docId w15:val="{90687049-AB21-46A4-93E1-095D7A64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15E"/>
    <w:rPr>
      <w:sz w:val="24"/>
      <w:szCs w:val="24"/>
    </w:rPr>
  </w:style>
  <w:style w:type="paragraph" w:styleId="Heading2">
    <w:name w:val="heading 2"/>
    <w:basedOn w:val="Normal"/>
    <w:next w:val="Normal"/>
    <w:qFormat/>
    <w:rsid w:val="003B45B1"/>
    <w:pPr>
      <w:keepNext/>
      <w:widowControl w:val="0"/>
      <w:autoSpaceDE w:val="0"/>
      <w:autoSpaceDN w:val="0"/>
      <w:adjustRightInd w:val="0"/>
      <w:outlineLvl w:val="1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7A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AC4"/>
  </w:style>
  <w:style w:type="table" w:styleId="TableGrid">
    <w:name w:val="Table Grid"/>
    <w:basedOn w:val="TableNormal"/>
    <w:rsid w:val="0079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6A3B"/>
    <w:rPr>
      <w:color w:val="0000FF"/>
      <w:u w:val="single"/>
    </w:rPr>
  </w:style>
  <w:style w:type="paragraph" w:styleId="BodyText">
    <w:name w:val="Body Text"/>
    <w:basedOn w:val="Normal"/>
    <w:rsid w:val="000012EA"/>
    <w:pPr>
      <w:widowControl w:val="0"/>
      <w:tabs>
        <w:tab w:val="left" w:pos="3225"/>
        <w:tab w:val="left" w:pos="3585"/>
        <w:tab w:val="left" w:pos="3945"/>
        <w:tab w:val="left" w:pos="4305"/>
        <w:tab w:val="left" w:pos="4665"/>
        <w:tab w:val="left" w:pos="5025"/>
        <w:tab w:val="left" w:pos="5385"/>
        <w:tab w:val="left" w:pos="5745"/>
        <w:tab w:val="left" w:pos="6105"/>
        <w:tab w:val="left" w:pos="6465"/>
        <w:tab w:val="left" w:pos="6825"/>
        <w:tab w:val="left" w:pos="7185"/>
        <w:tab w:val="left" w:pos="7545"/>
        <w:tab w:val="left" w:pos="7905"/>
        <w:tab w:val="left" w:pos="8265"/>
        <w:tab w:val="left" w:pos="8625"/>
        <w:tab w:val="left" w:pos="8985"/>
        <w:tab w:val="left" w:pos="9345"/>
        <w:tab w:val="left" w:pos="9705"/>
        <w:tab w:val="left" w:pos="10065"/>
        <w:tab w:val="left" w:pos="10425"/>
        <w:tab w:val="left" w:pos="10785"/>
        <w:tab w:val="left" w:pos="11145"/>
      </w:tabs>
      <w:autoSpaceDE w:val="0"/>
      <w:autoSpaceDN w:val="0"/>
      <w:adjustRightInd w:val="0"/>
    </w:pPr>
    <w:rPr>
      <w:rFonts w:ascii="Tahoma" w:hAnsi="Tahoma" w:cs="Tahoma"/>
      <w:b/>
      <w:bCs/>
      <w:color w:val="FF0000"/>
      <w:sz w:val="20"/>
      <w:szCs w:val="16"/>
    </w:rPr>
  </w:style>
  <w:style w:type="paragraph" w:styleId="BalloonText">
    <w:name w:val="Balloon Text"/>
    <w:basedOn w:val="Normal"/>
    <w:semiHidden/>
    <w:rsid w:val="000A2C8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C39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7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7F87"/>
    <w:pPr>
      <w:spacing w:before="100" w:beforeAutospacing="1" w:after="100" w:afterAutospacing="1"/>
    </w:pPr>
  </w:style>
  <w:style w:type="character" w:customStyle="1" w:styleId="section">
    <w:name w:val="section"/>
    <w:uiPriority w:val="99"/>
    <w:rsid w:val="002B34E9"/>
  </w:style>
  <w:style w:type="character" w:customStyle="1" w:styleId="seccatch">
    <w:name w:val="seccatch"/>
    <w:uiPriority w:val="99"/>
    <w:rsid w:val="002B34E9"/>
    <w:rPr>
      <w:b/>
      <w:bCs/>
    </w:rPr>
  </w:style>
  <w:style w:type="character" w:customStyle="1" w:styleId="history">
    <w:name w:val="history"/>
    <w:uiPriority w:val="99"/>
    <w:rsid w:val="002B34E9"/>
  </w:style>
  <w:style w:type="character" w:customStyle="1" w:styleId="xref">
    <w:name w:val="xref"/>
    <w:uiPriority w:val="99"/>
    <w:rsid w:val="002B34E9"/>
  </w:style>
  <w:style w:type="character" w:customStyle="1" w:styleId="FooterChar">
    <w:name w:val="Footer Char"/>
    <w:basedOn w:val="DefaultParagraphFont"/>
    <w:link w:val="Footer"/>
    <w:uiPriority w:val="99"/>
    <w:rsid w:val="00F54AFF"/>
    <w:rPr>
      <w:sz w:val="24"/>
      <w:szCs w:val="24"/>
    </w:rPr>
  </w:style>
  <w:style w:type="character" w:styleId="CommentReference">
    <w:name w:val="annotation reference"/>
    <w:basedOn w:val="DefaultParagraphFont"/>
    <w:rsid w:val="00267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154"/>
  </w:style>
  <w:style w:type="paragraph" w:styleId="CommentSubject">
    <w:name w:val="annotation subject"/>
    <w:basedOn w:val="CommentText"/>
    <w:next w:val="CommentText"/>
    <w:link w:val="CommentSubjectChar"/>
    <w:rsid w:val="0026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7154"/>
    <w:rPr>
      <w:b/>
      <w:bCs/>
    </w:rPr>
  </w:style>
  <w:style w:type="paragraph" w:customStyle="1" w:styleId="rulecatchline">
    <w:name w:val="rulecatchline"/>
    <w:basedOn w:val="Normal"/>
    <w:rsid w:val="003C228E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362A33"/>
    <w:rPr>
      <w:sz w:val="24"/>
      <w:szCs w:val="24"/>
    </w:rPr>
  </w:style>
  <w:style w:type="paragraph" w:customStyle="1" w:styleId="Chart-nontitle">
    <w:name w:val="Chart - nontitle"/>
    <w:basedOn w:val="Normal"/>
    <w:link w:val="Chart-nontitleChar"/>
    <w:qFormat/>
    <w:rsid w:val="000E7564"/>
    <w:pPr>
      <w:widowControl w:val="0"/>
      <w:suppressAutoHyphens/>
      <w:autoSpaceDE w:val="0"/>
      <w:autoSpaceDN w:val="0"/>
      <w:adjustRightInd w:val="0"/>
      <w:spacing w:after="80"/>
    </w:pPr>
    <w:rPr>
      <w:rFonts w:ascii="Arial" w:hAnsi="Arial" w:cs="Arial"/>
      <w:b/>
      <w:bCs/>
      <w:spacing w:val="-3"/>
      <w:sz w:val="25"/>
      <w:szCs w:val="25"/>
    </w:rPr>
  </w:style>
  <w:style w:type="character" w:customStyle="1" w:styleId="Chart-nontitleChar">
    <w:name w:val="Chart - nontitle Char"/>
    <w:basedOn w:val="DefaultParagraphFont"/>
    <w:link w:val="Chart-nontitle"/>
    <w:rsid w:val="000E7564"/>
    <w:rPr>
      <w:rFonts w:ascii="Arial" w:hAnsi="Arial" w:cs="Arial"/>
      <w:b/>
      <w:bCs/>
      <w:spacing w:val="-3"/>
      <w:sz w:val="25"/>
      <w:szCs w:val="25"/>
    </w:rPr>
  </w:style>
  <w:style w:type="paragraph" w:customStyle="1" w:styleId="1st-1">
    <w:name w:val="1st - (1)"/>
    <w:basedOn w:val="Normal"/>
    <w:link w:val="1st-1Char"/>
    <w:qFormat/>
    <w:rsid w:val="000E7564"/>
    <w:pPr>
      <w:shd w:val="clear" w:color="auto" w:fill="FFFFFF"/>
      <w:spacing w:after="80" w:line="264" w:lineRule="auto"/>
      <w:ind w:left="540" w:right="90" w:hanging="360"/>
    </w:pPr>
    <w:rPr>
      <w:rFonts w:ascii="Arial" w:hAnsi="Arial" w:cs="Arial"/>
      <w:sz w:val="22"/>
      <w:szCs w:val="22"/>
    </w:rPr>
  </w:style>
  <w:style w:type="character" w:customStyle="1" w:styleId="1st-1Char">
    <w:name w:val="1st - (1) Char"/>
    <w:basedOn w:val="DefaultParagraphFont"/>
    <w:link w:val="1st-1"/>
    <w:rsid w:val="000E7564"/>
    <w:rPr>
      <w:rFonts w:ascii="Arial" w:hAnsi="Arial" w:cs="Arial"/>
      <w:sz w:val="22"/>
      <w:szCs w:val="22"/>
      <w:shd w:val="clear" w:color="auto" w:fill="FFFFFF"/>
    </w:rPr>
  </w:style>
  <w:style w:type="paragraph" w:customStyle="1" w:styleId="2nd-a">
    <w:name w:val="2nd - (a)"/>
    <w:basedOn w:val="1st-1"/>
    <w:link w:val="2nd-aChar"/>
    <w:qFormat/>
    <w:rsid w:val="000E7564"/>
    <w:pPr>
      <w:ind w:left="900"/>
    </w:pPr>
  </w:style>
  <w:style w:type="paragraph" w:customStyle="1" w:styleId="3rd-i">
    <w:name w:val="3rd - (i)"/>
    <w:basedOn w:val="2nd-a"/>
    <w:link w:val="3rd-iChar"/>
    <w:qFormat/>
    <w:rsid w:val="000E7564"/>
    <w:pPr>
      <w:ind w:left="1170" w:hanging="270"/>
    </w:pPr>
  </w:style>
  <w:style w:type="character" w:customStyle="1" w:styleId="2nd-aChar">
    <w:name w:val="2nd - (a) Char"/>
    <w:basedOn w:val="1st-1Char"/>
    <w:link w:val="2nd-a"/>
    <w:rsid w:val="000E7564"/>
    <w:rPr>
      <w:rFonts w:ascii="Arial" w:hAnsi="Arial" w:cs="Arial"/>
      <w:sz w:val="22"/>
      <w:szCs w:val="22"/>
      <w:shd w:val="clear" w:color="auto" w:fill="FFFFFF"/>
    </w:rPr>
  </w:style>
  <w:style w:type="character" w:customStyle="1" w:styleId="3rd-iChar">
    <w:name w:val="3rd - (i) Char"/>
    <w:basedOn w:val="2nd-aChar"/>
    <w:link w:val="3rd-i"/>
    <w:rsid w:val="000E7564"/>
    <w:rPr>
      <w:rFonts w:ascii="Arial" w:hAnsi="Arial" w:cs="Arial"/>
      <w:sz w:val="22"/>
      <w:szCs w:val="22"/>
      <w:shd w:val="clear" w:color="auto" w:fill="FFFFFF"/>
    </w:rPr>
  </w:style>
  <w:style w:type="paragraph" w:customStyle="1" w:styleId="4th-A">
    <w:name w:val="4th - (A)"/>
    <w:basedOn w:val="Normal"/>
    <w:link w:val="4th-AChar"/>
    <w:qFormat/>
    <w:rsid w:val="000E7564"/>
    <w:pPr>
      <w:shd w:val="clear" w:color="auto" w:fill="FFFFFF"/>
      <w:spacing w:after="80" w:line="264" w:lineRule="auto"/>
      <w:ind w:left="1620" w:right="90" w:hanging="360"/>
    </w:pPr>
    <w:rPr>
      <w:rFonts w:ascii="Arial" w:hAnsi="Arial" w:cs="Arial"/>
      <w:sz w:val="22"/>
      <w:szCs w:val="22"/>
    </w:rPr>
  </w:style>
  <w:style w:type="character" w:customStyle="1" w:styleId="4th-AChar">
    <w:name w:val="4th - (A) Char"/>
    <w:basedOn w:val="DefaultParagraphFont"/>
    <w:link w:val="4th-A"/>
    <w:rsid w:val="000E7564"/>
    <w:rPr>
      <w:rFonts w:ascii="Arial" w:hAnsi="Arial" w:cs="Arial"/>
      <w:sz w:val="22"/>
      <w:szCs w:val="22"/>
      <w:shd w:val="clear" w:color="auto" w:fill="FFFFFF"/>
    </w:rPr>
  </w:style>
  <w:style w:type="paragraph" w:customStyle="1" w:styleId="ClosingReferences">
    <w:name w:val="Closing References"/>
    <w:basedOn w:val="Normal"/>
    <w:link w:val="ClosingReferencesChar"/>
    <w:qFormat/>
    <w:rsid w:val="00006DC1"/>
    <w:pPr>
      <w:widowControl w:val="0"/>
      <w:suppressAutoHyphens/>
      <w:autoSpaceDE w:val="0"/>
      <w:autoSpaceDN w:val="0"/>
      <w:adjustRightInd w:val="0"/>
      <w:spacing w:after="60"/>
      <w:jc w:val="both"/>
    </w:pPr>
    <w:rPr>
      <w:rFonts w:ascii="Arial" w:hAnsi="Arial" w:cs="Arial"/>
      <w:b/>
      <w:bCs/>
      <w:spacing w:val="-3"/>
      <w:sz w:val="18"/>
      <w:szCs w:val="18"/>
      <w:lang w:val="en-GB"/>
    </w:rPr>
  </w:style>
  <w:style w:type="character" w:customStyle="1" w:styleId="ClosingReferencesChar">
    <w:name w:val="Closing References Char"/>
    <w:basedOn w:val="DefaultParagraphFont"/>
    <w:link w:val="ClosingReferences"/>
    <w:rsid w:val="00006DC1"/>
    <w:rPr>
      <w:rFonts w:ascii="Arial" w:hAnsi="Arial" w:cs="Arial"/>
      <w:b/>
      <w:bCs/>
      <w:spacing w:val="-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solicitations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0ABF-6EDD-4B0C-861F-D7CABB1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This Word document is designed to allow the requestor to complete each section with as much information as appropriate</vt:lpstr>
    </vt:vector>
  </TitlesOfParts>
  <Company>State of Utah</Company>
  <LinksUpToDate>false</LinksUpToDate>
  <CharactersWithSpaces>3987</CharactersWithSpaces>
  <SharedDoc>false</SharedDoc>
  <HLinks>
    <vt:vector size="12" baseType="variant">
      <vt:variant>
        <vt:i4>2228244</vt:i4>
      </vt:variant>
      <vt:variant>
        <vt:i4>15</vt:i4>
      </vt:variant>
      <vt:variant>
        <vt:i4>0</vt:i4>
      </vt:variant>
      <vt:variant>
        <vt:i4>5</vt:i4>
      </vt:variant>
      <vt:variant>
        <vt:lpwstr>mailto:purchasingsolesource@utah.gov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This Word document is designed to allow the requestor to complete each section with as much information as appropriate</dc:title>
  <dc:creator>Tara Eutsler</dc:creator>
  <cp:lastModifiedBy>Tara Eutsler</cp:lastModifiedBy>
  <cp:revision>2</cp:revision>
  <cp:lastPrinted>2018-01-03T22:37:00Z</cp:lastPrinted>
  <dcterms:created xsi:type="dcterms:W3CDTF">2022-01-06T20:19:00Z</dcterms:created>
  <dcterms:modified xsi:type="dcterms:W3CDTF">2022-01-06T20:19:00Z</dcterms:modified>
</cp:coreProperties>
</file>