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429D7" w14:textId="79484D9F" w:rsidR="005968BB" w:rsidRPr="004F3F4D" w:rsidRDefault="00D96063" w:rsidP="0079169D">
      <w:pPr>
        <w:tabs>
          <w:tab w:val="center" w:pos="5384"/>
          <w:tab w:val="left" w:pos="5760"/>
          <w:tab w:val="left" w:pos="6480"/>
          <w:tab w:val="left" w:pos="7200"/>
          <w:tab w:val="left" w:pos="7920"/>
          <w:tab w:val="left" w:pos="8640"/>
          <w:tab w:val="left" w:pos="9360"/>
          <w:tab w:val="left" w:pos="10080"/>
        </w:tabs>
        <w:jc w:val="both"/>
        <w:rPr>
          <w:rFonts w:ascii="Arial" w:hAnsi="Arial" w:cs="Arial"/>
          <w:b/>
          <w:bCs/>
          <w:sz w:val="18"/>
          <w:szCs w:val="18"/>
        </w:rPr>
      </w:pPr>
      <w:r w:rsidRPr="004F3F4D">
        <w:rPr>
          <w:rFonts w:ascii="Arial" w:hAnsi="Arial" w:cs="Arial"/>
          <w:sz w:val="18"/>
          <w:szCs w:val="18"/>
        </w:rPr>
        <w:tab/>
      </w:r>
      <w:r w:rsidR="0039526B" w:rsidRPr="004F3F4D">
        <w:rPr>
          <w:rFonts w:ascii="Arial" w:hAnsi="Arial" w:cs="Arial"/>
          <w:b/>
          <w:bCs/>
          <w:sz w:val="18"/>
          <w:szCs w:val="18"/>
        </w:rPr>
        <w:t xml:space="preserve">ATTACHMENT A: </w:t>
      </w:r>
      <w:r w:rsidR="00E214B9" w:rsidRPr="004F3F4D">
        <w:rPr>
          <w:rFonts w:ascii="Arial" w:hAnsi="Arial" w:cs="Arial"/>
          <w:b/>
          <w:bCs/>
          <w:sz w:val="18"/>
          <w:szCs w:val="18"/>
        </w:rPr>
        <w:t xml:space="preserve">STATE OF UTAH </w:t>
      </w:r>
      <w:r w:rsidR="005968BB" w:rsidRPr="004F3F4D">
        <w:rPr>
          <w:rFonts w:ascii="Arial" w:hAnsi="Arial" w:cs="Arial"/>
          <w:b/>
          <w:bCs/>
          <w:sz w:val="18"/>
          <w:szCs w:val="18"/>
        </w:rPr>
        <w:t>STANDARD INFORMATION TECHNOLOGY TERMS AND CONDITIONS</w:t>
      </w:r>
    </w:p>
    <w:p w14:paraId="0384B5E3" w14:textId="6BCD7F9B" w:rsidR="00FC3B8C" w:rsidRPr="004F3F4D" w:rsidRDefault="00672F4F" w:rsidP="0053214C">
      <w:pPr>
        <w:tabs>
          <w:tab w:val="center" w:pos="5384"/>
          <w:tab w:val="left" w:pos="5760"/>
          <w:tab w:val="left" w:pos="6480"/>
          <w:tab w:val="left" w:pos="7200"/>
          <w:tab w:val="left" w:pos="7920"/>
          <w:tab w:val="left" w:pos="8640"/>
          <w:tab w:val="left" w:pos="9360"/>
          <w:tab w:val="left" w:pos="10080"/>
        </w:tabs>
        <w:jc w:val="center"/>
        <w:rPr>
          <w:rFonts w:ascii="Arial" w:hAnsi="Arial" w:cs="Arial"/>
          <w:b/>
          <w:bCs/>
          <w:sz w:val="18"/>
          <w:szCs w:val="18"/>
        </w:rPr>
      </w:pPr>
      <w:r w:rsidRPr="0079169D">
        <w:rPr>
          <w:rFonts w:ascii="Arial" w:hAnsi="Arial"/>
          <w:color w:val="000000"/>
          <w:sz w:val="22"/>
        </w:rPr>
        <w:t>STATE OF UTAH COOPERATIVE INFORMATION TECHNOLOGY CONTRACT</w:t>
      </w:r>
    </w:p>
    <w:p w14:paraId="172BB9D4" w14:textId="2E4BEE3D" w:rsidR="00FC3B8C" w:rsidRPr="004F3F4D" w:rsidRDefault="00FC3B8C" w:rsidP="0053214C">
      <w:pPr>
        <w:tabs>
          <w:tab w:val="center" w:pos="5384"/>
          <w:tab w:val="left" w:pos="5760"/>
          <w:tab w:val="left" w:pos="6480"/>
          <w:tab w:val="left" w:pos="7200"/>
          <w:tab w:val="left" w:pos="7920"/>
          <w:tab w:val="left" w:pos="8640"/>
          <w:tab w:val="left" w:pos="9360"/>
          <w:tab w:val="left" w:pos="10080"/>
        </w:tabs>
        <w:spacing w:before="120"/>
        <w:jc w:val="both"/>
        <w:rPr>
          <w:rFonts w:ascii="Arial" w:hAnsi="Arial" w:cs="Arial"/>
          <w:bCs/>
          <w:sz w:val="18"/>
          <w:szCs w:val="18"/>
        </w:rPr>
      </w:pPr>
      <w:r w:rsidRPr="004F3F4D">
        <w:rPr>
          <w:rFonts w:ascii="Arial" w:hAnsi="Arial" w:cs="Arial"/>
          <w:bCs/>
          <w:sz w:val="18"/>
          <w:szCs w:val="18"/>
        </w:rPr>
        <w:t xml:space="preserve">This is </w:t>
      </w:r>
      <w:r w:rsidR="00672F4F" w:rsidRPr="00672F4F">
        <w:rPr>
          <w:rFonts w:ascii="Arial" w:hAnsi="Arial" w:cs="Arial"/>
          <w:bCs/>
          <w:sz w:val="18"/>
          <w:szCs w:val="18"/>
        </w:rPr>
        <w:t>a State Cooperative Contract</w:t>
      </w:r>
      <w:r w:rsidR="00672F4F">
        <w:rPr>
          <w:rFonts w:ascii="Arial" w:hAnsi="Arial" w:cs="Arial"/>
          <w:bCs/>
          <w:sz w:val="18"/>
          <w:szCs w:val="18"/>
        </w:rPr>
        <w:t xml:space="preserve"> </w:t>
      </w:r>
      <w:r w:rsidRPr="004F3F4D">
        <w:rPr>
          <w:rFonts w:ascii="Arial" w:hAnsi="Arial" w:cs="Arial"/>
          <w:bCs/>
          <w:sz w:val="18"/>
          <w:szCs w:val="18"/>
        </w:rPr>
        <w:t>for information technology products and services</w:t>
      </w:r>
      <w:r w:rsidR="00BA1C0A" w:rsidRPr="004F3F4D">
        <w:rPr>
          <w:rFonts w:ascii="Arial" w:hAnsi="Arial" w:cs="Arial"/>
          <w:bCs/>
          <w:sz w:val="18"/>
          <w:szCs w:val="18"/>
        </w:rPr>
        <w:t>.</w:t>
      </w:r>
      <w:r w:rsidR="00A92FE7" w:rsidRPr="004F3F4D">
        <w:rPr>
          <w:rFonts w:ascii="Arial" w:hAnsi="Arial" w:cs="Arial"/>
          <w:bCs/>
          <w:sz w:val="18"/>
          <w:szCs w:val="18"/>
        </w:rPr>
        <w:t xml:space="preserve"> </w:t>
      </w:r>
      <w:r w:rsidR="009B65D7">
        <w:rPr>
          <w:rFonts w:ascii="Arial" w:hAnsi="Arial" w:cs="Arial"/>
          <w:bCs/>
          <w:sz w:val="18"/>
          <w:szCs w:val="18"/>
        </w:rPr>
        <w:t>DTS</w:t>
      </w:r>
      <w:r w:rsidR="009B65D7" w:rsidRPr="004F3F4D">
        <w:rPr>
          <w:rFonts w:ascii="Arial" w:hAnsi="Arial" w:cs="Arial"/>
          <w:bCs/>
          <w:sz w:val="18"/>
          <w:szCs w:val="18"/>
        </w:rPr>
        <w:t xml:space="preserve"> </w:t>
      </w:r>
      <w:r w:rsidR="000F04CB" w:rsidRPr="004F3F4D">
        <w:rPr>
          <w:rFonts w:ascii="Arial" w:hAnsi="Arial" w:cs="Arial"/>
          <w:bCs/>
          <w:sz w:val="18"/>
          <w:szCs w:val="18"/>
        </w:rPr>
        <w:t xml:space="preserve">policies referenced by number in this Attachment are </w:t>
      </w:r>
      <w:r w:rsidR="009B65D7">
        <w:rPr>
          <w:rFonts w:ascii="Arial" w:hAnsi="Arial" w:cs="Arial"/>
          <w:bCs/>
          <w:sz w:val="18"/>
          <w:szCs w:val="18"/>
        </w:rPr>
        <w:t xml:space="preserve">only applicable to the Executive Branch and are </w:t>
      </w:r>
      <w:r w:rsidR="000F04CB" w:rsidRPr="004F3F4D">
        <w:rPr>
          <w:rFonts w:ascii="Arial" w:hAnsi="Arial" w:cs="Arial"/>
          <w:bCs/>
          <w:sz w:val="18"/>
          <w:szCs w:val="18"/>
        </w:rPr>
        <w:t xml:space="preserve">available at </w:t>
      </w:r>
      <w:hyperlink r:id="rId9" w:history="1">
        <w:r w:rsidR="000F04CB" w:rsidRPr="004F3F4D">
          <w:rPr>
            <w:rStyle w:val="Hyperlink"/>
            <w:rFonts w:ascii="Arial" w:hAnsi="Arial" w:cs="Arial"/>
            <w:sz w:val="18"/>
            <w:szCs w:val="18"/>
          </w:rPr>
          <w:t>https://dts.utah.gov/policies</w:t>
        </w:r>
      </w:hyperlink>
      <w:r w:rsidR="000F04CB" w:rsidRPr="004F3F4D">
        <w:rPr>
          <w:rFonts w:ascii="Arial" w:hAnsi="Arial" w:cs="Arial"/>
          <w:sz w:val="18"/>
          <w:szCs w:val="18"/>
        </w:rPr>
        <w:t xml:space="preserve">. </w:t>
      </w:r>
      <w:r w:rsidR="009B65D7">
        <w:rPr>
          <w:rFonts w:ascii="Arial" w:hAnsi="Arial" w:cs="Arial"/>
          <w:sz w:val="18"/>
          <w:szCs w:val="18"/>
        </w:rPr>
        <w:t>All o</w:t>
      </w:r>
      <w:r w:rsidR="000F04CB" w:rsidRPr="004F3F4D">
        <w:rPr>
          <w:rFonts w:ascii="Arial" w:hAnsi="Arial" w:cs="Arial"/>
          <w:sz w:val="18"/>
          <w:szCs w:val="18"/>
        </w:rPr>
        <w:t xml:space="preserve">ther policies </w:t>
      </w:r>
      <w:r w:rsidR="009B65D7">
        <w:rPr>
          <w:rFonts w:ascii="Arial" w:hAnsi="Arial" w:cs="Arial"/>
          <w:sz w:val="18"/>
          <w:szCs w:val="18"/>
        </w:rPr>
        <w:t xml:space="preserve">and codes of conduct </w:t>
      </w:r>
      <w:r w:rsidR="000F04CB" w:rsidRPr="004F3F4D">
        <w:rPr>
          <w:rFonts w:ascii="Arial" w:hAnsi="Arial" w:cs="Arial"/>
          <w:sz w:val="18"/>
          <w:szCs w:val="18"/>
        </w:rPr>
        <w:t>are available upon request.</w:t>
      </w:r>
    </w:p>
    <w:p w14:paraId="6D4F759E" w14:textId="4CB7E90D" w:rsidR="00EE40DC" w:rsidRPr="00B273CF" w:rsidRDefault="003D457C" w:rsidP="00B273CF">
      <w:pPr>
        <w:pStyle w:val="ListParagraph"/>
        <w:widowControl w:val="0"/>
        <w:numPr>
          <w:ilvl w:val="0"/>
          <w:numId w:val="18"/>
        </w:numPr>
        <w:autoSpaceDE w:val="0"/>
        <w:autoSpaceDN w:val="0"/>
        <w:adjustRightInd w:val="0"/>
        <w:spacing w:before="120" w:after="0" w:line="240" w:lineRule="auto"/>
        <w:ind w:left="360"/>
        <w:jc w:val="both"/>
        <w:outlineLvl w:val="0"/>
        <w:rPr>
          <w:rFonts w:ascii="Arial" w:hAnsi="Arial"/>
          <w:b/>
          <w:sz w:val="18"/>
        </w:rPr>
      </w:pPr>
      <w:r w:rsidRPr="00B273CF">
        <w:rPr>
          <w:rFonts w:ascii="Arial" w:hAnsi="Arial"/>
          <w:b/>
          <w:sz w:val="18"/>
        </w:rPr>
        <w:t>DEFINITIONS</w:t>
      </w:r>
      <w:r w:rsidR="00EE40DC" w:rsidRPr="00B273CF">
        <w:rPr>
          <w:rFonts w:ascii="Arial" w:hAnsi="Arial"/>
          <w:b/>
          <w:sz w:val="18"/>
        </w:rPr>
        <w:t>:</w:t>
      </w:r>
    </w:p>
    <w:p w14:paraId="1CBD66C8" w14:textId="31FF6518" w:rsidR="00EE40DC" w:rsidRPr="004F3F4D" w:rsidRDefault="00DF7B93" w:rsidP="00B273CF">
      <w:pPr>
        <w:numPr>
          <w:ilvl w:val="0"/>
          <w:numId w:val="15"/>
        </w:numPr>
        <w:autoSpaceDE w:val="0"/>
        <w:autoSpaceDN w:val="0"/>
        <w:adjustRightInd w:val="0"/>
        <w:spacing w:before="120"/>
        <w:ind w:left="720"/>
        <w:jc w:val="both"/>
        <w:rPr>
          <w:rFonts w:ascii="Arial" w:eastAsiaTheme="minorHAnsi" w:hAnsi="Arial" w:cs="Arial"/>
          <w:sz w:val="18"/>
          <w:szCs w:val="18"/>
        </w:rPr>
      </w:pPr>
      <w:r w:rsidRPr="004F3F4D">
        <w:rPr>
          <w:rFonts w:ascii="Arial" w:eastAsiaTheme="minorHAnsi" w:hAnsi="Arial" w:cs="Arial"/>
          <w:sz w:val="18"/>
          <w:szCs w:val="18"/>
        </w:rPr>
        <w:t>“Access t</w:t>
      </w:r>
      <w:r w:rsidR="00EE40DC" w:rsidRPr="004F3F4D">
        <w:rPr>
          <w:rFonts w:ascii="Arial" w:eastAsiaTheme="minorHAnsi" w:hAnsi="Arial" w:cs="Arial"/>
          <w:sz w:val="18"/>
          <w:szCs w:val="18"/>
        </w:rPr>
        <w:t xml:space="preserve">o </w:t>
      </w:r>
      <w:r w:rsidRPr="004F3F4D">
        <w:rPr>
          <w:rFonts w:ascii="Arial" w:eastAsiaTheme="minorHAnsi" w:hAnsi="Arial" w:cs="Arial"/>
          <w:sz w:val="18"/>
          <w:szCs w:val="18"/>
        </w:rPr>
        <w:t xml:space="preserve">Secure State Facilities, Data, </w:t>
      </w:r>
      <w:r w:rsidR="00685D0E" w:rsidRPr="004F3F4D">
        <w:rPr>
          <w:rFonts w:ascii="Arial" w:eastAsiaTheme="minorHAnsi" w:hAnsi="Arial" w:cs="Arial"/>
          <w:sz w:val="18"/>
          <w:szCs w:val="18"/>
        </w:rPr>
        <w:t xml:space="preserve">or </w:t>
      </w:r>
      <w:r w:rsidR="00EE40DC" w:rsidRPr="004F3F4D">
        <w:rPr>
          <w:rFonts w:ascii="Arial" w:eastAsiaTheme="minorHAnsi" w:hAnsi="Arial" w:cs="Arial"/>
          <w:sz w:val="18"/>
          <w:szCs w:val="18"/>
        </w:rPr>
        <w:t xml:space="preserve">Technology” means Contractor will </w:t>
      </w:r>
      <w:r w:rsidR="00FE21FD" w:rsidRPr="004F3F4D">
        <w:rPr>
          <w:rFonts w:ascii="Arial" w:eastAsiaTheme="minorHAnsi" w:hAnsi="Arial" w:cs="Arial"/>
          <w:sz w:val="18"/>
          <w:szCs w:val="18"/>
        </w:rPr>
        <w:t>(</w:t>
      </w:r>
      <w:r w:rsidR="00644B64" w:rsidRPr="004F3F4D">
        <w:rPr>
          <w:rFonts w:ascii="Arial" w:eastAsiaTheme="minorHAnsi" w:hAnsi="Arial" w:cs="Arial"/>
          <w:sz w:val="18"/>
          <w:szCs w:val="18"/>
        </w:rPr>
        <w:t>a</w:t>
      </w:r>
      <w:r w:rsidR="00EE40DC" w:rsidRPr="004F3F4D">
        <w:rPr>
          <w:rFonts w:ascii="Arial" w:eastAsiaTheme="minorHAnsi" w:hAnsi="Arial" w:cs="Arial"/>
          <w:sz w:val="18"/>
          <w:szCs w:val="18"/>
        </w:rPr>
        <w:t xml:space="preserve">) enter upon secure premises controlled, held, leased, or occupied by </w:t>
      </w:r>
      <w:r w:rsidR="0094079D" w:rsidRPr="004F3F4D">
        <w:rPr>
          <w:rFonts w:ascii="Arial" w:eastAsiaTheme="minorHAnsi" w:hAnsi="Arial" w:cs="Arial"/>
          <w:sz w:val="18"/>
          <w:szCs w:val="18"/>
        </w:rPr>
        <w:t>State of Utah</w:t>
      </w:r>
      <w:r w:rsidR="0008011A">
        <w:rPr>
          <w:rFonts w:ascii="Arial" w:eastAsiaTheme="minorHAnsi" w:hAnsi="Arial" w:cs="Arial"/>
          <w:sz w:val="18"/>
          <w:szCs w:val="18"/>
        </w:rPr>
        <w:t xml:space="preserve"> or Eligible User</w:t>
      </w:r>
      <w:r w:rsidR="00F41F77" w:rsidRPr="004F3F4D">
        <w:rPr>
          <w:rFonts w:ascii="Arial" w:eastAsiaTheme="minorHAnsi" w:hAnsi="Arial" w:cs="Arial"/>
          <w:sz w:val="18"/>
          <w:szCs w:val="18"/>
        </w:rPr>
        <w:t>;</w:t>
      </w:r>
      <w:r w:rsidR="00EE40DC" w:rsidRPr="004F3F4D">
        <w:rPr>
          <w:rFonts w:ascii="Arial" w:eastAsiaTheme="minorHAnsi" w:hAnsi="Arial" w:cs="Arial"/>
          <w:sz w:val="18"/>
          <w:szCs w:val="18"/>
        </w:rPr>
        <w:t xml:space="preserve"> </w:t>
      </w:r>
      <w:r w:rsidR="00644B64" w:rsidRPr="004F3F4D">
        <w:rPr>
          <w:rFonts w:ascii="Arial" w:eastAsiaTheme="minorHAnsi" w:hAnsi="Arial" w:cs="Arial"/>
          <w:sz w:val="18"/>
          <w:szCs w:val="18"/>
        </w:rPr>
        <w:t>(b</w:t>
      </w:r>
      <w:r w:rsidR="00AD718A" w:rsidRPr="004F3F4D">
        <w:rPr>
          <w:rFonts w:ascii="Arial" w:eastAsiaTheme="minorHAnsi" w:hAnsi="Arial" w:cs="Arial"/>
          <w:sz w:val="18"/>
          <w:szCs w:val="18"/>
        </w:rPr>
        <w:t xml:space="preserve">) </w:t>
      </w:r>
      <w:r w:rsidR="00EE40DC" w:rsidRPr="004F3F4D">
        <w:rPr>
          <w:rFonts w:ascii="Arial" w:eastAsiaTheme="minorHAnsi" w:hAnsi="Arial" w:cs="Arial"/>
          <w:sz w:val="18"/>
          <w:szCs w:val="18"/>
        </w:rPr>
        <w:t xml:space="preserve">maintain, develop, or have access to any deployed hardware, software, firmware, or any other technology, that is in use by </w:t>
      </w:r>
      <w:r w:rsidR="0094079D" w:rsidRPr="004F3F4D">
        <w:rPr>
          <w:rFonts w:ascii="Arial" w:eastAsiaTheme="minorHAnsi" w:hAnsi="Arial" w:cs="Arial"/>
          <w:sz w:val="18"/>
          <w:szCs w:val="18"/>
        </w:rPr>
        <w:t>State of Utah</w:t>
      </w:r>
      <w:r w:rsidR="0008011A">
        <w:rPr>
          <w:rFonts w:ascii="Arial" w:eastAsiaTheme="minorHAnsi" w:hAnsi="Arial" w:cs="Arial"/>
          <w:sz w:val="18"/>
          <w:szCs w:val="18"/>
        </w:rPr>
        <w:t xml:space="preserve"> or Eligible User</w:t>
      </w:r>
      <w:r w:rsidR="00F41F77" w:rsidRPr="004F3F4D">
        <w:rPr>
          <w:rFonts w:ascii="Arial" w:eastAsiaTheme="minorHAnsi" w:hAnsi="Arial" w:cs="Arial"/>
          <w:sz w:val="18"/>
          <w:szCs w:val="18"/>
        </w:rPr>
        <w:t>;</w:t>
      </w:r>
      <w:r w:rsidR="00EE40DC" w:rsidRPr="004F3F4D">
        <w:rPr>
          <w:rFonts w:ascii="Arial" w:eastAsiaTheme="minorHAnsi" w:hAnsi="Arial" w:cs="Arial"/>
          <w:sz w:val="18"/>
          <w:szCs w:val="18"/>
        </w:rPr>
        <w:t xml:space="preserve"> or </w:t>
      </w:r>
      <w:r w:rsidR="00AD718A" w:rsidRPr="004F3F4D">
        <w:rPr>
          <w:rFonts w:ascii="Arial" w:eastAsiaTheme="minorHAnsi" w:hAnsi="Arial" w:cs="Arial"/>
          <w:sz w:val="18"/>
          <w:szCs w:val="18"/>
        </w:rPr>
        <w:t>(</w:t>
      </w:r>
      <w:r w:rsidR="00644B64" w:rsidRPr="004F3F4D">
        <w:rPr>
          <w:rFonts w:ascii="Arial" w:eastAsiaTheme="minorHAnsi" w:hAnsi="Arial" w:cs="Arial"/>
          <w:sz w:val="18"/>
          <w:szCs w:val="18"/>
        </w:rPr>
        <w:t>c</w:t>
      </w:r>
      <w:r w:rsidR="00AD718A" w:rsidRPr="004F3F4D">
        <w:rPr>
          <w:rFonts w:ascii="Arial" w:eastAsiaTheme="minorHAnsi" w:hAnsi="Arial" w:cs="Arial"/>
          <w:sz w:val="18"/>
          <w:szCs w:val="18"/>
        </w:rPr>
        <w:t xml:space="preserve">) </w:t>
      </w:r>
      <w:r w:rsidR="00EE40DC" w:rsidRPr="004F3F4D">
        <w:rPr>
          <w:rFonts w:ascii="Arial" w:eastAsiaTheme="minorHAnsi" w:hAnsi="Arial" w:cs="Arial"/>
          <w:sz w:val="18"/>
          <w:szCs w:val="18"/>
        </w:rPr>
        <w:t xml:space="preserve">have access to or receive any State </w:t>
      </w:r>
      <w:r w:rsidR="00B86D79" w:rsidRPr="004F3F4D">
        <w:rPr>
          <w:rFonts w:ascii="Arial" w:eastAsiaTheme="minorHAnsi" w:hAnsi="Arial" w:cs="Arial"/>
          <w:sz w:val="18"/>
          <w:szCs w:val="18"/>
        </w:rPr>
        <w:t>Data</w:t>
      </w:r>
      <w:r w:rsidR="00BA1C0A" w:rsidRPr="004F3F4D">
        <w:rPr>
          <w:rFonts w:ascii="Arial" w:eastAsiaTheme="minorHAnsi" w:hAnsi="Arial" w:cs="Arial"/>
          <w:sz w:val="18"/>
          <w:szCs w:val="18"/>
        </w:rPr>
        <w:t xml:space="preserve"> or Confidential Information</w:t>
      </w:r>
      <w:r w:rsidR="00EE40DC" w:rsidRPr="004F3F4D">
        <w:rPr>
          <w:rFonts w:ascii="Arial" w:eastAsiaTheme="minorHAnsi" w:hAnsi="Arial" w:cs="Arial"/>
          <w:sz w:val="18"/>
          <w:szCs w:val="18"/>
        </w:rPr>
        <w:t>.</w:t>
      </w:r>
    </w:p>
    <w:p w14:paraId="2FDA67DA" w14:textId="5DEFF496" w:rsidR="00EE40DC" w:rsidRPr="004F3F4D" w:rsidRDefault="00EE40DC" w:rsidP="00B273CF">
      <w:pPr>
        <w:numPr>
          <w:ilvl w:val="0"/>
          <w:numId w:val="15"/>
        </w:numPr>
        <w:autoSpaceDE w:val="0"/>
        <w:autoSpaceDN w:val="0"/>
        <w:adjustRightInd w:val="0"/>
        <w:spacing w:before="120"/>
        <w:ind w:left="720"/>
        <w:jc w:val="both"/>
        <w:rPr>
          <w:rFonts w:ascii="Arial" w:eastAsiaTheme="minorHAnsi" w:hAnsi="Arial" w:cs="Arial"/>
          <w:sz w:val="18"/>
          <w:szCs w:val="18"/>
        </w:rPr>
      </w:pPr>
      <w:r w:rsidRPr="004F3F4D">
        <w:rPr>
          <w:rFonts w:ascii="Arial" w:eastAsiaTheme="minorHAnsi" w:hAnsi="Arial" w:cs="Arial"/>
          <w:sz w:val="18"/>
          <w:szCs w:val="18"/>
        </w:rPr>
        <w:t>“Authorized Persons” means the Contra</w:t>
      </w:r>
      <w:r w:rsidR="0094079D" w:rsidRPr="004F3F4D">
        <w:rPr>
          <w:rFonts w:ascii="Arial" w:eastAsiaTheme="minorHAnsi" w:hAnsi="Arial" w:cs="Arial"/>
          <w:sz w:val="18"/>
          <w:szCs w:val="18"/>
        </w:rPr>
        <w:t xml:space="preserve">ctor’s employees, </w:t>
      </w:r>
      <w:r w:rsidR="0039526B" w:rsidRPr="004F3F4D">
        <w:rPr>
          <w:rFonts w:ascii="Arial" w:eastAsiaTheme="minorHAnsi" w:hAnsi="Arial" w:cs="Arial"/>
          <w:sz w:val="18"/>
          <w:szCs w:val="18"/>
        </w:rPr>
        <w:t>officers, partners</w:t>
      </w:r>
      <w:r w:rsidR="0094079D" w:rsidRPr="004F3F4D">
        <w:rPr>
          <w:rFonts w:ascii="Arial" w:eastAsiaTheme="minorHAnsi" w:hAnsi="Arial" w:cs="Arial"/>
          <w:sz w:val="18"/>
          <w:szCs w:val="18"/>
        </w:rPr>
        <w:t>, S</w:t>
      </w:r>
      <w:r w:rsidRPr="004F3F4D">
        <w:rPr>
          <w:rFonts w:ascii="Arial" w:eastAsiaTheme="minorHAnsi" w:hAnsi="Arial" w:cs="Arial"/>
          <w:sz w:val="18"/>
          <w:szCs w:val="18"/>
        </w:rPr>
        <w:t>ubcontractors</w:t>
      </w:r>
      <w:r w:rsidR="0095076E" w:rsidRPr="004F3F4D">
        <w:rPr>
          <w:rFonts w:ascii="Arial" w:eastAsiaTheme="minorHAnsi" w:hAnsi="Arial" w:cs="Arial"/>
          <w:sz w:val="18"/>
          <w:szCs w:val="18"/>
        </w:rPr>
        <w:t>,</w:t>
      </w:r>
      <w:r w:rsidRPr="004F3F4D">
        <w:rPr>
          <w:rFonts w:ascii="Arial" w:eastAsiaTheme="minorHAnsi" w:hAnsi="Arial" w:cs="Arial"/>
          <w:sz w:val="18"/>
          <w:szCs w:val="18"/>
        </w:rPr>
        <w:t xml:space="preserve"> or agents </w:t>
      </w:r>
      <w:r w:rsidR="00B86D79" w:rsidRPr="004F3F4D">
        <w:rPr>
          <w:rFonts w:ascii="Arial" w:eastAsiaTheme="minorHAnsi" w:hAnsi="Arial" w:cs="Arial"/>
          <w:sz w:val="18"/>
          <w:szCs w:val="18"/>
        </w:rPr>
        <w:t xml:space="preserve">of Contractor who need </w:t>
      </w:r>
      <w:r w:rsidR="00685D0E" w:rsidRPr="004F3F4D">
        <w:rPr>
          <w:rFonts w:ascii="Arial" w:eastAsiaTheme="minorHAnsi" w:hAnsi="Arial" w:cs="Arial"/>
          <w:sz w:val="18"/>
          <w:szCs w:val="18"/>
        </w:rPr>
        <w:t xml:space="preserve">Access to Secure State Facilities, Data, or Technology </w:t>
      </w:r>
      <w:r w:rsidRPr="004F3F4D">
        <w:rPr>
          <w:rFonts w:ascii="Arial" w:eastAsiaTheme="minorHAnsi" w:hAnsi="Arial" w:cs="Arial"/>
          <w:sz w:val="18"/>
          <w:szCs w:val="18"/>
        </w:rPr>
        <w:t>to enabl</w:t>
      </w:r>
      <w:r w:rsidR="0094079D" w:rsidRPr="004F3F4D">
        <w:rPr>
          <w:rFonts w:ascii="Arial" w:eastAsiaTheme="minorHAnsi" w:hAnsi="Arial" w:cs="Arial"/>
          <w:sz w:val="18"/>
          <w:szCs w:val="18"/>
        </w:rPr>
        <w:t>e the Contractor to perform its responsibilities under this Contract</w:t>
      </w:r>
      <w:r w:rsidRPr="004F3F4D">
        <w:rPr>
          <w:rFonts w:ascii="Arial" w:eastAsiaTheme="minorHAnsi" w:hAnsi="Arial" w:cs="Arial"/>
          <w:sz w:val="18"/>
          <w:szCs w:val="18"/>
        </w:rPr>
        <w:t xml:space="preserve">. </w:t>
      </w:r>
    </w:p>
    <w:p w14:paraId="717FAA4F" w14:textId="06C0C8EF" w:rsidR="006A0F96" w:rsidRPr="004F3F4D" w:rsidRDefault="00285162" w:rsidP="00B273CF">
      <w:pPr>
        <w:numPr>
          <w:ilvl w:val="0"/>
          <w:numId w:val="15"/>
        </w:numPr>
        <w:autoSpaceDE w:val="0"/>
        <w:autoSpaceDN w:val="0"/>
        <w:adjustRightInd w:val="0"/>
        <w:spacing w:before="120"/>
        <w:ind w:left="720"/>
        <w:jc w:val="both"/>
        <w:rPr>
          <w:rFonts w:ascii="Arial" w:eastAsiaTheme="minorHAnsi" w:hAnsi="Arial" w:cs="Arial"/>
          <w:sz w:val="18"/>
          <w:szCs w:val="18"/>
        </w:rPr>
      </w:pPr>
      <w:r w:rsidRPr="004F3F4D">
        <w:rPr>
          <w:rFonts w:ascii="Arial" w:hAnsi="Arial" w:cs="Arial"/>
          <w:sz w:val="18"/>
          <w:szCs w:val="18"/>
        </w:rPr>
        <w:t>“Background IP”</w:t>
      </w:r>
      <w:r w:rsidR="00D62217" w:rsidRPr="004F3F4D">
        <w:rPr>
          <w:rFonts w:ascii="Arial" w:hAnsi="Arial" w:cs="Arial"/>
          <w:sz w:val="18"/>
          <w:szCs w:val="18"/>
        </w:rPr>
        <w:t xml:space="preserve"> means intellectual p</w:t>
      </w:r>
      <w:r w:rsidRPr="004F3F4D">
        <w:rPr>
          <w:rFonts w:ascii="Arial" w:hAnsi="Arial" w:cs="Arial"/>
          <w:sz w:val="18"/>
          <w:szCs w:val="18"/>
        </w:rPr>
        <w:t xml:space="preserve">roperty </w:t>
      </w:r>
      <w:r w:rsidR="005E2D7F" w:rsidRPr="004F3F4D">
        <w:rPr>
          <w:rFonts w:ascii="Arial" w:hAnsi="Arial" w:cs="Arial"/>
          <w:sz w:val="18"/>
          <w:szCs w:val="18"/>
        </w:rPr>
        <w:t xml:space="preserve">(IP) </w:t>
      </w:r>
      <w:r w:rsidRPr="004F3F4D">
        <w:rPr>
          <w:rFonts w:ascii="Arial" w:hAnsi="Arial" w:cs="Arial"/>
          <w:sz w:val="18"/>
          <w:szCs w:val="18"/>
        </w:rPr>
        <w:t xml:space="preserve">owned or controlled prior to the effective date of this Contract or that </w:t>
      </w:r>
      <w:r w:rsidR="00D62217" w:rsidRPr="004F3F4D">
        <w:rPr>
          <w:rFonts w:ascii="Arial" w:hAnsi="Arial" w:cs="Arial"/>
          <w:sz w:val="18"/>
          <w:szCs w:val="18"/>
        </w:rPr>
        <w:t>IP developed</w:t>
      </w:r>
      <w:r w:rsidRPr="004F3F4D">
        <w:rPr>
          <w:rFonts w:ascii="Arial" w:hAnsi="Arial" w:cs="Arial"/>
          <w:sz w:val="18"/>
          <w:szCs w:val="18"/>
        </w:rPr>
        <w:t xml:space="preserve"> or acquired from activities independent of the services performed under this Contract</w:t>
      </w:r>
      <w:r w:rsidR="00D62217" w:rsidRPr="004F3F4D">
        <w:rPr>
          <w:rFonts w:ascii="Arial" w:hAnsi="Arial" w:cs="Arial"/>
          <w:sz w:val="18"/>
          <w:szCs w:val="18"/>
        </w:rPr>
        <w:t xml:space="preserve">, including but not limited to (a) methodologies, processes, technologies, algorithms, software, or development tools used in performing the Services, and (b) processes and reusable reports, designs, charts, plans, specifications, documentation, forms, templates, or output which are supplied or otherwise used by or on behalf of Contractor in the course of performing the Services or creating the Custom Deliverables, other than portions that specifically incorporate proprietary or Confidential Information or Custom Deliverables of </w:t>
      </w:r>
      <w:r w:rsidR="0008011A">
        <w:rPr>
          <w:rFonts w:ascii="Arial" w:hAnsi="Arial" w:cs="Arial"/>
          <w:sz w:val="18"/>
          <w:szCs w:val="18"/>
        </w:rPr>
        <w:t>Eligible User</w:t>
      </w:r>
      <w:r w:rsidR="00D62217" w:rsidRPr="004F3F4D">
        <w:rPr>
          <w:rFonts w:ascii="Arial" w:eastAsiaTheme="minorHAnsi" w:hAnsi="Arial" w:cs="Arial"/>
          <w:sz w:val="18"/>
          <w:szCs w:val="18"/>
        </w:rPr>
        <w:t>.</w:t>
      </w:r>
      <w:r w:rsidR="00D62217" w:rsidRPr="004F3F4D" w:rsidDel="00D62217">
        <w:rPr>
          <w:rFonts w:ascii="Arial" w:eastAsiaTheme="minorHAnsi" w:hAnsi="Arial" w:cs="Arial"/>
          <w:sz w:val="18"/>
          <w:szCs w:val="18"/>
        </w:rPr>
        <w:t xml:space="preserve"> </w:t>
      </w:r>
    </w:p>
    <w:p w14:paraId="2F117027" w14:textId="1599D6CC" w:rsidR="006A0F96" w:rsidRPr="004F3F4D" w:rsidRDefault="006A0F96" w:rsidP="00B273CF">
      <w:pPr>
        <w:numPr>
          <w:ilvl w:val="0"/>
          <w:numId w:val="15"/>
        </w:numPr>
        <w:autoSpaceDE w:val="0"/>
        <w:autoSpaceDN w:val="0"/>
        <w:adjustRightInd w:val="0"/>
        <w:spacing w:before="120"/>
        <w:ind w:left="720"/>
        <w:jc w:val="both"/>
        <w:rPr>
          <w:rFonts w:ascii="Arial" w:eastAsiaTheme="minorHAnsi" w:hAnsi="Arial" w:cs="Arial"/>
          <w:sz w:val="18"/>
          <w:szCs w:val="18"/>
        </w:rPr>
      </w:pPr>
      <w:r w:rsidRPr="004F3F4D">
        <w:rPr>
          <w:rFonts w:ascii="Arial" w:eastAsiaTheme="minorHAnsi" w:hAnsi="Arial" w:cs="Arial"/>
          <w:sz w:val="18"/>
          <w:szCs w:val="18"/>
        </w:rPr>
        <w:t xml:space="preserve">“Contract” means the Contract Signature Page(s), including all referenced attachments and documents incorporated by reference. </w:t>
      </w:r>
    </w:p>
    <w:p w14:paraId="79647B85" w14:textId="0C173FE0" w:rsidR="00730CFB" w:rsidRPr="004F3F4D" w:rsidRDefault="00730CFB" w:rsidP="00B273CF">
      <w:pPr>
        <w:numPr>
          <w:ilvl w:val="0"/>
          <w:numId w:val="15"/>
        </w:numPr>
        <w:autoSpaceDE w:val="0"/>
        <w:autoSpaceDN w:val="0"/>
        <w:adjustRightInd w:val="0"/>
        <w:spacing w:before="120"/>
        <w:ind w:left="720"/>
        <w:jc w:val="both"/>
        <w:rPr>
          <w:rFonts w:ascii="Arial" w:eastAsiaTheme="minorHAnsi" w:hAnsi="Arial" w:cs="Arial"/>
          <w:sz w:val="18"/>
          <w:szCs w:val="18"/>
        </w:rPr>
      </w:pPr>
      <w:r w:rsidRPr="004F3F4D">
        <w:rPr>
          <w:rFonts w:ascii="Arial" w:eastAsiaTheme="minorHAnsi" w:hAnsi="Arial" w:cs="Arial"/>
          <w:sz w:val="18"/>
          <w:szCs w:val="18"/>
        </w:rPr>
        <w:t xml:space="preserve">“Contract Period” means the </w:t>
      </w:r>
      <w:r w:rsidR="00865E3D" w:rsidRPr="004F3F4D">
        <w:rPr>
          <w:rFonts w:ascii="Arial" w:eastAsiaTheme="minorHAnsi" w:hAnsi="Arial" w:cs="Arial"/>
          <w:sz w:val="18"/>
          <w:szCs w:val="18"/>
        </w:rPr>
        <w:t xml:space="preserve">term </w:t>
      </w:r>
      <w:r w:rsidRPr="004F3F4D">
        <w:rPr>
          <w:rFonts w:ascii="Arial" w:eastAsiaTheme="minorHAnsi" w:hAnsi="Arial" w:cs="Arial"/>
          <w:sz w:val="18"/>
          <w:szCs w:val="18"/>
        </w:rPr>
        <w:t>of this Contract</w:t>
      </w:r>
      <w:r w:rsidR="0096276E" w:rsidRPr="004F3F4D">
        <w:rPr>
          <w:rFonts w:ascii="Arial" w:eastAsiaTheme="minorHAnsi" w:hAnsi="Arial" w:cs="Arial"/>
          <w:sz w:val="18"/>
          <w:szCs w:val="18"/>
        </w:rPr>
        <w:t>,</w:t>
      </w:r>
      <w:r w:rsidRPr="004F3F4D">
        <w:rPr>
          <w:rFonts w:ascii="Arial" w:eastAsiaTheme="minorHAnsi" w:hAnsi="Arial" w:cs="Arial"/>
          <w:sz w:val="18"/>
          <w:szCs w:val="18"/>
        </w:rPr>
        <w:t xml:space="preserve"> as set forth in the Contract </w:t>
      </w:r>
      <w:r w:rsidR="00F47E30" w:rsidRPr="004F3F4D">
        <w:rPr>
          <w:rFonts w:ascii="Arial" w:eastAsiaTheme="minorHAnsi" w:hAnsi="Arial" w:cs="Arial"/>
          <w:sz w:val="18"/>
          <w:szCs w:val="18"/>
        </w:rPr>
        <w:t>Signature Page(s)</w:t>
      </w:r>
      <w:r w:rsidRPr="004F3F4D">
        <w:rPr>
          <w:rFonts w:ascii="Arial" w:eastAsiaTheme="minorHAnsi" w:hAnsi="Arial" w:cs="Arial"/>
          <w:sz w:val="18"/>
          <w:szCs w:val="18"/>
        </w:rPr>
        <w:t>.</w:t>
      </w:r>
    </w:p>
    <w:p w14:paraId="0D1663D9" w14:textId="2CE923AF" w:rsidR="0094079D" w:rsidRPr="004F3F4D" w:rsidRDefault="0094079D" w:rsidP="00B273CF">
      <w:pPr>
        <w:numPr>
          <w:ilvl w:val="0"/>
          <w:numId w:val="15"/>
        </w:numPr>
        <w:autoSpaceDE w:val="0"/>
        <w:autoSpaceDN w:val="0"/>
        <w:adjustRightInd w:val="0"/>
        <w:spacing w:before="120"/>
        <w:ind w:left="720"/>
        <w:jc w:val="both"/>
        <w:rPr>
          <w:rFonts w:ascii="Arial" w:eastAsiaTheme="minorHAnsi" w:hAnsi="Arial" w:cs="Arial"/>
          <w:sz w:val="18"/>
          <w:szCs w:val="18"/>
        </w:rPr>
      </w:pPr>
      <w:r w:rsidRPr="004F3F4D">
        <w:rPr>
          <w:rFonts w:ascii="Arial" w:eastAsiaTheme="minorHAnsi" w:hAnsi="Arial" w:cs="Arial"/>
          <w:sz w:val="18"/>
          <w:szCs w:val="18"/>
        </w:rPr>
        <w:t xml:space="preserve">“Contract </w:t>
      </w:r>
      <w:r w:rsidR="00F47E30" w:rsidRPr="004F3F4D">
        <w:rPr>
          <w:rFonts w:ascii="Arial" w:eastAsiaTheme="minorHAnsi" w:hAnsi="Arial" w:cs="Arial"/>
          <w:sz w:val="18"/>
          <w:szCs w:val="18"/>
        </w:rPr>
        <w:t>Signature Page(s)</w:t>
      </w:r>
      <w:r w:rsidRPr="004F3F4D">
        <w:rPr>
          <w:rFonts w:ascii="Arial" w:eastAsiaTheme="minorHAnsi" w:hAnsi="Arial" w:cs="Arial"/>
          <w:sz w:val="18"/>
          <w:szCs w:val="18"/>
        </w:rPr>
        <w:t xml:space="preserve">” means the cover page that </w:t>
      </w:r>
      <w:r w:rsidR="008E69FC">
        <w:rPr>
          <w:rFonts w:ascii="Arial" w:eastAsiaTheme="minorHAnsi" w:hAnsi="Arial" w:cs="Arial"/>
          <w:sz w:val="18"/>
          <w:szCs w:val="18"/>
        </w:rPr>
        <w:t xml:space="preserve">the </w:t>
      </w:r>
      <w:r w:rsidR="0008011A">
        <w:rPr>
          <w:rFonts w:ascii="Arial" w:eastAsiaTheme="minorHAnsi" w:hAnsi="Arial" w:cs="Arial"/>
          <w:sz w:val="18"/>
          <w:szCs w:val="18"/>
        </w:rPr>
        <w:t>Division</w:t>
      </w:r>
      <w:r w:rsidR="0008011A" w:rsidRPr="004F3F4D">
        <w:rPr>
          <w:rFonts w:ascii="Arial" w:eastAsiaTheme="minorHAnsi" w:hAnsi="Arial" w:cs="Arial"/>
          <w:sz w:val="18"/>
          <w:szCs w:val="18"/>
        </w:rPr>
        <w:t xml:space="preserve"> </w:t>
      </w:r>
      <w:r w:rsidRPr="004F3F4D">
        <w:rPr>
          <w:rFonts w:ascii="Arial" w:eastAsiaTheme="minorHAnsi" w:hAnsi="Arial" w:cs="Arial"/>
          <w:sz w:val="18"/>
          <w:szCs w:val="18"/>
        </w:rPr>
        <w:t>and Contract</w:t>
      </w:r>
      <w:r w:rsidR="00730CFB" w:rsidRPr="004F3F4D">
        <w:rPr>
          <w:rFonts w:ascii="Arial" w:eastAsiaTheme="minorHAnsi" w:hAnsi="Arial" w:cs="Arial"/>
          <w:sz w:val="18"/>
          <w:szCs w:val="18"/>
        </w:rPr>
        <w:t>or</w:t>
      </w:r>
      <w:r w:rsidRPr="004F3F4D">
        <w:rPr>
          <w:rFonts w:ascii="Arial" w:eastAsiaTheme="minorHAnsi" w:hAnsi="Arial" w:cs="Arial"/>
          <w:sz w:val="18"/>
          <w:szCs w:val="18"/>
        </w:rPr>
        <w:t xml:space="preserve"> sign.</w:t>
      </w:r>
    </w:p>
    <w:p w14:paraId="4C659B04" w14:textId="7CA3393E" w:rsidR="00B44EAB" w:rsidRPr="004F3F4D" w:rsidRDefault="0094079D" w:rsidP="00B273CF">
      <w:pPr>
        <w:numPr>
          <w:ilvl w:val="0"/>
          <w:numId w:val="15"/>
        </w:numPr>
        <w:autoSpaceDE w:val="0"/>
        <w:autoSpaceDN w:val="0"/>
        <w:adjustRightInd w:val="0"/>
        <w:spacing w:before="120"/>
        <w:ind w:left="720"/>
        <w:jc w:val="both"/>
        <w:rPr>
          <w:rFonts w:ascii="Arial" w:eastAsiaTheme="minorHAnsi" w:hAnsi="Arial" w:cs="Arial"/>
          <w:sz w:val="18"/>
          <w:szCs w:val="18"/>
        </w:rPr>
      </w:pPr>
      <w:r w:rsidRPr="004F3F4D">
        <w:rPr>
          <w:rFonts w:ascii="Arial" w:eastAsiaTheme="minorHAnsi" w:hAnsi="Arial" w:cs="Arial"/>
          <w:sz w:val="18"/>
          <w:szCs w:val="18"/>
        </w:rPr>
        <w:t xml:space="preserve">“Contractor” means the individual or entity identified </w:t>
      </w:r>
      <w:r w:rsidR="00865E3D" w:rsidRPr="004F3F4D">
        <w:rPr>
          <w:rFonts w:ascii="Arial" w:eastAsiaTheme="minorHAnsi" w:hAnsi="Arial" w:cs="Arial"/>
          <w:sz w:val="18"/>
          <w:szCs w:val="18"/>
        </w:rPr>
        <w:t>on the</w:t>
      </w:r>
      <w:r w:rsidRPr="004F3F4D">
        <w:rPr>
          <w:rFonts w:ascii="Arial" w:eastAsiaTheme="minorHAnsi" w:hAnsi="Arial" w:cs="Arial"/>
          <w:sz w:val="18"/>
          <w:szCs w:val="18"/>
        </w:rPr>
        <w:t xml:space="preserve"> Contract</w:t>
      </w:r>
      <w:r w:rsidR="00865E3D" w:rsidRPr="004F3F4D">
        <w:rPr>
          <w:rFonts w:ascii="Arial" w:eastAsiaTheme="minorHAnsi" w:hAnsi="Arial" w:cs="Arial"/>
          <w:sz w:val="18"/>
          <w:szCs w:val="18"/>
        </w:rPr>
        <w:t xml:space="preserve"> Signature Page(s)</w:t>
      </w:r>
      <w:r w:rsidRPr="004F3F4D">
        <w:rPr>
          <w:rFonts w:ascii="Arial" w:eastAsiaTheme="minorHAnsi" w:hAnsi="Arial" w:cs="Arial"/>
          <w:sz w:val="18"/>
          <w:szCs w:val="18"/>
        </w:rPr>
        <w:t>. “Contractor” include</w:t>
      </w:r>
      <w:r w:rsidR="00865E3D" w:rsidRPr="004F3F4D">
        <w:rPr>
          <w:rFonts w:ascii="Arial" w:eastAsiaTheme="minorHAnsi" w:hAnsi="Arial" w:cs="Arial"/>
          <w:sz w:val="18"/>
          <w:szCs w:val="18"/>
        </w:rPr>
        <w:t>s</w:t>
      </w:r>
      <w:r w:rsidRPr="004F3F4D">
        <w:rPr>
          <w:rFonts w:ascii="Arial" w:eastAsiaTheme="minorHAnsi" w:hAnsi="Arial" w:cs="Arial"/>
          <w:sz w:val="18"/>
          <w:szCs w:val="18"/>
        </w:rPr>
        <w:t xml:space="preserve"> Contractor’s agents, officers, employees, partners, </w:t>
      </w:r>
      <w:r w:rsidR="00865E3D" w:rsidRPr="004F3F4D">
        <w:rPr>
          <w:rFonts w:ascii="Arial" w:eastAsiaTheme="minorHAnsi" w:hAnsi="Arial" w:cs="Arial"/>
          <w:sz w:val="18"/>
          <w:szCs w:val="18"/>
        </w:rPr>
        <w:t>contractors</w:t>
      </w:r>
      <w:r w:rsidR="00AD718A" w:rsidRPr="004F3F4D">
        <w:rPr>
          <w:rFonts w:ascii="Arial" w:eastAsiaTheme="minorHAnsi" w:hAnsi="Arial" w:cs="Arial"/>
          <w:sz w:val="18"/>
          <w:szCs w:val="18"/>
        </w:rPr>
        <w:t>, and Subcontractors</w:t>
      </w:r>
      <w:r w:rsidR="004F7493" w:rsidRPr="004F3F4D">
        <w:rPr>
          <w:rFonts w:ascii="Arial" w:eastAsiaTheme="minorHAnsi" w:hAnsi="Arial" w:cs="Arial"/>
          <w:sz w:val="18"/>
          <w:szCs w:val="18"/>
        </w:rPr>
        <w:t xml:space="preserve"> at any level</w:t>
      </w:r>
      <w:r w:rsidRPr="004F3F4D">
        <w:rPr>
          <w:rFonts w:ascii="Arial" w:eastAsiaTheme="minorHAnsi" w:hAnsi="Arial" w:cs="Arial"/>
          <w:sz w:val="18"/>
          <w:szCs w:val="18"/>
        </w:rPr>
        <w:t>.</w:t>
      </w:r>
      <w:r w:rsidR="005418B6" w:rsidRPr="004F3F4D">
        <w:rPr>
          <w:rFonts w:ascii="Arial" w:eastAsiaTheme="minorHAnsi" w:hAnsi="Arial" w:cs="Arial"/>
          <w:sz w:val="18"/>
          <w:szCs w:val="18"/>
        </w:rPr>
        <w:t xml:space="preserve">  </w:t>
      </w:r>
    </w:p>
    <w:p w14:paraId="1CF252A3" w14:textId="436E9CE8" w:rsidR="005E2D7F" w:rsidRPr="004F3F4D" w:rsidRDefault="007F72F0" w:rsidP="00B273CF">
      <w:pPr>
        <w:numPr>
          <w:ilvl w:val="0"/>
          <w:numId w:val="15"/>
        </w:numPr>
        <w:autoSpaceDE w:val="0"/>
        <w:autoSpaceDN w:val="0"/>
        <w:adjustRightInd w:val="0"/>
        <w:spacing w:before="120"/>
        <w:ind w:left="720"/>
        <w:jc w:val="both"/>
        <w:rPr>
          <w:rFonts w:ascii="Arial" w:eastAsiaTheme="minorHAnsi" w:hAnsi="Arial" w:cs="Arial"/>
          <w:sz w:val="18"/>
          <w:szCs w:val="18"/>
        </w:rPr>
      </w:pPr>
      <w:r w:rsidRPr="004F3F4D">
        <w:rPr>
          <w:rFonts w:ascii="Arial" w:hAnsi="Arial" w:cs="Arial"/>
          <w:sz w:val="18"/>
          <w:szCs w:val="18"/>
        </w:rPr>
        <w:t xml:space="preserve">“Custom Deliverables” </w:t>
      </w:r>
      <w:r w:rsidRPr="004F3F4D">
        <w:rPr>
          <w:rFonts w:ascii="Arial" w:eastAsiaTheme="minorHAnsi" w:hAnsi="Arial" w:cs="Arial"/>
          <w:sz w:val="18"/>
          <w:szCs w:val="18"/>
        </w:rPr>
        <w:t xml:space="preserve">means the product that Contractor is required to design, develop, or customize and deliver to </w:t>
      </w:r>
      <w:r w:rsidR="008E69FC">
        <w:rPr>
          <w:rFonts w:ascii="Arial" w:eastAsiaTheme="minorHAnsi" w:hAnsi="Arial" w:cs="Arial"/>
          <w:sz w:val="18"/>
          <w:szCs w:val="18"/>
        </w:rPr>
        <w:t xml:space="preserve">the </w:t>
      </w:r>
      <w:r w:rsidR="002B7A32">
        <w:rPr>
          <w:rFonts w:ascii="Arial" w:eastAsiaTheme="minorHAnsi" w:hAnsi="Arial" w:cs="Arial"/>
          <w:sz w:val="18"/>
          <w:szCs w:val="18"/>
        </w:rPr>
        <w:t>Eligible User</w:t>
      </w:r>
      <w:r w:rsidRPr="004F3F4D">
        <w:rPr>
          <w:rFonts w:ascii="Arial" w:eastAsiaTheme="minorHAnsi" w:hAnsi="Arial" w:cs="Arial"/>
          <w:sz w:val="18"/>
          <w:szCs w:val="18"/>
        </w:rPr>
        <w:t xml:space="preserve"> as specifically described under this Contract or an associated statement of work for which all interest and title shall be transferred to and owned by </w:t>
      </w:r>
      <w:r w:rsidR="008E69FC">
        <w:rPr>
          <w:rFonts w:ascii="Arial" w:eastAsiaTheme="minorHAnsi" w:hAnsi="Arial" w:cs="Arial"/>
          <w:sz w:val="18"/>
          <w:szCs w:val="18"/>
        </w:rPr>
        <w:t xml:space="preserve">the </w:t>
      </w:r>
      <w:r w:rsidR="002B7A32">
        <w:rPr>
          <w:rFonts w:ascii="Arial" w:eastAsiaTheme="minorHAnsi" w:hAnsi="Arial" w:cs="Arial"/>
          <w:sz w:val="18"/>
          <w:szCs w:val="18"/>
        </w:rPr>
        <w:t>Eligible User</w:t>
      </w:r>
      <w:r w:rsidRPr="004F3F4D">
        <w:rPr>
          <w:rFonts w:ascii="Arial" w:eastAsiaTheme="minorHAnsi" w:hAnsi="Arial" w:cs="Arial"/>
          <w:sz w:val="18"/>
          <w:szCs w:val="18"/>
        </w:rPr>
        <w:t>.</w:t>
      </w:r>
      <w:r w:rsidR="005E2D7F" w:rsidRPr="004F3F4D">
        <w:rPr>
          <w:rFonts w:ascii="Arial" w:eastAsiaTheme="minorHAnsi" w:hAnsi="Arial" w:cs="Arial"/>
          <w:sz w:val="18"/>
          <w:szCs w:val="18"/>
        </w:rPr>
        <w:t xml:space="preserve"> </w:t>
      </w:r>
      <w:r w:rsidRPr="004F3F4D">
        <w:rPr>
          <w:rFonts w:ascii="Arial" w:hAnsi="Arial" w:cs="Arial"/>
          <w:sz w:val="18"/>
          <w:szCs w:val="18"/>
        </w:rPr>
        <w:t xml:space="preserve">This includes </w:t>
      </w:r>
      <w:r w:rsidR="0095076E" w:rsidRPr="004F3F4D">
        <w:rPr>
          <w:rFonts w:ascii="Arial" w:hAnsi="Arial" w:cs="Arial"/>
          <w:sz w:val="18"/>
          <w:szCs w:val="18"/>
        </w:rPr>
        <w:t xml:space="preserve">every invention, </w:t>
      </w:r>
      <w:r w:rsidRPr="004F3F4D">
        <w:rPr>
          <w:rFonts w:ascii="Arial" w:hAnsi="Arial" w:cs="Arial"/>
          <w:sz w:val="18"/>
          <w:szCs w:val="18"/>
        </w:rPr>
        <w:t>design</w:t>
      </w:r>
      <w:r w:rsidR="0095076E" w:rsidRPr="004F3F4D">
        <w:rPr>
          <w:rFonts w:ascii="Arial" w:hAnsi="Arial" w:cs="Arial"/>
          <w:sz w:val="18"/>
          <w:szCs w:val="18"/>
        </w:rPr>
        <w:t xml:space="preserve">, development, customization, </w:t>
      </w:r>
      <w:r w:rsidRPr="004F3F4D">
        <w:rPr>
          <w:rFonts w:ascii="Arial" w:hAnsi="Arial" w:cs="Arial"/>
          <w:sz w:val="18"/>
          <w:szCs w:val="18"/>
        </w:rPr>
        <w:t>improvement, process, software program, work of authorship, documentation, formula</w:t>
      </w:r>
      <w:r w:rsidR="0095076E" w:rsidRPr="004F3F4D">
        <w:rPr>
          <w:rFonts w:ascii="Arial" w:hAnsi="Arial" w:cs="Arial"/>
          <w:sz w:val="18"/>
          <w:szCs w:val="18"/>
        </w:rPr>
        <w:t xml:space="preserve">, datum, technique, know how, </w:t>
      </w:r>
      <w:r w:rsidRPr="004F3F4D">
        <w:rPr>
          <w:rFonts w:ascii="Arial" w:hAnsi="Arial" w:cs="Arial"/>
          <w:sz w:val="18"/>
          <w:szCs w:val="18"/>
        </w:rPr>
        <w:t xml:space="preserve">or intellectual property right whatsoever or any interest therein (whether patentable or not patentable or registerable under copyright or similar statutes or subject to analogous protection) that is specifically made, conceived, discovered, or reduced to practice by Contractor pursuant to this Contract. </w:t>
      </w:r>
      <w:r w:rsidRPr="004F3F4D">
        <w:rPr>
          <w:rFonts w:ascii="Arial" w:eastAsiaTheme="minorHAnsi" w:hAnsi="Arial" w:cs="Arial"/>
          <w:sz w:val="18"/>
          <w:szCs w:val="18"/>
        </w:rPr>
        <w:t xml:space="preserve"> </w:t>
      </w:r>
    </w:p>
    <w:p w14:paraId="2D2A3FBF" w14:textId="058639CA" w:rsidR="0008011A" w:rsidRDefault="00EE40DC" w:rsidP="00B273CF">
      <w:pPr>
        <w:numPr>
          <w:ilvl w:val="0"/>
          <w:numId w:val="15"/>
        </w:numPr>
        <w:autoSpaceDE w:val="0"/>
        <w:autoSpaceDN w:val="0"/>
        <w:adjustRightInd w:val="0"/>
        <w:spacing w:before="120"/>
        <w:ind w:left="720"/>
        <w:jc w:val="both"/>
        <w:rPr>
          <w:rFonts w:ascii="Arial" w:eastAsiaTheme="minorHAnsi" w:hAnsi="Arial" w:cs="Arial"/>
          <w:sz w:val="18"/>
          <w:szCs w:val="18"/>
        </w:rPr>
      </w:pPr>
      <w:r w:rsidRPr="004F3F4D">
        <w:rPr>
          <w:rFonts w:ascii="Arial" w:eastAsiaTheme="minorHAnsi" w:hAnsi="Arial" w:cs="Arial"/>
          <w:sz w:val="18"/>
          <w:szCs w:val="18"/>
        </w:rPr>
        <w:t>“Data Breach” means the unauthorized acces</w:t>
      </w:r>
      <w:r w:rsidR="004C49ED" w:rsidRPr="004F3F4D">
        <w:rPr>
          <w:rFonts w:ascii="Arial" w:eastAsiaTheme="minorHAnsi" w:hAnsi="Arial" w:cs="Arial"/>
          <w:sz w:val="18"/>
          <w:szCs w:val="18"/>
        </w:rPr>
        <w:t xml:space="preserve">s </w:t>
      </w:r>
      <w:r w:rsidR="000F0DCF" w:rsidRPr="004F3F4D">
        <w:rPr>
          <w:rFonts w:ascii="Arial" w:eastAsiaTheme="minorHAnsi" w:hAnsi="Arial" w:cs="Arial"/>
          <w:sz w:val="18"/>
          <w:szCs w:val="18"/>
        </w:rPr>
        <w:t xml:space="preserve">or </w:t>
      </w:r>
      <w:r w:rsidR="00FB379F" w:rsidRPr="004F3F4D">
        <w:rPr>
          <w:rFonts w:ascii="Arial" w:eastAsiaTheme="minorHAnsi" w:hAnsi="Arial" w:cs="Arial"/>
          <w:sz w:val="18"/>
          <w:szCs w:val="18"/>
        </w:rPr>
        <w:t xml:space="preserve">acquisition of State Data </w:t>
      </w:r>
      <w:r w:rsidR="003C6ED0" w:rsidRPr="004F3F4D">
        <w:rPr>
          <w:rFonts w:ascii="Arial" w:eastAsiaTheme="minorHAnsi" w:hAnsi="Arial" w:cs="Arial"/>
          <w:sz w:val="18"/>
          <w:szCs w:val="18"/>
        </w:rPr>
        <w:t xml:space="preserve">that </w:t>
      </w:r>
      <w:r w:rsidR="00FB379F" w:rsidRPr="004F3F4D">
        <w:rPr>
          <w:rFonts w:ascii="Arial" w:eastAsiaTheme="minorHAnsi" w:hAnsi="Arial" w:cs="Arial"/>
          <w:sz w:val="18"/>
          <w:szCs w:val="18"/>
        </w:rPr>
        <w:t>compromises the security, confidentiality, or integrity of State Data</w:t>
      </w:r>
      <w:r w:rsidRPr="004F3F4D">
        <w:rPr>
          <w:rFonts w:ascii="Arial" w:eastAsiaTheme="minorHAnsi" w:hAnsi="Arial" w:cs="Arial"/>
          <w:sz w:val="18"/>
          <w:szCs w:val="18"/>
        </w:rPr>
        <w:t>.</w:t>
      </w:r>
    </w:p>
    <w:p w14:paraId="22178BF2" w14:textId="7C3A2BB1" w:rsidR="00EE40DC" w:rsidRPr="004F3F4D" w:rsidRDefault="0008011A" w:rsidP="0079169D">
      <w:pPr>
        <w:numPr>
          <w:ilvl w:val="0"/>
          <w:numId w:val="15"/>
        </w:numPr>
        <w:autoSpaceDE w:val="0"/>
        <w:autoSpaceDN w:val="0"/>
        <w:adjustRightInd w:val="0"/>
        <w:spacing w:before="120"/>
        <w:ind w:left="720"/>
        <w:jc w:val="both"/>
        <w:rPr>
          <w:rFonts w:ascii="Arial" w:eastAsiaTheme="minorHAnsi" w:hAnsi="Arial" w:cs="Arial"/>
          <w:sz w:val="18"/>
          <w:szCs w:val="18"/>
        </w:rPr>
      </w:pPr>
      <w:r>
        <w:rPr>
          <w:rFonts w:ascii="Arial" w:eastAsiaTheme="minorHAnsi" w:hAnsi="Arial" w:cs="Arial"/>
          <w:sz w:val="18"/>
          <w:szCs w:val="18"/>
        </w:rPr>
        <w:t>“Division” means the State of Utah Division of Purchasing.</w:t>
      </w:r>
      <w:r w:rsidR="00EE40DC" w:rsidRPr="004F3F4D">
        <w:rPr>
          <w:rFonts w:ascii="Arial" w:eastAsiaTheme="minorHAnsi" w:hAnsi="Arial" w:cs="Arial"/>
          <w:sz w:val="18"/>
          <w:szCs w:val="18"/>
        </w:rPr>
        <w:t xml:space="preserve"> </w:t>
      </w:r>
    </w:p>
    <w:p w14:paraId="12B4529E" w14:textId="0963B521" w:rsidR="00C11569" w:rsidRDefault="00C11569" w:rsidP="00B273CF">
      <w:pPr>
        <w:numPr>
          <w:ilvl w:val="0"/>
          <w:numId w:val="15"/>
        </w:numPr>
        <w:autoSpaceDE w:val="0"/>
        <w:autoSpaceDN w:val="0"/>
        <w:adjustRightInd w:val="0"/>
        <w:spacing w:before="120"/>
        <w:ind w:left="720"/>
        <w:jc w:val="both"/>
        <w:rPr>
          <w:rFonts w:ascii="Arial" w:eastAsiaTheme="minorHAnsi" w:hAnsi="Arial" w:cs="Arial"/>
          <w:sz w:val="18"/>
          <w:szCs w:val="18"/>
        </w:rPr>
      </w:pPr>
      <w:r w:rsidRPr="004F3F4D">
        <w:rPr>
          <w:rFonts w:ascii="Arial" w:eastAsiaTheme="minorHAnsi" w:hAnsi="Arial" w:cs="Arial"/>
          <w:sz w:val="18"/>
          <w:szCs w:val="18"/>
        </w:rPr>
        <w:t xml:space="preserve">“DTS” means the </w:t>
      </w:r>
      <w:r w:rsidR="003C6ED0" w:rsidRPr="004F3F4D">
        <w:rPr>
          <w:rFonts w:ascii="Arial" w:eastAsiaTheme="minorHAnsi" w:hAnsi="Arial" w:cs="Arial"/>
          <w:sz w:val="18"/>
          <w:szCs w:val="18"/>
        </w:rPr>
        <w:t xml:space="preserve">Utah </w:t>
      </w:r>
      <w:r w:rsidRPr="004F3F4D">
        <w:rPr>
          <w:rFonts w:ascii="Arial" w:eastAsiaTheme="minorHAnsi" w:hAnsi="Arial" w:cs="Arial"/>
          <w:sz w:val="18"/>
          <w:szCs w:val="18"/>
        </w:rPr>
        <w:t>Department of Technology Services</w:t>
      </w:r>
      <w:r w:rsidR="0094079D" w:rsidRPr="004F3F4D">
        <w:rPr>
          <w:rFonts w:ascii="Arial" w:eastAsiaTheme="minorHAnsi" w:hAnsi="Arial" w:cs="Arial"/>
          <w:sz w:val="18"/>
          <w:szCs w:val="18"/>
        </w:rPr>
        <w:t>.</w:t>
      </w:r>
    </w:p>
    <w:p w14:paraId="4350674E" w14:textId="390461A2" w:rsidR="0008011A" w:rsidRPr="004F3F4D" w:rsidRDefault="0008011A" w:rsidP="0079169D">
      <w:pPr>
        <w:numPr>
          <w:ilvl w:val="0"/>
          <w:numId w:val="15"/>
        </w:numPr>
        <w:autoSpaceDE w:val="0"/>
        <w:autoSpaceDN w:val="0"/>
        <w:adjustRightInd w:val="0"/>
        <w:spacing w:before="120"/>
        <w:ind w:left="720"/>
        <w:jc w:val="both"/>
        <w:rPr>
          <w:rFonts w:ascii="Arial" w:eastAsiaTheme="minorHAnsi" w:hAnsi="Arial" w:cs="Arial"/>
          <w:sz w:val="18"/>
          <w:szCs w:val="18"/>
        </w:rPr>
      </w:pPr>
      <w:r>
        <w:rPr>
          <w:rFonts w:ascii="Arial" w:eastAsiaTheme="minorHAnsi" w:hAnsi="Arial" w:cs="Arial"/>
          <w:sz w:val="18"/>
          <w:szCs w:val="18"/>
        </w:rPr>
        <w:t xml:space="preserve">“Eligible User(s)” </w:t>
      </w:r>
      <w:r w:rsidRPr="0008011A">
        <w:rPr>
          <w:rFonts w:ascii="Arial" w:eastAsiaTheme="minorHAnsi" w:hAnsi="Arial" w:cs="Arial"/>
          <w:sz w:val="18"/>
          <w:szCs w:val="18"/>
        </w:rPr>
        <w:t>means the State of Utah’s government departments, institutions, agencies, political subdivisions (i.e., colleges, school districts, counties, cities, etc.), and, as applicable, nonprofit organizations, agencies of the federal government, or any other entity authorized by the laws of the State of Utah to participate in State Cooperative Contracts.</w:t>
      </w:r>
    </w:p>
    <w:p w14:paraId="6312630D" w14:textId="3AC3D468" w:rsidR="004C49ED" w:rsidRPr="004F3F4D" w:rsidRDefault="004C49ED" w:rsidP="00B273CF">
      <w:pPr>
        <w:numPr>
          <w:ilvl w:val="0"/>
          <w:numId w:val="15"/>
        </w:numPr>
        <w:autoSpaceDE w:val="0"/>
        <w:autoSpaceDN w:val="0"/>
        <w:adjustRightInd w:val="0"/>
        <w:spacing w:before="120"/>
        <w:ind w:left="720"/>
        <w:jc w:val="both"/>
        <w:rPr>
          <w:rFonts w:ascii="Arial" w:eastAsiaTheme="minorHAnsi" w:hAnsi="Arial" w:cs="Arial"/>
          <w:sz w:val="18"/>
          <w:szCs w:val="18"/>
        </w:rPr>
      </w:pPr>
      <w:r w:rsidRPr="004F3F4D">
        <w:rPr>
          <w:rFonts w:ascii="Arial" w:eastAsiaTheme="minorHAnsi" w:hAnsi="Arial" w:cs="Arial"/>
          <w:sz w:val="18"/>
          <w:szCs w:val="18"/>
        </w:rPr>
        <w:t xml:space="preserve">“Federal Criminal Background Check” means </w:t>
      </w:r>
      <w:r w:rsidR="006A4311" w:rsidRPr="004F3F4D">
        <w:rPr>
          <w:rFonts w:ascii="Arial" w:eastAsiaTheme="minorHAnsi" w:hAnsi="Arial" w:cs="Arial"/>
          <w:sz w:val="18"/>
          <w:szCs w:val="18"/>
        </w:rPr>
        <w:t>a fingerprint-based</w:t>
      </w:r>
      <w:r w:rsidR="0095076E" w:rsidRPr="004F3F4D">
        <w:rPr>
          <w:rFonts w:ascii="Arial" w:eastAsiaTheme="minorHAnsi" w:hAnsi="Arial" w:cs="Arial"/>
          <w:sz w:val="18"/>
          <w:szCs w:val="18"/>
        </w:rPr>
        <w:t>,</w:t>
      </w:r>
      <w:r w:rsidR="005E2D7F" w:rsidRPr="004F3F4D">
        <w:rPr>
          <w:rFonts w:ascii="Arial" w:eastAsiaTheme="minorHAnsi" w:hAnsi="Arial" w:cs="Arial"/>
          <w:sz w:val="18"/>
          <w:szCs w:val="18"/>
        </w:rPr>
        <w:t xml:space="preserve"> n</w:t>
      </w:r>
      <w:r w:rsidR="006A4311" w:rsidRPr="004F3F4D">
        <w:rPr>
          <w:rFonts w:ascii="Arial" w:eastAsiaTheme="minorHAnsi" w:hAnsi="Arial" w:cs="Arial"/>
          <w:sz w:val="18"/>
          <w:szCs w:val="18"/>
        </w:rPr>
        <w:t xml:space="preserve">ationwide </w:t>
      </w:r>
      <w:r w:rsidRPr="004F3F4D">
        <w:rPr>
          <w:rFonts w:ascii="Arial" w:eastAsiaTheme="minorHAnsi" w:hAnsi="Arial" w:cs="Arial"/>
          <w:sz w:val="18"/>
          <w:szCs w:val="18"/>
        </w:rPr>
        <w:t>background check conducted</w:t>
      </w:r>
      <w:r w:rsidR="00054AA5" w:rsidRPr="004F3F4D">
        <w:rPr>
          <w:rFonts w:ascii="Arial" w:eastAsiaTheme="minorHAnsi" w:hAnsi="Arial" w:cs="Arial"/>
          <w:sz w:val="18"/>
          <w:szCs w:val="18"/>
        </w:rPr>
        <w:t xml:space="preserve"> </w:t>
      </w:r>
      <w:r w:rsidRPr="004F3F4D">
        <w:rPr>
          <w:rFonts w:ascii="Arial" w:eastAsiaTheme="minorHAnsi" w:hAnsi="Arial" w:cs="Arial"/>
          <w:sz w:val="18"/>
          <w:szCs w:val="18"/>
        </w:rPr>
        <w:t>and processed by the FBI.</w:t>
      </w:r>
    </w:p>
    <w:p w14:paraId="22365CB1" w14:textId="05B85F9E" w:rsidR="00C11569" w:rsidRPr="004F3F4D" w:rsidRDefault="00267C90" w:rsidP="00B273CF">
      <w:pPr>
        <w:numPr>
          <w:ilvl w:val="0"/>
          <w:numId w:val="15"/>
        </w:numPr>
        <w:autoSpaceDE w:val="0"/>
        <w:autoSpaceDN w:val="0"/>
        <w:adjustRightInd w:val="0"/>
        <w:spacing w:before="120"/>
        <w:ind w:left="720"/>
        <w:jc w:val="both"/>
        <w:rPr>
          <w:rFonts w:ascii="Arial" w:eastAsiaTheme="minorHAnsi" w:hAnsi="Arial" w:cs="Arial"/>
          <w:sz w:val="18"/>
          <w:szCs w:val="18"/>
        </w:rPr>
      </w:pPr>
      <w:r w:rsidRPr="004F3F4D">
        <w:rPr>
          <w:rFonts w:ascii="Arial" w:eastAsiaTheme="minorHAnsi" w:hAnsi="Arial" w:cs="Arial"/>
          <w:sz w:val="18"/>
          <w:szCs w:val="18"/>
        </w:rPr>
        <w:t>“Good</w:t>
      </w:r>
      <w:r w:rsidR="00C11569" w:rsidRPr="004F3F4D">
        <w:rPr>
          <w:rFonts w:ascii="Arial" w:eastAsiaTheme="minorHAnsi" w:hAnsi="Arial" w:cs="Arial"/>
          <w:sz w:val="18"/>
          <w:szCs w:val="18"/>
        </w:rPr>
        <w:t xml:space="preserve">” means </w:t>
      </w:r>
      <w:r w:rsidR="006A0F96" w:rsidRPr="004F3F4D">
        <w:rPr>
          <w:rFonts w:ascii="Arial" w:eastAsiaTheme="minorHAnsi" w:hAnsi="Arial" w:cs="Arial"/>
          <w:sz w:val="18"/>
          <w:szCs w:val="18"/>
        </w:rPr>
        <w:t>any deliverable</w:t>
      </w:r>
      <w:r w:rsidR="00730CFB" w:rsidRPr="004F3F4D">
        <w:rPr>
          <w:rFonts w:ascii="Arial" w:eastAsiaTheme="minorHAnsi" w:hAnsi="Arial" w:cs="Arial"/>
          <w:sz w:val="18"/>
          <w:szCs w:val="18"/>
        </w:rPr>
        <w:t xml:space="preserve"> </w:t>
      </w:r>
      <w:r w:rsidRPr="004F3F4D">
        <w:rPr>
          <w:rFonts w:ascii="Arial" w:eastAsiaTheme="minorHAnsi" w:hAnsi="Arial" w:cs="Arial"/>
          <w:sz w:val="18"/>
          <w:szCs w:val="18"/>
        </w:rPr>
        <w:t xml:space="preserve">not </w:t>
      </w:r>
      <w:r w:rsidR="00730CFB" w:rsidRPr="004F3F4D">
        <w:rPr>
          <w:rFonts w:ascii="Arial" w:eastAsiaTheme="minorHAnsi" w:hAnsi="Arial" w:cs="Arial"/>
          <w:sz w:val="18"/>
          <w:szCs w:val="18"/>
        </w:rPr>
        <w:t>classified as a Custom Deliverable</w:t>
      </w:r>
      <w:r w:rsidR="004E7DA3" w:rsidRPr="004F3F4D">
        <w:rPr>
          <w:rFonts w:ascii="Arial" w:eastAsiaTheme="minorHAnsi" w:hAnsi="Arial" w:cs="Arial"/>
          <w:sz w:val="18"/>
          <w:szCs w:val="18"/>
        </w:rPr>
        <w:t xml:space="preserve"> or Service</w:t>
      </w:r>
      <w:r w:rsidR="00C11569" w:rsidRPr="004F3F4D">
        <w:rPr>
          <w:rFonts w:ascii="Arial" w:eastAsiaTheme="minorHAnsi" w:hAnsi="Arial" w:cs="Arial"/>
          <w:sz w:val="18"/>
          <w:szCs w:val="18"/>
        </w:rPr>
        <w:t>.</w:t>
      </w:r>
      <w:r w:rsidR="00730CFB" w:rsidRPr="004F3F4D">
        <w:rPr>
          <w:rFonts w:ascii="Arial" w:eastAsiaTheme="minorHAnsi" w:hAnsi="Arial" w:cs="Arial"/>
          <w:sz w:val="18"/>
          <w:szCs w:val="18"/>
        </w:rPr>
        <w:t xml:space="preserve"> </w:t>
      </w:r>
    </w:p>
    <w:p w14:paraId="3A5EAD5C" w14:textId="5C910F91" w:rsidR="006300E0" w:rsidRPr="004F3F4D" w:rsidRDefault="00285162" w:rsidP="00B273CF">
      <w:pPr>
        <w:numPr>
          <w:ilvl w:val="0"/>
          <w:numId w:val="15"/>
        </w:numPr>
        <w:autoSpaceDE w:val="0"/>
        <w:autoSpaceDN w:val="0"/>
        <w:adjustRightInd w:val="0"/>
        <w:spacing w:before="120"/>
        <w:ind w:left="720"/>
        <w:jc w:val="both"/>
        <w:rPr>
          <w:rFonts w:ascii="Arial" w:eastAsiaTheme="minorHAnsi" w:hAnsi="Arial" w:cs="Arial"/>
          <w:sz w:val="18"/>
          <w:szCs w:val="18"/>
        </w:rPr>
      </w:pPr>
      <w:r w:rsidRPr="004F3F4D">
        <w:rPr>
          <w:rFonts w:ascii="Arial" w:hAnsi="Arial" w:cs="Arial"/>
          <w:sz w:val="18"/>
          <w:szCs w:val="18"/>
        </w:rPr>
        <w:t>“Intellectual Property Rights</w:t>
      </w:r>
      <w:r w:rsidR="009F1A66" w:rsidRPr="004F3F4D">
        <w:rPr>
          <w:rFonts w:ascii="Arial" w:hAnsi="Arial" w:cs="Arial"/>
          <w:sz w:val="18"/>
          <w:szCs w:val="18"/>
        </w:rPr>
        <w:t>”</w:t>
      </w:r>
      <w:r w:rsidRPr="004F3F4D">
        <w:rPr>
          <w:rFonts w:ascii="Arial" w:hAnsi="Arial" w:cs="Arial"/>
          <w:sz w:val="18"/>
          <w:szCs w:val="18"/>
        </w:rPr>
        <w:t xml:space="preserve"> means all rights to patents, utility models, mask works, copyrights, trademarks, trade secrets, and other protection afforded by law to inventions, models, designs, technical information, and applications</w:t>
      </w:r>
      <w:r w:rsidR="0095076E" w:rsidRPr="004F3F4D">
        <w:rPr>
          <w:rFonts w:ascii="Arial" w:hAnsi="Arial" w:cs="Arial"/>
          <w:sz w:val="18"/>
          <w:szCs w:val="18"/>
        </w:rPr>
        <w:t>.</w:t>
      </w:r>
      <w:r w:rsidRPr="004F3F4D">
        <w:rPr>
          <w:rFonts w:ascii="Arial" w:hAnsi="Arial" w:cs="Arial"/>
          <w:sz w:val="18"/>
          <w:szCs w:val="18"/>
        </w:rPr>
        <w:t xml:space="preserve"> </w:t>
      </w:r>
    </w:p>
    <w:p w14:paraId="508656FB" w14:textId="1AC39284" w:rsidR="00EE40DC" w:rsidRPr="004F3F4D" w:rsidRDefault="00EE40DC" w:rsidP="00B273CF">
      <w:pPr>
        <w:numPr>
          <w:ilvl w:val="0"/>
          <w:numId w:val="15"/>
        </w:numPr>
        <w:autoSpaceDE w:val="0"/>
        <w:autoSpaceDN w:val="0"/>
        <w:adjustRightInd w:val="0"/>
        <w:spacing w:before="120"/>
        <w:ind w:left="720"/>
        <w:jc w:val="both"/>
        <w:rPr>
          <w:rFonts w:ascii="Arial" w:eastAsiaTheme="minorHAnsi" w:hAnsi="Arial" w:cs="Arial"/>
          <w:sz w:val="18"/>
          <w:szCs w:val="18"/>
        </w:rPr>
      </w:pPr>
      <w:r w:rsidRPr="004F3F4D">
        <w:rPr>
          <w:rFonts w:ascii="Arial" w:eastAsiaTheme="minorHAnsi" w:hAnsi="Arial" w:cs="Arial"/>
          <w:sz w:val="18"/>
          <w:szCs w:val="18"/>
        </w:rPr>
        <w:t xml:space="preserve">“Non-Public Data” means </w:t>
      </w:r>
      <w:r w:rsidR="00763207" w:rsidRPr="004F3F4D">
        <w:rPr>
          <w:rFonts w:ascii="Arial" w:eastAsiaTheme="minorHAnsi" w:hAnsi="Arial" w:cs="Arial"/>
          <w:sz w:val="18"/>
          <w:szCs w:val="18"/>
        </w:rPr>
        <w:t xml:space="preserve">records or </w:t>
      </w:r>
      <w:r w:rsidR="00651D86" w:rsidRPr="004F3F4D">
        <w:rPr>
          <w:rFonts w:ascii="Arial" w:eastAsiaTheme="minorHAnsi" w:hAnsi="Arial" w:cs="Arial"/>
          <w:sz w:val="18"/>
          <w:szCs w:val="18"/>
        </w:rPr>
        <w:t>data that are</w:t>
      </w:r>
      <w:r w:rsidRPr="004F3F4D">
        <w:rPr>
          <w:rFonts w:ascii="Arial" w:eastAsiaTheme="minorHAnsi" w:hAnsi="Arial" w:cs="Arial"/>
          <w:sz w:val="18"/>
          <w:szCs w:val="18"/>
        </w:rPr>
        <w:t xml:space="preserve"> not subject to distribution to the public</w:t>
      </w:r>
      <w:r w:rsidR="00763207" w:rsidRPr="004F3F4D">
        <w:rPr>
          <w:rFonts w:ascii="Arial" w:eastAsiaTheme="minorHAnsi" w:hAnsi="Arial" w:cs="Arial"/>
          <w:sz w:val="18"/>
          <w:szCs w:val="18"/>
        </w:rPr>
        <w:t>.</w:t>
      </w:r>
      <w:r w:rsidR="005E2D7F" w:rsidRPr="004F3F4D">
        <w:rPr>
          <w:rFonts w:ascii="Arial" w:eastAsiaTheme="minorHAnsi" w:hAnsi="Arial" w:cs="Arial"/>
          <w:sz w:val="18"/>
          <w:szCs w:val="18"/>
        </w:rPr>
        <w:t xml:space="preserve"> </w:t>
      </w:r>
      <w:r w:rsidR="00763207" w:rsidRPr="004F3F4D">
        <w:rPr>
          <w:rFonts w:ascii="Arial" w:eastAsiaTheme="minorHAnsi" w:hAnsi="Arial" w:cs="Arial"/>
          <w:sz w:val="18"/>
          <w:szCs w:val="18"/>
        </w:rPr>
        <w:t xml:space="preserve">Access is restricted </w:t>
      </w:r>
      <w:r w:rsidRPr="004F3F4D">
        <w:rPr>
          <w:rFonts w:ascii="Arial" w:eastAsiaTheme="minorHAnsi" w:hAnsi="Arial" w:cs="Arial"/>
          <w:sz w:val="18"/>
          <w:szCs w:val="18"/>
        </w:rPr>
        <w:t xml:space="preserve">because it </w:t>
      </w:r>
      <w:r w:rsidR="00763207" w:rsidRPr="004F3F4D">
        <w:rPr>
          <w:rFonts w:ascii="Arial" w:eastAsiaTheme="minorHAnsi" w:hAnsi="Arial" w:cs="Arial"/>
          <w:sz w:val="18"/>
          <w:szCs w:val="18"/>
        </w:rPr>
        <w:t xml:space="preserve">includes </w:t>
      </w:r>
      <w:r w:rsidRPr="004F3F4D">
        <w:rPr>
          <w:rFonts w:ascii="Arial" w:eastAsiaTheme="minorHAnsi" w:hAnsi="Arial" w:cs="Arial"/>
          <w:sz w:val="18"/>
          <w:szCs w:val="18"/>
        </w:rPr>
        <w:t xml:space="preserve">information that is </w:t>
      </w:r>
      <w:r w:rsidR="00D22058" w:rsidRPr="004F3F4D">
        <w:rPr>
          <w:rFonts w:ascii="Arial" w:eastAsiaTheme="minorHAnsi" w:hAnsi="Arial" w:cs="Arial"/>
          <w:sz w:val="18"/>
          <w:szCs w:val="18"/>
        </w:rPr>
        <w:t>protected</w:t>
      </w:r>
      <w:r w:rsidRPr="004F3F4D">
        <w:rPr>
          <w:rFonts w:ascii="Arial" w:eastAsiaTheme="minorHAnsi" w:hAnsi="Arial" w:cs="Arial"/>
          <w:sz w:val="18"/>
          <w:szCs w:val="18"/>
        </w:rPr>
        <w:t xml:space="preserve"> by </w:t>
      </w:r>
      <w:r w:rsidR="00661A1B" w:rsidRPr="004F3F4D">
        <w:rPr>
          <w:rFonts w:ascii="Arial" w:eastAsiaTheme="minorHAnsi" w:hAnsi="Arial" w:cs="Arial"/>
          <w:sz w:val="18"/>
          <w:szCs w:val="18"/>
        </w:rPr>
        <w:t>state</w:t>
      </w:r>
      <w:r w:rsidR="00D22058" w:rsidRPr="004F3F4D">
        <w:rPr>
          <w:rFonts w:ascii="Arial" w:eastAsiaTheme="minorHAnsi" w:hAnsi="Arial" w:cs="Arial"/>
          <w:sz w:val="18"/>
          <w:szCs w:val="18"/>
        </w:rPr>
        <w:t xml:space="preserve"> or</w:t>
      </w:r>
      <w:r w:rsidR="00661A1B" w:rsidRPr="004F3F4D">
        <w:rPr>
          <w:rFonts w:ascii="Arial" w:eastAsiaTheme="minorHAnsi" w:hAnsi="Arial" w:cs="Arial"/>
          <w:sz w:val="18"/>
          <w:szCs w:val="18"/>
        </w:rPr>
        <w:t xml:space="preserve"> federal </w:t>
      </w:r>
      <w:r w:rsidR="00D22058" w:rsidRPr="004F3F4D">
        <w:rPr>
          <w:rFonts w:ascii="Arial" w:eastAsiaTheme="minorHAnsi" w:hAnsi="Arial" w:cs="Arial"/>
          <w:sz w:val="18"/>
          <w:szCs w:val="18"/>
        </w:rPr>
        <w:t>law</w:t>
      </w:r>
      <w:r w:rsidRPr="004F3F4D">
        <w:rPr>
          <w:rFonts w:ascii="Arial" w:eastAsiaTheme="minorHAnsi" w:hAnsi="Arial" w:cs="Arial"/>
          <w:sz w:val="18"/>
          <w:szCs w:val="18"/>
        </w:rPr>
        <w:t xml:space="preserve">. </w:t>
      </w:r>
      <w:r w:rsidR="00651D86" w:rsidRPr="004F3F4D">
        <w:rPr>
          <w:rFonts w:ascii="Arial" w:eastAsiaTheme="minorHAnsi" w:hAnsi="Arial" w:cs="Arial"/>
          <w:sz w:val="18"/>
          <w:szCs w:val="18"/>
        </w:rPr>
        <w:t>Non-Public Data</w:t>
      </w:r>
      <w:r w:rsidRPr="004F3F4D">
        <w:rPr>
          <w:rFonts w:ascii="Arial" w:eastAsiaTheme="minorHAnsi" w:hAnsi="Arial" w:cs="Arial"/>
          <w:sz w:val="18"/>
          <w:szCs w:val="18"/>
        </w:rPr>
        <w:t xml:space="preserve"> includes</w:t>
      </w:r>
      <w:r w:rsidR="00007EE0" w:rsidRPr="004F3F4D">
        <w:rPr>
          <w:rFonts w:ascii="Arial" w:eastAsiaTheme="minorHAnsi" w:hAnsi="Arial" w:cs="Arial"/>
          <w:sz w:val="18"/>
          <w:szCs w:val="18"/>
        </w:rPr>
        <w:t>, but is not limited to,</w:t>
      </w:r>
      <w:r w:rsidRPr="004F3F4D">
        <w:rPr>
          <w:rFonts w:ascii="Arial" w:eastAsiaTheme="minorHAnsi" w:hAnsi="Arial" w:cs="Arial"/>
          <w:sz w:val="18"/>
          <w:szCs w:val="18"/>
        </w:rPr>
        <w:t xml:space="preserve"> </w:t>
      </w:r>
      <w:r w:rsidR="00FB379F" w:rsidRPr="004F3F4D">
        <w:rPr>
          <w:rFonts w:ascii="Arial" w:eastAsiaTheme="minorHAnsi" w:hAnsi="Arial" w:cs="Arial"/>
          <w:sz w:val="18"/>
          <w:szCs w:val="18"/>
        </w:rPr>
        <w:t>a person’s name</w:t>
      </w:r>
      <w:r w:rsidR="00651D86" w:rsidRPr="004F3F4D">
        <w:rPr>
          <w:rFonts w:ascii="Arial" w:eastAsiaTheme="minorHAnsi" w:hAnsi="Arial" w:cs="Arial"/>
          <w:sz w:val="18"/>
          <w:szCs w:val="18"/>
        </w:rPr>
        <w:t>;</w:t>
      </w:r>
      <w:r w:rsidRPr="004F3F4D">
        <w:rPr>
          <w:rFonts w:ascii="Arial" w:eastAsiaTheme="minorHAnsi" w:hAnsi="Arial" w:cs="Arial"/>
          <w:sz w:val="18"/>
          <w:szCs w:val="18"/>
        </w:rPr>
        <w:t xml:space="preserve"> government-issued identification numbers (e.g., Social Security, driver’s license, passport); financial account informatio</w:t>
      </w:r>
      <w:r w:rsidR="00330861" w:rsidRPr="004F3F4D">
        <w:rPr>
          <w:rFonts w:ascii="Arial" w:eastAsiaTheme="minorHAnsi" w:hAnsi="Arial" w:cs="Arial"/>
          <w:sz w:val="18"/>
          <w:szCs w:val="18"/>
        </w:rPr>
        <w:t>n;</w:t>
      </w:r>
      <w:r w:rsidRPr="004F3F4D">
        <w:rPr>
          <w:rFonts w:ascii="Arial" w:eastAsiaTheme="minorHAnsi" w:hAnsi="Arial" w:cs="Arial"/>
          <w:sz w:val="18"/>
          <w:szCs w:val="18"/>
        </w:rPr>
        <w:t xml:space="preserve"> or </w:t>
      </w:r>
      <w:r w:rsidR="00651D86" w:rsidRPr="004F3F4D">
        <w:rPr>
          <w:rFonts w:ascii="Arial" w:eastAsiaTheme="minorHAnsi" w:hAnsi="Arial" w:cs="Arial"/>
          <w:sz w:val="18"/>
          <w:szCs w:val="18"/>
        </w:rPr>
        <w:t>Protected Health Information</w:t>
      </w:r>
      <w:r w:rsidRPr="004F3F4D">
        <w:rPr>
          <w:rFonts w:ascii="Arial" w:eastAsiaTheme="minorHAnsi" w:hAnsi="Arial" w:cs="Arial"/>
          <w:sz w:val="18"/>
          <w:szCs w:val="18"/>
        </w:rPr>
        <w:t xml:space="preserve">. </w:t>
      </w:r>
    </w:p>
    <w:p w14:paraId="4CC3B3E6" w14:textId="3CAAC9C4" w:rsidR="00EE40DC" w:rsidRPr="004F3F4D" w:rsidRDefault="00EE40DC" w:rsidP="00B273CF">
      <w:pPr>
        <w:numPr>
          <w:ilvl w:val="0"/>
          <w:numId w:val="15"/>
        </w:numPr>
        <w:autoSpaceDE w:val="0"/>
        <w:autoSpaceDN w:val="0"/>
        <w:adjustRightInd w:val="0"/>
        <w:spacing w:before="120"/>
        <w:ind w:left="720"/>
        <w:jc w:val="both"/>
        <w:rPr>
          <w:rFonts w:ascii="Arial" w:eastAsiaTheme="minorHAnsi" w:hAnsi="Arial" w:cs="Arial"/>
          <w:sz w:val="18"/>
          <w:szCs w:val="18"/>
        </w:rPr>
      </w:pPr>
      <w:r w:rsidRPr="004F3F4D">
        <w:rPr>
          <w:rFonts w:ascii="Arial" w:eastAsiaTheme="minorHAnsi" w:hAnsi="Arial" w:cs="Arial"/>
          <w:sz w:val="18"/>
          <w:szCs w:val="18"/>
        </w:rPr>
        <w:t>“Prot</w:t>
      </w:r>
      <w:r w:rsidR="00651D86" w:rsidRPr="004F3F4D">
        <w:rPr>
          <w:rFonts w:ascii="Arial" w:eastAsiaTheme="minorHAnsi" w:hAnsi="Arial" w:cs="Arial"/>
          <w:sz w:val="18"/>
          <w:szCs w:val="18"/>
        </w:rPr>
        <w:t>ected Health Information” (PHI)</w:t>
      </w:r>
      <w:r w:rsidR="008F5525" w:rsidRPr="004F3F4D">
        <w:rPr>
          <w:rFonts w:ascii="Arial" w:eastAsiaTheme="minorHAnsi" w:hAnsi="Arial" w:cs="Arial"/>
          <w:sz w:val="18"/>
          <w:szCs w:val="18"/>
        </w:rPr>
        <w:t xml:space="preserve"> is as defined in </w:t>
      </w:r>
      <w:r w:rsidR="008F5525" w:rsidRPr="004F3F4D">
        <w:rPr>
          <w:rFonts w:ascii="Arial" w:hAnsi="Arial" w:cs="Arial"/>
          <w:sz w:val="18"/>
          <w:szCs w:val="18"/>
        </w:rPr>
        <w:t>the Health Insurance Portability and Accountability Act of 1996 (HIPAA), as amended, and its implementing regulations</w:t>
      </w:r>
      <w:r w:rsidRPr="004F3F4D">
        <w:rPr>
          <w:rFonts w:ascii="Arial" w:eastAsiaTheme="minorHAnsi" w:hAnsi="Arial" w:cs="Arial"/>
          <w:sz w:val="18"/>
          <w:szCs w:val="18"/>
        </w:rPr>
        <w:t>.</w:t>
      </w:r>
    </w:p>
    <w:p w14:paraId="3216B9E0" w14:textId="1DE4C422" w:rsidR="007F72F0" w:rsidRPr="004F3F4D" w:rsidRDefault="007F72F0" w:rsidP="00B273CF">
      <w:pPr>
        <w:numPr>
          <w:ilvl w:val="0"/>
          <w:numId w:val="15"/>
        </w:numPr>
        <w:autoSpaceDE w:val="0"/>
        <w:autoSpaceDN w:val="0"/>
        <w:adjustRightInd w:val="0"/>
        <w:spacing w:before="120"/>
        <w:ind w:left="720"/>
        <w:jc w:val="both"/>
        <w:rPr>
          <w:rFonts w:ascii="Arial" w:eastAsiaTheme="minorHAnsi" w:hAnsi="Arial" w:cs="Arial"/>
          <w:sz w:val="18"/>
          <w:szCs w:val="18"/>
        </w:rPr>
      </w:pPr>
      <w:r w:rsidRPr="004F3F4D">
        <w:rPr>
          <w:rFonts w:ascii="Arial" w:eastAsiaTheme="minorHAnsi" w:hAnsi="Arial" w:cs="Arial"/>
          <w:sz w:val="18"/>
          <w:szCs w:val="18"/>
        </w:rPr>
        <w:t xml:space="preserve">“Response” </w:t>
      </w:r>
      <w:r w:rsidRPr="004F3F4D">
        <w:rPr>
          <w:rFonts w:ascii="Arial" w:hAnsi="Arial" w:cs="Arial"/>
          <w:sz w:val="18"/>
          <w:szCs w:val="18"/>
        </w:rPr>
        <w:t>means the Contractor’s bid, proposals, quote, or any other document used by the Contractor to respond to the State Entity’s Solicitation.</w:t>
      </w:r>
    </w:p>
    <w:p w14:paraId="5D9EAF1D" w14:textId="48248994" w:rsidR="005703BF" w:rsidRPr="004F3F4D" w:rsidRDefault="005703BF" w:rsidP="00B273CF">
      <w:pPr>
        <w:numPr>
          <w:ilvl w:val="0"/>
          <w:numId w:val="15"/>
        </w:numPr>
        <w:autoSpaceDE w:val="0"/>
        <w:autoSpaceDN w:val="0"/>
        <w:adjustRightInd w:val="0"/>
        <w:spacing w:before="120"/>
        <w:ind w:left="720"/>
        <w:jc w:val="both"/>
        <w:rPr>
          <w:rFonts w:ascii="Arial" w:eastAsiaTheme="minorHAnsi" w:hAnsi="Arial" w:cs="Arial"/>
          <w:sz w:val="18"/>
          <w:szCs w:val="18"/>
        </w:rPr>
      </w:pPr>
      <w:r w:rsidRPr="004F3F4D">
        <w:rPr>
          <w:rFonts w:ascii="Arial" w:eastAsiaTheme="minorHAnsi" w:hAnsi="Arial" w:cs="Arial"/>
          <w:sz w:val="18"/>
          <w:szCs w:val="18"/>
        </w:rPr>
        <w:t xml:space="preserve">“Security Incident” means the </w:t>
      </w:r>
      <w:r w:rsidR="00007EE0" w:rsidRPr="004F3F4D">
        <w:rPr>
          <w:rFonts w:ascii="Arial" w:eastAsiaTheme="minorHAnsi" w:hAnsi="Arial" w:cs="Arial"/>
          <w:sz w:val="18"/>
          <w:szCs w:val="18"/>
        </w:rPr>
        <w:t xml:space="preserve">attempted </w:t>
      </w:r>
      <w:r w:rsidRPr="004F3F4D">
        <w:rPr>
          <w:rFonts w:ascii="Arial" w:eastAsiaTheme="minorHAnsi" w:hAnsi="Arial" w:cs="Arial"/>
          <w:sz w:val="18"/>
          <w:szCs w:val="18"/>
        </w:rPr>
        <w:t xml:space="preserve">unauthorized access to State Data </w:t>
      </w:r>
      <w:r w:rsidR="00661A1B" w:rsidRPr="004F3F4D">
        <w:rPr>
          <w:rFonts w:ascii="Arial" w:eastAsiaTheme="minorHAnsi" w:hAnsi="Arial" w:cs="Arial"/>
          <w:sz w:val="18"/>
          <w:szCs w:val="18"/>
        </w:rPr>
        <w:t xml:space="preserve">that </w:t>
      </w:r>
      <w:r w:rsidR="008E77EA" w:rsidRPr="004F3F4D">
        <w:rPr>
          <w:rFonts w:ascii="Arial" w:eastAsiaTheme="minorHAnsi" w:hAnsi="Arial" w:cs="Arial"/>
          <w:sz w:val="18"/>
          <w:szCs w:val="18"/>
        </w:rPr>
        <w:t xml:space="preserve">may </w:t>
      </w:r>
      <w:r w:rsidRPr="004F3F4D">
        <w:rPr>
          <w:rFonts w:ascii="Arial" w:eastAsiaTheme="minorHAnsi" w:hAnsi="Arial" w:cs="Arial"/>
          <w:sz w:val="18"/>
          <w:szCs w:val="18"/>
        </w:rPr>
        <w:t>result in the use, disclosure</w:t>
      </w:r>
      <w:r w:rsidR="00651D86" w:rsidRPr="004F3F4D">
        <w:rPr>
          <w:rFonts w:ascii="Arial" w:eastAsiaTheme="minorHAnsi" w:hAnsi="Arial" w:cs="Arial"/>
          <w:sz w:val="18"/>
          <w:szCs w:val="18"/>
        </w:rPr>
        <w:t>,</w:t>
      </w:r>
      <w:r w:rsidRPr="004F3F4D">
        <w:rPr>
          <w:rFonts w:ascii="Arial" w:eastAsiaTheme="minorHAnsi" w:hAnsi="Arial" w:cs="Arial"/>
          <w:sz w:val="18"/>
          <w:szCs w:val="18"/>
        </w:rPr>
        <w:t xml:space="preserve"> or theft of State Data. </w:t>
      </w:r>
    </w:p>
    <w:p w14:paraId="43890E03" w14:textId="3CBEDA18" w:rsidR="005703BF" w:rsidRPr="00B273CF" w:rsidRDefault="005703BF" w:rsidP="00B273CF">
      <w:pPr>
        <w:pStyle w:val="ListParagraph"/>
        <w:numPr>
          <w:ilvl w:val="0"/>
          <w:numId w:val="15"/>
        </w:numPr>
        <w:spacing w:before="120" w:after="0" w:line="240" w:lineRule="auto"/>
        <w:ind w:left="720"/>
        <w:jc w:val="both"/>
        <w:rPr>
          <w:rFonts w:ascii="Arial" w:hAnsi="Arial"/>
          <w:sz w:val="18"/>
        </w:rPr>
      </w:pPr>
      <w:r w:rsidRPr="00B273CF">
        <w:rPr>
          <w:rFonts w:ascii="Arial" w:hAnsi="Arial"/>
          <w:sz w:val="18"/>
        </w:rPr>
        <w:t xml:space="preserve">“Services” means </w:t>
      </w:r>
      <w:r w:rsidR="00730CFB" w:rsidRPr="00B273CF">
        <w:rPr>
          <w:rFonts w:ascii="Arial" w:hAnsi="Arial"/>
          <w:sz w:val="18"/>
        </w:rPr>
        <w:t>the furnishing of labor, time, or effort</w:t>
      </w:r>
      <w:r w:rsidRPr="00B273CF">
        <w:rPr>
          <w:rFonts w:ascii="Arial" w:hAnsi="Arial"/>
          <w:sz w:val="18"/>
        </w:rPr>
        <w:t xml:space="preserve"> by </w:t>
      </w:r>
      <w:r w:rsidR="00661A1B" w:rsidRPr="00B273CF">
        <w:rPr>
          <w:rFonts w:ascii="Arial" w:hAnsi="Arial"/>
          <w:sz w:val="18"/>
        </w:rPr>
        <w:t>Contractor</w:t>
      </w:r>
      <w:r w:rsidRPr="00B273CF">
        <w:rPr>
          <w:rFonts w:ascii="Arial" w:hAnsi="Arial"/>
          <w:sz w:val="18"/>
        </w:rPr>
        <w:t xml:space="preserve">, </w:t>
      </w:r>
      <w:r w:rsidR="008E77EA" w:rsidRPr="00B273CF">
        <w:rPr>
          <w:rFonts w:ascii="Arial" w:hAnsi="Arial"/>
          <w:sz w:val="18"/>
        </w:rPr>
        <w:t xml:space="preserve">and may include </w:t>
      </w:r>
      <w:r w:rsidRPr="00B273CF">
        <w:rPr>
          <w:rFonts w:ascii="Arial" w:hAnsi="Arial"/>
          <w:sz w:val="18"/>
        </w:rPr>
        <w:t xml:space="preserve">installation, configuration, implementation, </w:t>
      </w:r>
      <w:r w:rsidR="00730CFB" w:rsidRPr="00B273CF">
        <w:rPr>
          <w:rFonts w:ascii="Arial" w:hAnsi="Arial"/>
          <w:sz w:val="18"/>
        </w:rPr>
        <w:t xml:space="preserve">technical </w:t>
      </w:r>
      <w:r w:rsidRPr="00B273CF">
        <w:rPr>
          <w:rFonts w:ascii="Arial" w:hAnsi="Arial"/>
          <w:sz w:val="18"/>
        </w:rPr>
        <w:t>support, warranty maintenance</w:t>
      </w:r>
      <w:r w:rsidR="00330861" w:rsidRPr="00B273CF">
        <w:rPr>
          <w:rFonts w:ascii="Arial" w:hAnsi="Arial"/>
          <w:sz w:val="18"/>
        </w:rPr>
        <w:t>,</w:t>
      </w:r>
      <w:r w:rsidRPr="00B273CF">
        <w:rPr>
          <w:rFonts w:ascii="Arial" w:hAnsi="Arial"/>
          <w:sz w:val="18"/>
        </w:rPr>
        <w:t xml:space="preserve"> and </w:t>
      </w:r>
      <w:r w:rsidR="00730CFB" w:rsidRPr="00B273CF">
        <w:rPr>
          <w:rFonts w:ascii="Arial" w:hAnsi="Arial"/>
          <w:sz w:val="18"/>
        </w:rPr>
        <w:t xml:space="preserve">other </w:t>
      </w:r>
      <w:r w:rsidRPr="00B273CF">
        <w:rPr>
          <w:rFonts w:ascii="Arial" w:hAnsi="Arial"/>
          <w:sz w:val="18"/>
        </w:rPr>
        <w:t xml:space="preserve">support </w:t>
      </w:r>
      <w:r w:rsidR="00730CFB" w:rsidRPr="00B273CF">
        <w:rPr>
          <w:rFonts w:ascii="Arial" w:hAnsi="Arial"/>
          <w:sz w:val="18"/>
        </w:rPr>
        <w:t>s</w:t>
      </w:r>
      <w:r w:rsidRPr="00B273CF">
        <w:rPr>
          <w:rFonts w:ascii="Arial" w:hAnsi="Arial"/>
          <w:sz w:val="18"/>
        </w:rPr>
        <w:t>ervices.</w:t>
      </w:r>
    </w:p>
    <w:p w14:paraId="67E57F11" w14:textId="0E3B7BD9" w:rsidR="00177E56" w:rsidRPr="004F3F4D" w:rsidRDefault="00177E56" w:rsidP="00B273CF">
      <w:pPr>
        <w:numPr>
          <w:ilvl w:val="0"/>
          <w:numId w:val="15"/>
        </w:numPr>
        <w:autoSpaceDE w:val="0"/>
        <w:autoSpaceDN w:val="0"/>
        <w:adjustRightInd w:val="0"/>
        <w:spacing w:before="120"/>
        <w:ind w:left="720"/>
        <w:jc w:val="both"/>
        <w:rPr>
          <w:rFonts w:ascii="Arial" w:eastAsiaTheme="minorHAnsi" w:hAnsi="Arial" w:cs="Arial"/>
          <w:sz w:val="18"/>
          <w:szCs w:val="18"/>
        </w:rPr>
      </w:pPr>
      <w:r w:rsidRPr="004F3F4D">
        <w:rPr>
          <w:rFonts w:ascii="Arial" w:eastAsiaTheme="minorHAnsi" w:hAnsi="Arial" w:cs="Arial"/>
          <w:sz w:val="18"/>
          <w:szCs w:val="18"/>
        </w:rPr>
        <w:lastRenderedPageBreak/>
        <w:t xml:space="preserve">“Solicitation” </w:t>
      </w:r>
      <w:r w:rsidR="009B17F1" w:rsidRPr="004F3F4D">
        <w:rPr>
          <w:rFonts w:ascii="Arial" w:hAnsi="Arial" w:cs="Arial"/>
          <w:sz w:val="18"/>
          <w:szCs w:val="18"/>
        </w:rPr>
        <w:t xml:space="preserve">means an invitation for bids, request for proposals, notice of </w:t>
      </w:r>
      <w:r w:rsidR="005E2D7F" w:rsidRPr="004F3F4D">
        <w:rPr>
          <w:rFonts w:ascii="Arial" w:hAnsi="Arial" w:cs="Arial"/>
          <w:sz w:val="18"/>
          <w:szCs w:val="18"/>
        </w:rPr>
        <w:t>sole</w:t>
      </w:r>
      <w:r w:rsidR="009B17F1" w:rsidRPr="004F3F4D">
        <w:rPr>
          <w:rFonts w:ascii="Arial" w:hAnsi="Arial" w:cs="Arial"/>
          <w:sz w:val="18"/>
          <w:szCs w:val="18"/>
        </w:rPr>
        <w:t xml:space="preserve"> source procurement, request for statement of qualifications, request for information, or any document used to obtain bids, proposals, pricing, qualifications, or information for the purpose of entering into this Contract.</w:t>
      </w:r>
      <w:r w:rsidRPr="004F3F4D">
        <w:rPr>
          <w:rFonts w:ascii="Arial" w:eastAsiaTheme="minorHAnsi" w:hAnsi="Arial" w:cs="Arial"/>
          <w:sz w:val="18"/>
          <w:szCs w:val="18"/>
        </w:rPr>
        <w:t xml:space="preserve">   </w:t>
      </w:r>
      <w:r w:rsidR="00C4476B" w:rsidRPr="004F3F4D">
        <w:rPr>
          <w:rFonts w:ascii="Arial" w:eastAsiaTheme="minorHAnsi" w:hAnsi="Arial" w:cs="Arial"/>
          <w:sz w:val="18"/>
          <w:szCs w:val="18"/>
        </w:rPr>
        <w:t xml:space="preserve">   </w:t>
      </w:r>
    </w:p>
    <w:p w14:paraId="4F7CE839" w14:textId="18459A01" w:rsidR="00EE40DC" w:rsidRPr="004F3F4D" w:rsidRDefault="00EE40DC" w:rsidP="00B273CF">
      <w:pPr>
        <w:numPr>
          <w:ilvl w:val="0"/>
          <w:numId w:val="15"/>
        </w:numPr>
        <w:autoSpaceDE w:val="0"/>
        <w:autoSpaceDN w:val="0"/>
        <w:adjustRightInd w:val="0"/>
        <w:spacing w:before="120"/>
        <w:ind w:left="720"/>
        <w:jc w:val="both"/>
        <w:rPr>
          <w:rFonts w:ascii="Arial" w:eastAsiaTheme="minorHAnsi" w:hAnsi="Arial" w:cs="Arial"/>
          <w:sz w:val="18"/>
          <w:szCs w:val="18"/>
        </w:rPr>
      </w:pPr>
      <w:r w:rsidRPr="004F3F4D">
        <w:rPr>
          <w:rFonts w:ascii="Arial" w:eastAsiaTheme="minorHAnsi" w:hAnsi="Arial" w:cs="Arial"/>
          <w:sz w:val="18"/>
          <w:szCs w:val="18"/>
        </w:rPr>
        <w:t xml:space="preserve">“State Data” means all </w:t>
      </w:r>
      <w:r w:rsidR="003A21A4" w:rsidRPr="004F3F4D">
        <w:rPr>
          <w:rFonts w:ascii="Arial" w:eastAsiaTheme="minorHAnsi" w:hAnsi="Arial" w:cs="Arial"/>
          <w:sz w:val="18"/>
          <w:szCs w:val="18"/>
        </w:rPr>
        <w:t>Confidential Information</w:t>
      </w:r>
      <w:r w:rsidR="00763207" w:rsidRPr="004F3F4D">
        <w:rPr>
          <w:rFonts w:ascii="Arial" w:eastAsiaTheme="minorHAnsi" w:hAnsi="Arial" w:cs="Arial"/>
          <w:sz w:val="18"/>
          <w:szCs w:val="18"/>
        </w:rPr>
        <w:t xml:space="preserve"> and</w:t>
      </w:r>
      <w:r w:rsidR="003A21A4" w:rsidRPr="004F3F4D">
        <w:rPr>
          <w:rFonts w:ascii="Arial" w:eastAsiaTheme="minorHAnsi" w:hAnsi="Arial" w:cs="Arial"/>
          <w:sz w:val="18"/>
          <w:szCs w:val="18"/>
        </w:rPr>
        <w:t xml:space="preserve"> </w:t>
      </w:r>
      <w:r w:rsidR="00331950" w:rsidRPr="004F3F4D">
        <w:rPr>
          <w:rFonts w:ascii="Arial" w:eastAsiaTheme="minorHAnsi" w:hAnsi="Arial" w:cs="Arial"/>
          <w:sz w:val="18"/>
          <w:szCs w:val="18"/>
        </w:rPr>
        <w:t>Non-Public Data</w:t>
      </w:r>
      <w:r w:rsidR="00FB379F" w:rsidRPr="004F3F4D">
        <w:rPr>
          <w:rFonts w:ascii="Arial" w:eastAsiaTheme="minorHAnsi" w:hAnsi="Arial" w:cs="Arial"/>
          <w:sz w:val="18"/>
          <w:szCs w:val="18"/>
        </w:rPr>
        <w:t xml:space="preserve"> </w:t>
      </w:r>
      <w:r w:rsidRPr="004F3F4D">
        <w:rPr>
          <w:rFonts w:ascii="Arial" w:eastAsiaTheme="minorHAnsi" w:hAnsi="Arial" w:cs="Arial"/>
          <w:sz w:val="18"/>
          <w:szCs w:val="18"/>
        </w:rPr>
        <w:t>that is created</w:t>
      </w:r>
      <w:r w:rsidR="00D21AB6" w:rsidRPr="004F3F4D">
        <w:rPr>
          <w:rFonts w:ascii="Arial" w:eastAsiaTheme="minorHAnsi" w:hAnsi="Arial" w:cs="Arial"/>
          <w:sz w:val="18"/>
          <w:szCs w:val="18"/>
        </w:rPr>
        <w:t>, controlled, maintained, owned,</w:t>
      </w:r>
      <w:r w:rsidRPr="004F3F4D">
        <w:rPr>
          <w:rFonts w:ascii="Arial" w:eastAsiaTheme="minorHAnsi" w:hAnsi="Arial" w:cs="Arial"/>
          <w:sz w:val="18"/>
          <w:szCs w:val="18"/>
        </w:rPr>
        <w:t xml:space="preserve"> or in any way originating with the State</w:t>
      </w:r>
      <w:r w:rsidR="00943771" w:rsidRPr="004F3F4D">
        <w:rPr>
          <w:rFonts w:ascii="Arial" w:eastAsiaTheme="minorHAnsi" w:hAnsi="Arial" w:cs="Arial"/>
          <w:sz w:val="18"/>
          <w:szCs w:val="18"/>
        </w:rPr>
        <w:t xml:space="preserve"> of Utah</w:t>
      </w:r>
      <w:r w:rsidR="0008011A">
        <w:rPr>
          <w:rFonts w:ascii="Arial" w:eastAsiaTheme="minorHAnsi" w:hAnsi="Arial" w:cs="Arial"/>
          <w:sz w:val="18"/>
          <w:szCs w:val="18"/>
        </w:rPr>
        <w:t xml:space="preserve"> or Eligible User</w:t>
      </w:r>
      <w:r w:rsidRPr="004F3F4D">
        <w:rPr>
          <w:rFonts w:ascii="Arial" w:eastAsiaTheme="minorHAnsi" w:hAnsi="Arial" w:cs="Arial"/>
          <w:sz w:val="18"/>
          <w:szCs w:val="18"/>
        </w:rPr>
        <w:t xml:space="preserve"> </w:t>
      </w:r>
      <w:r w:rsidR="00E0482A" w:rsidRPr="004F3F4D">
        <w:rPr>
          <w:rFonts w:ascii="Arial" w:eastAsiaTheme="minorHAnsi" w:hAnsi="Arial" w:cs="Arial"/>
          <w:sz w:val="18"/>
          <w:szCs w:val="18"/>
        </w:rPr>
        <w:t xml:space="preserve">regardless of where </w:t>
      </w:r>
      <w:r w:rsidRPr="004F3F4D">
        <w:rPr>
          <w:rFonts w:ascii="Arial" w:eastAsiaTheme="minorHAnsi" w:hAnsi="Arial" w:cs="Arial"/>
          <w:sz w:val="18"/>
          <w:szCs w:val="18"/>
        </w:rPr>
        <w:t>such data or output is stored</w:t>
      </w:r>
      <w:r w:rsidR="00E0482A" w:rsidRPr="004F3F4D">
        <w:rPr>
          <w:rFonts w:ascii="Arial" w:eastAsiaTheme="minorHAnsi" w:hAnsi="Arial" w:cs="Arial"/>
          <w:sz w:val="18"/>
          <w:szCs w:val="18"/>
        </w:rPr>
        <w:t xml:space="preserve"> or maintained</w:t>
      </w:r>
      <w:r w:rsidR="00331950" w:rsidRPr="004F3F4D">
        <w:rPr>
          <w:rFonts w:ascii="Arial" w:eastAsiaTheme="minorHAnsi" w:hAnsi="Arial" w:cs="Arial"/>
          <w:sz w:val="18"/>
          <w:szCs w:val="18"/>
        </w:rPr>
        <w:t>.</w:t>
      </w:r>
    </w:p>
    <w:p w14:paraId="3F356D6D" w14:textId="2EB2850C" w:rsidR="0094079D" w:rsidRPr="004F3F4D" w:rsidRDefault="0094079D" w:rsidP="00B273CF">
      <w:pPr>
        <w:numPr>
          <w:ilvl w:val="0"/>
          <w:numId w:val="15"/>
        </w:numPr>
        <w:autoSpaceDE w:val="0"/>
        <w:autoSpaceDN w:val="0"/>
        <w:adjustRightInd w:val="0"/>
        <w:spacing w:before="120"/>
        <w:ind w:left="720"/>
        <w:jc w:val="both"/>
        <w:rPr>
          <w:rFonts w:ascii="Arial" w:eastAsiaTheme="minorHAnsi" w:hAnsi="Arial" w:cs="Arial"/>
          <w:sz w:val="18"/>
          <w:szCs w:val="18"/>
        </w:rPr>
      </w:pPr>
      <w:r w:rsidRPr="004F3F4D">
        <w:rPr>
          <w:rFonts w:ascii="Arial" w:eastAsiaTheme="minorHAnsi" w:hAnsi="Arial" w:cs="Arial"/>
          <w:sz w:val="18"/>
          <w:szCs w:val="18"/>
        </w:rPr>
        <w:t>“State of Utah” means the State of Utah, in its entirety, including its institutions, agencies, depa</w:t>
      </w:r>
      <w:r w:rsidR="00651D86" w:rsidRPr="004F3F4D">
        <w:rPr>
          <w:rFonts w:ascii="Arial" w:eastAsiaTheme="minorHAnsi" w:hAnsi="Arial" w:cs="Arial"/>
          <w:sz w:val="18"/>
          <w:szCs w:val="18"/>
        </w:rPr>
        <w:t>rtments, divisions, authorities</w:t>
      </w:r>
      <w:r w:rsidRPr="004F3F4D">
        <w:rPr>
          <w:rFonts w:ascii="Arial" w:eastAsiaTheme="minorHAnsi" w:hAnsi="Arial" w:cs="Arial"/>
          <w:sz w:val="18"/>
          <w:szCs w:val="18"/>
        </w:rPr>
        <w:t xml:space="preserve"> and instrumentalities, boards, commissions, elected or appointed officers, employees, agents, and authorized volunteers.</w:t>
      </w:r>
    </w:p>
    <w:p w14:paraId="314F7A5F" w14:textId="43EA72BB" w:rsidR="008F2523" w:rsidRPr="00B273CF" w:rsidRDefault="0094079D" w:rsidP="00B273CF">
      <w:pPr>
        <w:pStyle w:val="ListParagraph"/>
        <w:numPr>
          <w:ilvl w:val="0"/>
          <w:numId w:val="15"/>
        </w:numPr>
        <w:autoSpaceDE w:val="0"/>
        <w:autoSpaceDN w:val="0"/>
        <w:adjustRightInd w:val="0"/>
        <w:spacing w:before="120" w:after="0" w:line="240" w:lineRule="auto"/>
        <w:ind w:left="720"/>
        <w:jc w:val="both"/>
        <w:rPr>
          <w:rFonts w:ascii="Arial" w:hAnsi="Arial"/>
          <w:sz w:val="18"/>
        </w:rPr>
      </w:pPr>
      <w:r w:rsidRPr="00B273CF">
        <w:rPr>
          <w:rFonts w:ascii="Arial" w:hAnsi="Arial"/>
          <w:sz w:val="18"/>
        </w:rPr>
        <w:t xml:space="preserve">“Subcontractors” </w:t>
      </w:r>
      <w:r w:rsidR="00813F55" w:rsidRPr="00B273CF">
        <w:rPr>
          <w:rFonts w:ascii="Arial" w:hAnsi="Arial"/>
          <w:sz w:val="18"/>
        </w:rPr>
        <w:t xml:space="preserve">includes </w:t>
      </w:r>
      <w:r w:rsidRPr="00B273CF">
        <w:rPr>
          <w:rFonts w:ascii="Arial" w:hAnsi="Arial"/>
          <w:sz w:val="18"/>
        </w:rPr>
        <w:t>contractors</w:t>
      </w:r>
      <w:r w:rsidR="00D052E1" w:rsidRPr="00B273CF">
        <w:rPr>
          <w:rFonts w:ascii="Arial" w:hAnsi="Arial"/>
          <w:sz w:val="18"/>
        </w:rPr>
        <w:t>, manufacturers, distributo</w:t>
      </w:r>
      <w:r w:rsidR="00813F55" w:rsidRPr="00B273CF">
        <w:rPr>
          <w:rFonts w:ascii="Arial" w:hAnsi="Arial"/>
          <w:sz w:val="18"/>
        </w:rPr>
        <w:t>r</w:t>
      </w:r>
      <w:r w:rsidR="00D052E1" w:rsidRPr="00B273CF">
        <w:rPr>
          <w:rFonts w:ascii="Arial" w:hAnsi="Arial"/>
          <w:sz w:val="18"/>
        </w:rPr>
        <w:t>s, suppliers,</w:t>
      </w:r>
      <w:r w:rsidRPr="00B273CF">
        <w:rPr>
          <w:rFonts w:ascii="Arial" w:hAnsi="Arial"/>
          <w:sz w:val="18"/>
        </w:rPr>
        <w:t xml:space="preserve"> or consultants</w:t>
      </w:r>
      <w:r w:rsidR="0039526B" w:rsidRPr="00B273CF">
        <w:rPr>
          <w:rFonts w:ascii="Arial" w:hAnsi="Arial"/>
          <w:sz w:val="18"/>
        </w:rPr>
        <w:t>,</w:t>
      </w:r>
      <w:r w:rsidRPr="00B273CF">
        <w:rPr>
          <w:rFonts w:ascii="Arial" w:hAnsi="Arial"/>
          <w:sz w:val="18"/>
        </w:rPr>
        <w:t xml:space="preserve"> at any tier</w:t>
      </w:r>
      <w:r w:rsidR="0039526B" w:rsidRPr="00B273CF">
        <w:rPr>
          <w:rFonts w:ascii="Arial" w:hAnsi="Arial"/>
          <w:sz w:val="18"/>
        </w:rPr>
        <w:t>,</w:t>
      </w:r>
      <w:r w:rsidRPr="00B273CF">
        <w:rPr>
          <w:rFonts w:ascii="Arial" w:hAnsi="Arial"/>
          <w:sz w:val="18"/>
        </w:rPr>
        <w:t xml:space="preserve"> that are under the direct or indirect control or responsibility of Contractor, including a person or </w:t>
      </w:r>
      <w:r w:rsidR="0039526B" w:rsidRPr="00B273CF">
        <w:rPr>
          <w:rFonts w:ascii="Arial" w:hAnsi="Arial"/>
          <w:sz w:val="18"/>
        </w:rPr>
        <w:t>entity</w:t>
      </w:r>
      <w:r w:rsidRPr="00B273CF">
        <w:rPr>
          <w:rFonts w:ascii="Arial" w:hAnsi="Arial"/>
          <w:sz w:val="18"/>
        </w:rPr>
        <w:t xml:space="preserve"> that is, or will be, providing</w:t>
      </w:r>
      <w:r w:rsidR="00DB40A3" w:rsidRPr="00B273CF">
        <w:rPr>
          <w:rFonts w:ascii="Arial" w:hAnsi="Arial"/>
          <w:sz w:val="18"/>
        </w:rPr>
        <w:t xml:space="preserve"> goods</w:t>
      </w:r>
      <w:r w:rsidRPr="00B273CF">
        <w:rPr>
          <w:rFonts w:ascii="Arial" w:hAnsi="Arial"/>
          <w:sz w:val="18"/>
        </w:rPr>
        <w:t xml:space="preserve"> or perfor</w:t>
      </w:r>
      <w:r w:rsidR="0039526B" w:rsidRPr="00B273CF">
        <w:rPr>
          <w:rFonts w:ascii="Arial" w:hAnsi="Arial"/>
          <w:sz w:val="18"/>
        </w:rPr>
        <w:t xml:space="preserve">ming </w:t>
      </w:r>
      <w:r w:rsidR="00DB40A3" w:rsidRPr="00B273CF">
        <w:rPr>
          <w:rFonts w:ascii="Arial" w:hAnsi="Arial"/>
          <w:sz w:val="18"/>
        </w:rPr>
        <w:t xml:space="preserve">services pursuant to </w:t>
      </w:r>
      <w:r w:rsidR="0039526B" w:rsidRPr="00B273CF">
        <w:rPr>
          <w:rFonts w:ascii="Arial" w:hAnsi="Arial"/>
          <w:sz w:val="18"/>
        </w:rPr>
        <w:t xml:space="preserve">this </w:t>
      </w:r>
      <w:r w:rsidRPr="00B273CF">
        <w:rPr>
          <w:rFonts w:ascii="Arial" w:hAnsi="Arial"/>
          <w:sz w:val="18"/>
        </w:rPr>
        <w:t>Contract</w:t>
      </w:r>
      <w:r w:rsidR="00813F55" w:rsidRPr="00B273CF">
        <w:rPr>
          <w:rFonts w:ascii="Arial" w:hAnsi="Arial"/>
          <w:sz w:val="18"/>
        </w:rPr>
        <w:t>.</w:t>
      </w:r>
    </w:p>
    <w:p w14:paraId="7E1F2718" w14:textId="69598666" w:rsidR="00B84E1A" w:rsidRPr="004F3F4D" w:rsidRDefault="0079169D" w:rsidP="004F3F4D">
      <w:pPr>
        <w:pStyle w:val="Level1"/>
        <w:numPr>
          <w:ilvl w:val="0"/>
          <w:numId w:val="18"/>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60"/>
        <w:jc w:val="both"/>
        <w:rPr>
          <w:rFonts w:ascii="Arial" w:hAnsi="Arial" w:cs="Arial"/>
          <w:sz w:val="18"/>
          <w:szCs w:val="18"/>
        </w:rPr>
      </w:pPr>
      <w:r>
        <w:rPr>
          <w:rFonts w:ascii="Arial" w:hAnsi="Arial" w:cs="Arial"/>
          <w:b/>
          <w:sz w:val="18"/>
          <w:szCs w:val="18"/>
        </w:rPr>
        <w:t>ESSENTIAL</w:t>
      </w:r>
      <w:r w:rsidR="00B84E1A" w:rsidRPr="004F3F4D">
        <w:rPr>
          <w:rFonts w:ascii="Arial" w:hAnsi="Arial" w:cs="Arial"/>
          <w:b/>
          <w:sz w:val="18"/>
          <w:szCs w:val="18"/>
        </w:rPr>
        <w:t xml:space="preserve"> PROVISIONS: </w:t>
      </w:r>
    </w:p>
    <w:p w14:paraId="7E8A1604" w14:textId="7A20482C" w:rsidR="003C3498" w:rsidRPr="00B273CF" w:rsidRDefault="003C3498" w:rsidP="00B273CF">
      <w:pPr>
        <w:pStyle w:val="Level1"/>
        <w:numPr>
          <w:ilvl w:val="1"/>
          <w:numId w:val="18"/>
        </w:numPr>
        <w:tabs>
          <w:tab w:val="left" w:pos="-99"/>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720"/>
        <w:jc w:val="both"/>
        <w:rPr>
          <w:rFonts w:ascii="Arial" w:hAnsi="Arial"/>
          <w:sz w:val="18"/>
        </w:rPr>
      </w:pPr>
      <w:r w:rsidRPr="00B273CF">
        <w:rPr>
          <w:rFonts w:ascii="Arial" w:hAnsi="Arial"/>
          <w:b/>
          <w:sz w:val="18"/>
        </w:rPr>
        <w:t>CONTRACT JURISDICTION, CHOICE OF LAW, AND VENUE:</w:t>
      </w:r>
      <w:r w:rsidRPr="00B273CF">
        <w:rPr>
          <w:rFonts w:ascii="Arial" w:hAnsi="Arial"/>
          <w:sz w:val="18"/>
        </w:rPr>
        <w:t xml:space="preserve"> This Contract shall be governed solely by the laws of the State of Utah. Any action or proceeding arising from this Contract shall be brought in a court of competent jurisdiction in the State of Utah. Exclusive venue shall be in Salt Lake City, in the Third Judicial District Court for Salt Lake County.</w:t>
      </w:r>
    </w:p>
    <w:p w14:paraId="127B9D6E" w14:textId="2220DC6E" w:rsidR="003C3498" w:rsidRPr="00B273CF" w:rsidRDefault="003C3498" w:rsidP="00B273CF">
      <w:pPr>
        <w:pStyle w:val="Level1"/>
        <w:numPr>
          <w:ilvl w:val="1"/>
          <w:numId w:val="18"/>
        </w:numPr>
        <w:tabs>
          <w:tab w:val="left" w:pos="-99"/>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720"/>
        <w:jc w:val="both"/>
        <w:rPr>
          <w:rFonts w:ascii="Arial" w:hAnsi="Arial"/>
          <w:sz w:val="18"/>
        </w:rPr>
      </w:pPr>
      <w:r w:rsidRPr="00B273CF">
        <w:rPr>
          <w:rFonts w:ascii="Arial" w:hAnsi="Arial"/>
          <w:b/>
          <w:sz w:val="18"/>
        </w:rPr>
        <w:t>LAWS:</w:t>
      </w:r>
      <w:r w:rsidRPr="00B273CF">
        <w:rPr>
          <w:rFonts w:ascii="Arial" w:hAnsi="Arial"/>
          <w:sz w:val="18"/>
        </w:rPr>
        <w:t xml:space="preserve"> Contractor and all Goods and Services delivered under this Contract will comply with all applicable federal and state of Utah laws, including applicable licensure and certification requirements.</w:t>
      </w:r>
    </w:p>
    <w:p w14:paraId="2B532FBF" w14:textId="3898D39A" w:rsidR="003C3498" w:rsidRPr="00B273CF" w:rsidRDefault="003C3498" w:rsidP="00B273CF">
      <w:pPr>
        <w:pStyle w:val="Level1"/>
        <w:numPr>
          <w:ilvl w:val="1"/>
          <w:numId w:val="18"/>
        </w:numPr>
        <w:spacing w:before="120"/>
        <w:ind w:left="720"/>
        <w:jc w:val="both"/>
        <w:rPr>
          <w:rFonts w:ascii="Arial" w:hAnsi="Arial"/>
          <w:sz w:val="18"/>
        </w:rPr>
      </w:pPr>
      <w:r w:rsidRPr="00B273CF">
        <w:rPr>
          <w:rFonts w:ascii="Arial" w:hAnsi="Arial"/>
          <w:b/>
          <w:sz w:val="18"/>
        </w:rPr>
        <w:t>SOVEREIGN IMMUNITY:</w:t>
      </w:r>
      <w:r w:rsidRPr="00B273CF">
        <w:rPr>
          <w:rFonts w:ascii="Arial" w:hAnsi="Arial"/>
          <w:sz w:val="18"/>
        </w:rPr>
        <w:t xml:space="preserve"> </w:t>
      </w:r>
      <w:r w:rsidR="00F34CE6">
        <w:rPr>
          <w:rFonts w:ascii="Arial" w:hAnsi="Arial" w:cs="Arial"/>
          <w:sz w:val="18"/>
          <w:szCs w:val="18"/>
        </w:rPr>
        <w:t>T</w:t>
      </w:r>
      <w:r w:rsidR="000F22A7">
        <w:rPr>
          <w:rFonts w:ascii="Arial" w:hAnsi="Arial" w:cs="Arial"/>
          <w:sz w:val="18"/>
          <w:szCs w:val="18"/>
        </w:rPr>
        <w:t>he Division</w:t>
      </w:r>
      <w:r w:rsidR="000F22A7" w:rsidRPr="00B273CF">
        <w:rPr>
          <w:rFonts w:ascii="Arial" w:hAnsi="Arial"/>
          <w:sz w:val="18"/>
        </w:rPr>
        <w:t xml:space="preserve"> </w:t>
      </w:r>
      <w:r w:rsidRPr="00B273CF">
        <w:rPr>
          <w:rFonts w:ascii="Arial" w:hAnsi="Arial"/>
          <w:sz w:val="18"/>
        </w:rPr>
        <w:t xml:space="preserve">and the State of Utah do not waive any protection, right, defense or immunity under the Governmental Immunity Act of Utah, Utah Code §§ 63G-7-101 to 904, as amended, the Eleventh Amendment to the Constitution of the United States, or otherwise, from any claim or from the jurisdiction of any court. </w:t>
      </w:r>
    </w:p>
    <w:p w14:paraId="1E7E917F" w14:textId="62C15336" w:rsidR="003C3498" w:rsidRPr="00B273CF" w:rsidRDefault="003C3498" w:rsidP="00B273CF">
      <w:pPr>
        <w:pStyle w:val="Level1"/>
        <w:numPr>
          <w:ilvl w:val="1"/>
          <w:numId w:val="18"/>
        </w:numPr>
        <w:spacing w:before="120"/>
        <w:ind w:left="720"/>
        <w:jc w:val="both"/>
        <w:rPr>
          <w:rFonts w:ascii="Arial" w:hAnsi="Arial"/>
          <w:sz w:val="18"/>
        </w:rPr>
      </w:pPr>
      <w:r w:rsidRPr="00B273CF">
        <w:rPr>
          <w:rFonts w:ascii="Arial" w:hAnsi="Arial"/>
          <w:b/>
          <w:sz w:val="18"/>
        </w:rPr>
        <w:t>PUBLIC INFORMATION:</w:t>
      </w:r>
      <w:r w:rsidRPr="00B273CF">
        <w:rPr>
          <w:rFonts w:ascii="Arial" w:hAnsi="Arial"/>
          <w:sz w:val="18"/>
        </w:rPr>
        <w:t xml:space="preserve"> This Contract and any</w:t>
      </w:r>
      <w:r w:rsidRPr="00B273CF">
        <w:rPr>
          <w:rStyle w:val="CommentReference"/>
          <w:sz w:val="18"/>
        </w:rPr>
        <w:t xml:space="preserve"> </w:t>
      </w:r>
      <w:r w:rsidRPr="00B273CF">
        <w:rPr>
          <w:rFonts w:ascii="Arial" w:hAnsi="Arial"/>
          <w:sz w:val="18"/>
        </w:rPr>
        <w:t xml:space="preserve">purchase orders, invoices, pricing lists, and the Response are public records available for disclosure in accordance with the State of Utah’s Government Records Access and Management Act (GRAMA, Utah Code 63G-2-101 et seq.), except to the extent classified as protected in accordance with UCA 63G-2-309. GRAMA takes precedence over any statements of confidentiality or similar notations. Neither </w:t>
      </w:r>
      <w:r w:rsidR="0084727A">
        <w:rPr>
          <w:rFonts w:ascii="Arial" w:hAnsi="Arial" w:cs="Arial"/>
          <w:sz w:val="18"/>
          <w:szCs w:val="18"/>
        </w:rPr>
        <w:t xml:space="preserve">the Division, </w:t>
      </w:r>
      <w:r w:rsidR="00793764">
        <w:rPr>
          <w:rFonts w:ascii="Arial" w:hAnsi="Arial" w:cs="Arial"/>
          <w:sz w:val="18"/>
          <w:szCs w:val="18"/>
        </w:rPr>
        <w:t xml:space="preserve">the </w:t>
      </w:r>
      <w:r w:rsidR="002B7A32">
        <w:rPr>
          <w:rFonts w:ascii="Arial" w:hAnsi="Arial" w:cs="Arial"/>
          <w:sz w:val="18"/>
          <w:szCs w:val="18"/>
        </w:rPr>
        <w:t>Eligible User</w:t>
      </w:r>
      <w:r w:rsidRPr="00B273CF">
        <w:rPr>
          <w:rFonts w:ascii="Arial" w:hAnsi="Arial"/>
          <w:sz w:val="18"/>
        </w:rPr>
        <w:t xml:space="preserve"> nor the State of Utah will inform Contractor of any request for a copy of this Contract, including any purchase orders, invoices, pricing lists, or the Response.</w:t>
      </w:r>
    </w:p>
    <w:p w14:paraId="78A07E43" w14:textId="5049198B" w:rsidR="003C3498" w:rsidRPr="00B273CF" w:rsidRDefault="003C3498" w:rsidP="00B273CF">
      <w:pPr>
        <w:pStyle w:val="Level1"/>
        <w:numPr>
          <w:ilvl w:val="1"/>
          <w:numId w:val="18"/>
        </w:numPr>
        <w:spacing w:before="120"/>
        <w:ind w:left="720"/>
        <w:jc w:val="both"/>
        <w:rPr>
          <w:rFonts w:ascii="Arial" w:hAnsi="Arial"/>
          <w:sz w:val="18"/>
        </w:rPr>
      </w:pPr>
      <w:r w:rsidRPr="00B273CF">
        <w:rPr>
          <w:rFonts w:ascii="Arial" w:hAnsi="Arial"/>
          <w:b/>
          <w:sz w:val="18"/>
        </w:rPr>
        <w:t xml:space="preserve">CREDITING </w:t>
      </w:r>
      <w:r w:rsidR="00793764">
        <w:rPr>
          <w:rFonts w:ascii="Arial" w:hAnsi="Arial" w:cs="Arial"/>
          <w:b/>
          <w:sz w:val="18"/>
          <w:szCs w:val="18"/>
        </w:rPr>
        <w:t>THE DIVISION</w:t>
      </w:r>
      <w:r w:rsidR="00793764" w:rsidRPr="00B273CF">
        <w:rPr>
          <w:rFonts w:ascii="Arial" w:hAnsi="Arial"/>
          <w:b/>
          <w:sz w:val="18"/>
        </w:rPr>
        <w:t xml:space="preserve"> </w:t>
      </w:r>
      <w:r w:rsidRPr="00B273CF">
        <w:rPr>
          <w:rFonts w:ascii="Arial" w:hAnsi="Arial"/>
          <w:b/>
          <w:sz w:val="18"/>
        </w:rPr>
        <w:t>IN PUBLICITY:</w:t>
      </w:r>
      <w:r w:rsidRPr="00B273CF">
        <w:rPr>
          <w:rFonts w:ascii="Arial" w:hAnsi="Arial"/>
          <w:sz w:val="18"/>
        </w:rPr>
        <w:t xml:space="preserve"> Any publicity given to this Contract shall identify </w:t>
      </w:r>
      <w:r w:rsidR="00793764">
        <w:rPr>
          <w:rFonts w:ascii="Arial" w:hAnsi="Arial" w:cs="Arial"/>
          <w:sz w:val="18"/>
          <w:szCs w:val="18"/>
        </w:rPr>
        <w:t>the Division</w:t>
      </w:r>
      <w:r w:rsidRPr="00B273CF">
        <w:rPr>
          <w:rFonts w:ascii="Arial" w:hAnsi="Arial"/>
          <w:sz w:val="18"/>
        </w:rPr>
        <w:t xml:space="preserve"> as the managing agency and shall not be released without prior written approval from </w:t>
      </w:r>
      <w:r w:rsidR="00793764">
        <w:rPr>
          <w:rFonts w:ascii="Arial" w:hAnsi="Arial" w:cs="Arial"/>
          <w:sz w:val="18"/>
          <w:szCs w:val="18"/>
        </w:rPr>
        <w:t>the Division</w:t>
      </w:r>
      <w:r w:rsidRPr="00B273CF">
        <w:rPr>
          <w:rFonts w:ascii="Arial" w:hAnsi="Arial"/>
          <w:sz w:val="18"/>
        </w:rPr>
        <w:t>.</w:t>
      </w:r>
    </w:p>
    <w:p w14:paraId="4018DB55" w14:textId="1AB66965" w:rsidR="003C3498" w:rsidRPr="00B273CF" w:rsidRDefault="003C3498" w:rsidP="00B273CF">
      <w:pPr>
        <w:pStyle w:val="Level1"/>
        <w:numPr>
          <w:ilvl w:val="1"/>
          <w:numId w:val="18"/>
        </w:numPr>
        <w:spacing w:before="120"/>
        <w:ind w:left="720"/>
        <w:jc w:val="both"/>
        <w:rPr>
          <w:rFonts w:ascii="Arial" w:hAnsi="Arial"/>
          <w:sz w:val="18"/>
        </w:rPr>
      </w:pPr>
      <w:r w:rsidRPr="00B273CF">
        <w:rPr>
          <w:rFonts w:ascii="Arial" w:hAnsi="Arial"/>
          <w:b/>
          <w:sz w:val="18"/>
        </w:rPr>
        <w:t>SALES TAX EXEMPTION:</w:t>
      </w:r>
      <w:r w:rsidRPr="00B273CF">
        <w:rPr>
          <w:rFonts w:ascii="Arial" w:hAnsi="Arial"/>
          <w:sz w:val="18"/>
        </w:rPr>
        <w:t xml:space="preserve"> Goods, Custom Deliverables, and Services purchased by </w:t>
      </w:r>
      <w:r w:rsidR="00D64F1B">
        <w:rPr>
          <w:rFonts w:ascii="Arial" w:hAnsi="Arial" w:cs="Arial"/>
          <w:sz w:val="18"/>
          <w:szCs w:val="18"/>
        </w:rPr>
        <w:t xml:space="preserve">some </w:t>
      </w:r>
      <w:r w:rsidR="002B7A32">
        <w:rPr>
          <w:rFonts w:ascii="Arial" w:hAnsi="Arial" w:cs="Arial"/>
          <w:sz w:val="18"/>
          <w:szCs w:val="18"/>
        </w:rPr>
        <w:t>Eligible User</w:t>
      </w:r>
      <w:r w:rsidR="00D64F1B">
        <w:rPr>
          <w:rFonts w:ascii="Arial" w:hAnsi="Arial" w:cs="Arial"/>
          <w:sz w:val="18"/>
          <w:szCs w:val="18"/>
        </w:rPr>
        <w:t>s</w:t>
      </w:r>
      <w:r w:rsidRPr="00B273CF">
        <w:rPr>
          <w:rFonts w:ascii="Arial" w:hAnsi="Arial"/>
          <w:sz w:val="18"/>
        </w:rPr>
        <w:t xml:space="preserve"> are being paid from </w:t>
      </w:r>
      <w:r w:rsidR="00D64F1B">
        <w:rPr>
          <w:rFonts w:ascii="Arial" w:hAnsi="Arial" w:cs="Arial"/>
          <w:sz w:val="18"/>
          <w:szCs w:val="18"/>
        </w:rPr>
        <w:t>th</w:t>
      </w:r>
      <w:r w:rsidR="007638FC">
        <w:rPr>
          <w:rFonts w:ascii="Arial" w:hAnsi="Arial" w:cs="Arial"/>
          <w:sz w:val="18"/>
          <w:szCs w:val="18"/>
        </w:rPr>
        <w:t>at</w:t>
      </w:r>
      <w:r w:rsidR="00D64F1B">
        <w:rPr>
          <w:rFonts w:ascii="Arial" w:hAnsi="Arial" w:cs="Arial"/>
          <w:sz w:val="18"/>
          <w:szCs w:val="18"/>
        </w:rPr>
        <w:t xml:space="preserve"> </w:t>
      </w:r>
      <w:r w:rsidR="002B7A32">
        <w:rPr>
          <w:rFonts w:ascii="Arial" w:hAnsi="Arial" w:cs="Arial"/>
          <w:sz w:val="18"/>
          <w:szCs w:val="18"/>
        </w:rPr>
        <w:t>Eligible User</w:t>
      </w:r>
      <w:r w:rsidRPr="004F3F4D">
        <w:rPr>
          <w:rFonts w:ascii="Arial" w:hAnsi="Arial" w:cs="Arial"/>
          <w:sz w:val="18"/>
          <w:szCs w:val="18"/>
        </w:rPr>
        <w:t>’s</w:t>
      </w:r>
      <w:r w:rsidRPr="00B273CF">
        <w:rPr>
          <w:rFonts w:ascii="Arial" w:hAnsi="Arial"/>
          <w:sz w:val="18"/>
        </w:rPr>
        <w:t xml:space="preserve"> funds and used in the exercise of </w:t>
      </w:r>
      <w:r w:rsidR="007638FC">
        <w:rPr>
          <w:rFonts w:ascii="Arial" w:hAnsi="Arial" w:cs="Arial"/>
          <w:sz w:val="18"/>
          <w:szCs w:val="18"/>
        </w:rPr>
        <w:t>that</w:t>
      </w:r>
      <w:r w:rsidR="00D64F1B">
        <w:rPr>
          <w:rFonts w:ascii="Arial" w:hAnsi="Arial" w:cs="Arial"/>
          <w:sz w:val="18"/>
          <w:szCs w:val="18"/>
        </w:rPr>
        <w:t xml:space="preserve"> </w:t>
      </w:r>
      <w:r w:rsidR="002B7A32">
        <w:rPr>
          <w:rFonts w:ascii="Arial" w:hAnsi="Arial" w:cs="Arial"/>
          <w:sz w:val="18"/>
          <w:szCs w:val="18"/>
        </w:rPr>
        <w:t>Eligible User</w:t>
      </w:r>
      <w:r w:rsidRPr="004F3F4D">
        <w:rPr>
          <w:rFonts w:ascii="Arial" w:hAnsi="Arial" w:cs="Arial"/>
          <w:sz w:val="18"/>
          <w:szCs w:val="18"/>
        </w:rPr>
        <w:t>’s</w:t>
      </w:r>
      <w:r w:rsidRPr="00B273CF">
        <w:rPr>
          <w:rFonts w:ascii="Arial" w:hAnsi="Arial"/>
          <w:sz w:val="18"/>
        </w:rPr>
        <w:t xml:space="preserve"> essential </w:t>
      </w:r>
      <w:r w:rsidRPr="004F3F4D">
        <w:rPr>
          <w:rFonts w:ascii="Arial" w:hAnsi="Arial" w:cs="Arial"/>
          <w:sz w:val="18"/>
          <w:szCs w:val="18"/>
        </w:rPr>
        <w:t>function</w:t>
      </w:r>
      <w:r w:rsidR="001348C9">
        <w:rPr>
          <w:rFonts w:ascii="Arial" w:hAnsi="Arial" w:cs="Arial"/>
          <w:sz w:val="18"/>
          <w:szCs w:val="18"/>
        </w:rPr>
        <w:t>s</w:t>
      </w:r>
      <w:r w:rsidRPr="00B273CF">
        <w:rPr>
          <w:rFonts w:ascii="Arial" w:hAnsi="Arial"/>
          <w:sz w:val="18"/>
        </w:rPr>
        <w:t xml:space="preserve"> as a State of Utah governmental entity. </w:t>
      </w:r>
      <w:r w:rsidR="00793764">
        <w:rPr>
          <w:rFonts w:ascii="Arial" w:hAnsi="Arial" w:cs="Arial"/>
          <w:sz w:val="18"/>
          <w:szCs w:val="18"/>
        </w:rPr>
        <w:t>Any such</w:t>
      </w:r>
      <w:r w:rsidR="008266CE">
        <w:rPr>
          <w:rFonts w:ascii="Arial" w:hAnsi="Arial" w:cs="Arial"/>
          <w:sz w:val="18"/>
          <w:szCs w:val="18"/>
        </w:rPr>
        <w:t xml:space="preserve"> </w:t>
      </w:r>
      <w:r w:rsidR="002B7A32">
        <w:rPr>
          <w:rFonts w:ascii="Arial" w:hAnsi="Arial" w:cs="Arial"/>
          <w:sz w:val="18"/>
          <w:szCs w:val="18"/>
        </w:rPr>
        <w:t>Eligible User</w:t>
      </w:r>
      <w:r w:rsidR="00793764">
        <w:rPr>
          <w:rFonts w:ascii="Arial" w:hAnsi="Arial" w:cs="Arial"/>
          <w:sz w:val="18"/>
          <w:szCs w:val="18"/>
        </w:rPr>
        <w:t>s</w:t>
      </w:r>
      <w:r w:rsidRPr="00B273CF">
        <w:rPr>
          <w:rFonts w:ascii="Arial" w:hAnsi="Arial"/>
          <w:sz w:val="18"/>
        </w:rPr>
        <w:t xml:space="preserve"> will provide Contractor with a copy of its sales tax exemption number upon request.</w:t>
      </w:r>
    </w:p>
    <w:p w14:paraId="14A3239F" w14:textId="77777777" w:rsidR="003C3498" w:rsidRPr="00B273CF" w:rsidRDefault="003C3498" w:rsidP="00B273CF">
      <w:pPr>
        <w:pStyle w:val="Level1"/>
        <w:numPr>
          <w:ilvl w:val="1"/>
          <w:numId w:val="18"/>
        </w:numPr>
        <w:spacing w:before="120"/>
        <w:ind w:left="720"/>
        <w:jc w:val="both"/>
        <w:rPr>
          <w:rFonts w:ascii="Arial" w:hAnsi="Arial"/>
          <w:sz w:val="18"/>
        </w:rPr>
      </w:pPr>
      <w:r w:rsidRPr="00B273CF">
        <w:rPr>
          <w:rFonts w:ascii="Arial" w:hAnsi="Arial"/>
          <w:b/>
          <w:sz w:val="18"/>
        </w:rPr>
        <w:t>SEVERABILITY:</w:t>
      </w:r>
      <w:r w:rsidRPr="00B273CF">
        <w:rPr>
          <w:rFonts w:ascii="Arial" w:hAnsi="Arial"/>
          <w:sz w:val="18"/>
        </w:rPr>
        <w:t xml:space="preserve"> A declaration or order by any court that any provision of this Contract is illegal and void shall not affect the legality and enforceability of any other provision of this Contract, unless the provisions are mutually dependent.</w:t>
      </w:r>
    </w:p>
    <w:p w14:paraId="519A5923" w14:textId="15DBE251" w:rsidR="003C3498" w:rsidRPr="00B273CF" w:rsidRDefault="003C3498" w:rsidP="00B273CF">
      <w:pPr>
        <w:pStyle w:val="Level1"/>
        <w:numPr>
          <w:ilvl w:val="1"/>
          <w:numId w:val="18"/>
        </w:numPr>
        <w:spacing w:before="120"/>
        <w:ind w:left="720"/>
        <w:jc w:val="both"/>
        <w:rPr>
          <w:rFonts w:ascii="Arial" w:hAnsi="Arial"/>
          <w:sz w:val="18"/>
        </w:rPr>
      </w:pPr>
      <w:r w:rsidRPr="00B273CF">
        <w:rPr>
          <w:rFonts w:ascii="Arial" w:hAnsi="Arial"/>
          <w:b/>
          <w:sz w:val="18"/>
        </w:rPr>
        <w:t>AMENDMENTS:</w:t>
      </w:r>
      <w:r w:rsidRPr="00B273CF">
        <w:rPr>
          <w:rFonts w:ascii="Arial" w:hAnsi="Arial"/>
          <w:sz w:val="18"/>
        </w:rPr>
        <w:t xml:space="preserve"> This Contract may only be amended by the mutual written agreement of the parties, </w:t>
      </w:r>
      <w:r w:rsidR="004924D1" w:rsidRPr="004924D1">
        <w:rPr>
          <w:rFonts w:ascii="Arial" w:hAnsi="Arial" w:cs="Arial"/>
          <w:sz w:val="18"/>
          <w:szCs w:val="18"/>
        </w:rPr>
        <w:t>provided that the amendment is within the Scope of Work of</w:t>
      </w:r>
      <w:r w:rsidR="004924D1" w:rsidRPr="00B273CF">
        <w:rPr>
          <w:rFonts w:ascii="Arial" w:hAnsi="Arial"/>
          <w:sz w:val="18"/>
        </w:rPr>
        <w:t xml:space="preserve"> this Contract</w:t>
      </w:r>
      <w:r w:rsidR="001348C9">
        <w:rPr>
          <w:rFonts w:ascii="Arial" w:hAnsi="Arial" w:cs="Arial"/>
          <w:sz w:val="18"/>
          <w:szCs w:val="18"/>
        </w:rPr>
        <w:t>,</w:t>
      </w:r>
      <w:r w:rsidR="004924D1" w:rsidRPr="004924D1">
        <w:rPr>
          <w:rFonts w:ascii="Arial" w:hAnsi="Arial" w:cs="Arial"/>
          <w:sz w:val="18"/>
          <w:szCs w:val="18"/>
        </w:rPr>
        <w:t xml:space="preserve"> is within the scope/purpose of the </w:t>
      </w:r>
      <w:r w:rsidR="004924D1">
        <w:rPr>
          <w:rFonts w:ascii="Arial" w:hAnsi="Arial" w:cs="Arial"/>
          <w:sz w:val="18"/>
          <w:szCs w:val="18"/>
        </w:rPr>
        <w:t xml:space="preserve">Solicitation, and is </w:t>
      </w:r>
      <w:r w:rsidRPr="004F3F4D">
        <w:rPr>
          <w:rFonts w:ascii="Arial" w:hAnsi="Arial" w:cs="Arial"/>
          <w:sz w:val="18"/>
          <w:szCs w:val="18"/>
        </w:rPr>
        <w:t xml:space="preserve">attached </w:t>
      </w:r>
      <w:r w:rsidR="004924D1">
        <w:rPr>
          <w:rFonts w:ascii="Arial" w:hAnsi="Arial" w:cs="Arial"/>
          <w:sz w:val="18"/>
          <w:szCs w:val="18"/>
        </w:rPr>
        <w:t xml:space="preserve">and made part of </w:t>
      </w:r>
      <w:r w:rsidRPr="004F3F4D">
        <w:rPr>
          <w:rFonts w:ascii="Arial" w:hAnsi="Arial" w:cs="Arial"/>
          <w:sz w:val="18"/>
          <w:szCs w:val="18"/>
        </w:rPr>
        <w:t>this Contract.</w:t>
      </w:r>
      <w:r w:rsidRPr="00B273CF">
        <w:rPr>
          <w:rFonts w:ascii="Arial" w:hAnsi="Arial"/>
          <w:sz w:val="18"/>
        </w:rPr>
        <w:t xml:space="preserve"> Automatic renewals are prohibited and are deemed void</w:t>
      </w:r>
      <w:r w:rsidR="003E1629">
        <w:rPr>
          <w:rFonts w:ascii="Arial" w:hAnsi="Arial" w:cs="Arial"/>
          <w:sz w:val="18"/>
          <w:szCs w:val="18"/>
        </w:rPr>
        <w:t xml:space="preserve"> even if listed elsewhere in this Contract</w:t>
      </w:r>
      <w:r w:rsidRPr="00B273CF">
        <w:rPr>
          <w:rFonts w:ascii="Arial" w:hAnsi="Arial"/>
          <w:sz w:val="18"/>
        </w:rPr>
        <w:t>.</w:t>
      </w:r>
    </w:p>
    <w:p w14:paraId="295A6D68" w14:textId="2F85F613" w:rsidR="003C3498" w:rsidRPr="00B273CF" w:rsidRDefault="003C3498" w:rsidP="00B273CF">
      <w:pPr>
        <w:pStyle w:val="Level1"/>
        <w:numPr>
          <w:ilvl w:val="1"/>
          <w:numId w:val="18"/>
        </w:numPr>
        <w:spacing w:before="120"/>
        <w:ind w:left="720"/>
        <w:jc w:val="both"/>
        <w:rPr>
          <w:rFonts w:ascii="Arial" w:hAnsi="Arial"/>
          <w:sz w:val="18"/>
        </w:rPr>
      </w:pPr>
      <w:r w:rsidRPr="00B273CF">
        <w:rPr>
          <w:rFonts w:ascii="Arial" w:hAnsi="Arial"/>
          <w:b/>
          <w:sz w:val="18"/>
        </w:rPr>
        <w:t>DEBARMENT:</w:t>
      </w:r>
      <w:r w:rsidRPr="00B273CF">
        <w:rPr>
          <w:rFonts w:ascii="Arial" w:hAnsi="Arial"/>
          <w:sz w:val="18"/>
        </w:rPr>
        <w:t xml:space="preserve"> Contractor certifies that it is not presently nor has ever been debarred, suspended, proposed for debarment, declared ineligible, or voluntarily excluded from participation by any government department or agency, whether international, national, state, or local. Contractor must notify </w:t>
      </w:r>
      <w:r w:rsidR="00C7130E">
        <w:rPr>
          <w:rFonts w:ascii="Arial" w:hAnsi="Arial" w:cs="Arial"/>
          <w:sz w:val="18"/>
          <w:szCs w:val="18"/>
        </w:rPr>
        <w:t>the Division</w:t>
      </w:r>
      <w:r w:rsidR="00C7130E" w:rsidRPr="00B273CF">
        <w:rPr>
          <w:rFonts w:ascii="Arial" w:hAnsi="Arial"/>
          <w:sz w:val="18"/>
        </w:rPr>
        <w:t xml:space="preserve"> </w:t>
      </w:r>
      <w:r w:rsidRPr="00B273CF">
        <w:rPr>
          <w:rFonts w:ascii="Arial" w:hAnsi="Arial"/>
          <w:sz w:val="18"/>
        </w:rPr>
        <w:t>within thirty (30) days if debarred, suspended, proposed for debarment, declared ineligible or voluntarily excluded from participation in any contract by any governmental entity.</w:t>
      </w:r>
    </w:p>
    <w:p w14:paraId="0D23F285" w14:textId="2DF6061B" w:rsidR="003C3498" w:rsidRPr="00B273CF" w:rsidRDefault="003C3498" w:rsidP="00B273CF">
      <w:pPr>
        <w:pStyle w:val="Level1"/>
        <w:numPr>
          <w:ilvl w:val="1"/>
          <w:numId w:val="18"/>
        </w:numPr>
        <w:spacing w:before="120"/>
        <w:ind w:left="720"/>
        <w:jc w:val="both"/>
        <w:rPr>
          <w:rFonts w:ascii="Arial" w:hAnsi="Arial"/>
          <w:sz w:val="18"/>
        </w:rPr>
      </w:pPr>
      <w:r w:rsidRPr="00B273CF">
        <w:rPr>
          <w:rFonts w:ascii="Arial" w:hAnsi="Arial"/>
          <w:b/>
          <w:sz w:val="18"/>
        </w:rPr>
        <w:t>NONAPPROPRIATION OF FUNDS, REDUCTION OF FUNDS, OR CHANGES IN LAW:</w:t>
      </w:r>
      <w:r w:rsidRPr="00B273CF">
        <w:rPr>
          <w:rFonts w:ascii="Arial" w:hAnsi="Arial"/>
          <w:sz w:val="18"/>
        </w:rPr>
        <w:t xml:space="preserve"> This Contract may be terminated in whole or in part at the sole discretion of </w:t>
      </w:r>
      <w:r w:rsidR="00462649">
        <w:rPr>
          <w:rFonts w:ascii="Arial" w:hAnsi="Arial" w:cs="Arial"/>
          <w:sz w:val="18"/>
          <w:szCs w:val="18"/>
        </w:rPr>
        <w:t>the Division or Eligible User</w:t>
      </w:r>
      <w:r w:rsidRPr="00B273CF">
        <w:rPr>
          <w:rFonts w:ascii="Arial" w:hAnsi="Arial"/>
          <w:sz w:val="18"/>
        </w:rPr>
        <w:t xml:space="preserve"> upon thirty days written notice, if </w:t>
      </w:r>
      <w:r w:rsidR="00462649">
        <w:rPr>
          <w:rFonts w:ascii="Arial" w:hAnsi="Arial" w:cs="Arial"/>
          <w:sz w:val="18"/>
          <w:szCs w:val="18"/>
        </w:rPr>
        <w:t>the Division or Eligible User</w:t>
      </w:r>
      <w:r w:rsidRPr="00B273CF">
        <w:rPr>
          <w:rFonts w:ascii="Arial" w:hAnsi="Arial"/>
          <w:sz w:val="18"/>
        </w:rPr>
        <w:t xml:space="preserve"> determines that (a) a change in Federal or State legislation or applicable laws materially affects the ability of either party to perform under the terms of this Contract; or (b) that a change in available funds affects </w:t>
      </w:r>
      <w:r w:rsidR="00462649">
        <w:rPr>
          <w:rFonts w:ascii="Arial" w:hAnsi="Arial" w:cs="Arial"/>
          <w:sz w:val="18"/>
          <w:szCs w:val="18"/>
        </w:rPr>
        <w:t xml:space="preserve">the Division or </w:t>
      </w:r>
      <w:r w:rsidR="002B7A32">
        <w:rPr>
          <w:rFonts w:ascii="Arial" w:hAnsi="Arial" w:cs="Arial"/>
          <w:sz w:val="18"/>
          <w:szCs w:val="18"/>
        </w:rPr>
        <w:t>Eligible User</w:t>
      </w:r>
      <w:r w:rsidRPr="004F3F4D">
        <w:rPr>
          <w:rFonts w:ascii="Arial" w:hAnsi="Arial" w:cs="Arial"/>
          <w:sz w:val="18"/>
          <w:szCs w:val="18"/>
        </w:rPr>
        <w:t>’s</w:t>
      </w:r>
      <w:r w:rsidRPr="00B273CF">
        <w:rPr>
          <w:rFonts w:ascii="Arial" w:hAnsi="Arial"/>
          <w:sz w:val="18"/>
        </w:rPr>
        <w:t xml:space="preserve"> ability to pay under this Contract. A change of available funds includes, but is not limited to, a change in Federal or State funding, whether as a result of a legislative act or an order of the President, the Governor, or Executive Director.</w:t>
      </w:r>
    </w:p>
    <w:p w14:paraId="371B9396" w14:textId="20D7B2E9" w:rsidR="003C3498" w:rsidRPr="00B273CF" w:rsidRDefault="00D64F1B" w:rsidP="00B273CF">
      <w:pPr>
        <w:pStyle w:val="Level1"/>
        <w:numPr>
          <w:ilvl w:val="0"/>
          <w:numId w:val="0"/>
        </w:numPr>
        <w:spacing w:before="120"/>
        <w:ind w:left="720"/>
        <w:jc w:val="both"/>
        <w:rPr>
          <w:rFonts w:ascii="Arial" w:hAnsi="Arial"/>
          <w:sz w:val="18"/>
        </w:rPr>
      </w:pPr>
      <w:r>
        <w:rPr>
          <w:rFonts w:ascii="Arial" w:hAnsi="Arial" w:cs="Arial"/>
          <w:sz w:val="18"/>
          <w:szCs w:val="18"/>
        </w:rPr>
        <w:t xml:space="preserve">The Division or </w:t>
      </w:r>
      <w:r w:rsidR="002B7A32">
        <w:rPr>
          <w:rFonts w:ascii="Arial" w:hAnsi="Arial" w:cs="Arial"/>
          <w:sz w:val="18"/>
          <w:szCs w:val="18"/>
        </w:rPr>
        <w:t>Eligible User</w:t>
      </w:r>
      <w:r w:rsidR="00FE6875">
        <w:rPr>
          <w:rFonts w:ascii="Arial" w:hAnsi="Arial" w:cs="Arial"/>
          <w:sz w:val="18"/>
          <w:szCs w:val="18"/>
        </w:rPr>
        <w:t>, as applicable,</w:t>
      </w:r>
      <w:r w:rsidR="003C3498" w:rsidRPr="00B273CF">
        <w:rPr>
          <w:rFonts w:ascii="Arial" w:hAnsi="Arial"/>
          <w:sz w:val="18"/>
        </w:rPr>
        <w:t xml:space="preserve"> will reimburse Contractor for the Goods</w:t>
      </w:r>
      <w:r w:rsidRPr="00B273CF">
        <w:rPr>
          <w:rFonts w:ascii="Arial" w:hAnsi="Arial"/>
          <w:sz w:val="18"/>
        </w:rPr>
        <w:t xml:space="preserve"> or Services</w:t>
      </w:r>
      <w:r w:rsidR="003C3498" w:rsidRPr="00B273CF">
        <w:rPr>
          <w:rFonts w:ascii="Arial" w:hAnsi="Arial"/>
          <w:sz w:val="18"/>
        </w:rPr>
        <w:t xml:space="preserve"> properly ordered</w:t>
      </w:r>
      <w:r w:rsidRPr="00B273CF">
        <w:rPr>
          <w:rFonts w:ascii="Arial" w:hAnsi="Arial"/>
          <w:sz w:val="18"/>
        </w:rPr>
        <w:t xml:space="preserve"> and delivered</w:t>
      </w:r>
      <w:r w:rsidR="003C3498" w:rsidRPr="00B273CF">
        <w:rPr>
          <w:rFonts w:ascii="Arial" w:hAnsi="Arial"/>
          <w:sz w:val="18"/>
        </w:rPr>
        <w:t xml:space="preserve"> until the effective date of said notice. </w:t>
      </w:r>
      <w:r>
        <w:rPr>
          <w:rFonts w:ascii="Arial" w:hAnsi="Arial" w:cs="Arial"/>
          <w:sz w:val="18"/>
          <w:szCs w:val="18"/>
        </w:rPr>
        <w:t xml:space="preserve">The Division </w:t>
      </w:r>
      <w:r w:rsidR="00EC0B3A">
        <w:rPr>
          <w:rFonts w:ascii="Arial" w:hAnsi="Arial" w:cs="Arial"/>
          <w:sz w:val="18"/>
          <w:szCs w:val="18"/>
        </w:rPr>
        <w:t xml:space="preserve">and </w:t>
      </w:r>
      <w:r w:rsidR="002B7A32">
        <w:rPr>
          <w:rFonts w:ascii="Arial" w:hAnsi="Arial" w:cs="Arial"/>
          <w:sz w:val="18"/>
          <w:szCs w:val="18"/>
        </w:rPr>
        <w:t>Eligible User</w:t>
      </w:r>
      <w:r w:rsidR="00EC0B3A">
        <w:rPr>
          <w:rFonts w:ascii="Arial" w:hAnsi="Arial" w:cs="Arial"/>
          <w:sz w:val="18"/>
          <w:szCs w:val="18"/>
        </w:rPr>
        <w:t xml:space="preserve"> are</w:t>
      </w:r>
      <w:r w:rsidR="003C3498" w:rsidRPr="00B273CF">
        <w:rPr>
          <w:rFonts w:ascii="Arial" w:hAnsi="Arial"/>
          <w:sz w:val="18"/>
        </w:rPr>
        <w:t xml:space="preserve"> not liable for any performance, commitments, penalties, or liquidated damages that accrue after the effective date of the notice.</w:t>
      </w:r>
    </w:p>
    <w:p w14:paraId="37F9AEF8" w14:textId="77777777" w:rsidR="003C3498" w:rsidRPr="00B273CF" w:rsidRDefault="003C3498" w:rsidP="00B273CF">
      <w:pPr>
        <w:pStyle w:val="Level1"/>
        <w:numPr>
          <w:ilvl w:val="1"/>
          <w:numId w:val="18"/>
        </w:numPr>
        <w:spacing w:before="120"/>
        <w:ind w:left="720"/>
        <w:jc w:val="both"/>
        <w:rPr>
          <w:rFonts w:ascii="Arial" w:hAnsi="Arial"/>
          <w:sz w:val="18"/>
        </w:rPr>
      </w:pPr>
      <w:r w:rsidRPr="00B273CF">
        <w:rPr>
          <w:rFonts w:ascii="Arial" w:hAnsi="Arial"/>
          <w:b/>
          <w:sz w:val="18"/>
        </w:rPr>
        <w:t>ENTIRE AGREEMENT:</w:t>
      </w:r>
      <w:r w:rsidRPr="00B273CF">
        <w:rPr>
          <w:rFonts w:ascii="Arial" w:hAnsi="Arial"/>
          <w:sz w:val="18"/>
        </w:rPr>
        <w:t xml:space="preserve"> This Contract is the entire agreement between the parties, and supersedes any prior and contemporaneous agreements and understandings between the parties, whether oral or written.  </w:t>
      </w:r>
    </w:p>
    <w:p w14:paraId="00BA32E5" w14:textId="6237C333" w:rsidR="003C3498" w:rsidRPr="00B273CF" w:rsidRDefault="003C3498" w:rsidP="00B273CF">
      <w:pPr>
        <w:pStyle w:val="Level1"/>
        <w:numPr>
          <w:ilvl w:val="1"/>
          <w:numId w:val="18"/>
        </w:numPr>
        <w:spacing w:before="120"/>
        <w:ind w:left="720"/>
        <w:jc w:val="both"/>
        <w:rPr>
          <w:rFonts w:ascii="Arial" w:hAnsi="Arial"/>
          <w:sz w:val="18"/>
        </w:rPr>
      </w:pPr>
      <w:r w:rsidRPr="00B273CF">
        <w:rPr>
          <w:rFonts w:ascii="Arial" w:hAnsi="Arial"/>
          <w:b/>
          <w:sz w:val="18"/>
        </w:rPr>
        <w:t>WAIVER:</w:t>
      </w:r>
      <w:r w:rsidRPr="00B273CF">
        <w:rPr>
          <w:rFonts w:ascii="Arial" w:hAnsi="Arial"/>
          <w:sz w:val="18"/>
        </w:rPr>
        <w:t xml:space="preserve"> The waiver by either party of any provision, term, covenant, or condition of this Contract shall not be deemed to be a waiver of any other provision, term, covenant, or condition of this Contract nor any subsequent breach of the same or any other provision, term, covenant, or condition of this Contract. </w:t>
      </w:r>
      <w:r w:rsidR="00793764">
        <w:rPr>
          <w:rFonts w:ascii="Arial" w:hAnsi="Arial" w:cs="Arial"/>
          <w:sz w:val="18"/>
          <w:szCs w:val="18"/>
        </w:rPr>
        <w:t xml:space="preserve">The </w:t>
      </w:r>
      <w:r w:rsidR="002B7A32">
        <w:rPr>
          <w:rFonts w:ascii="Arial" w:hAnsi="Arial" w:cs="Arial"/>
          <w:sz w:val="18"/>
          <w:szCs w:val="18"/>
        </w:rPr>
        <w:t>Eligible User</w:t>
      </w:r>
      <w:r w:rsidRPr="004F3F4D">
        <w:rPr>
          <w:rFonts w:ascii="Arial" w:hAnsi="Arial" w:cs="Arial"/>
          <w:sz w:val="18"/>
          <w:szCs w:val="18"/>
        </w:rPr>
        <w:t>’s</w:t>
      </w:r>
      <w:r w:rsidRPr="00B273CF">
        <w:rPr>
          <w:rFonts w:ascii="Arial" w:hAnsi="Arial"/>
          <w:sz w:val="18"/>
        </w:rPr>
        <w:t xml:space="preserve"> approval, acceptance, or payment for any Goods or Services required under this Contract shall not be construed to operate as a waiver by </w:t>
      </w:r>
      <w:r w:rsidR="00793764">
        <w:rPr>
          <w:rFonts w:ascii="Arial" w:hAnsi="Arial" w:cs="Arial"/>
          <w:sz w:val="18"/>
          <w:szCs w:val="18"/>
        </w:rPr>
        <w:t xml:space="preserve">the </w:t>
      </w:r>
      <w:r w:rsidR="002B7A32">
        <w:rPr>
          <w:rFonts w:ascii="Arial" w:hAnsi="Arial" w:cs="Arial"/>
          <w:sz w:val="18"/>
          <w:szCs w:val="18"/>
        </w:rPr>
        <w:t>Eligible User</w:t>
      </w:r>
      <w:r w:rsidRPr="00B273CF">
        <w:rPr>
          <w:rFonts w:ascii="Arial" w:hAnsi="Arial"/>
          <w:sz w:val="18"/>
        </w:rPr>
        <w:t xml:space="preserve"> of any right under this Contract or of any cause of action arising out of the performance or nonperformance of this Contract.</w:t>
      </w:r>
    </w:p>
    <w:p w14:paraId="023F23A8" w14:textId="77777777" w:rsidR="003C3498" w:rsidRPr="00B273CF" w:rsidRDefault="003C3498" w:rsidP="00B273CF">
      <w:pPr>
        <w:pStyle w:val="Level1"/>
        <w:numPr>
          <w:ilvl w:val="1"/>
          <w:numId w:val="18"/>
        </w:numPr>
        <w:spacing w:before="120"/>
        <w:ind w:left="720"/>
        <w:jc w:val="both"/>
        <w:rPr>
          <w:rFonts w:ascii="Arial" w:hAnsi="Arial"/>
          <w:sz w:val="18"/>
        </w:rPr>
      </w:pPr>
      <w:r w:rsidRPr="00B273CF">
        <w:rPr>
          <w:rFonts w:ascii="Arial" w:hAnsi="Arial"/>
          <w:b/>
          <w:sz w:val="18"/>
        </w:rPr>
        <w:t>CHANGES IN SCOPE:</w:t>
      </w:r>
      <w:r w:rsidRPr="00B273CF">
        <w:rPr>
          <w:rFonts w:ascii="Arial" w:hAnsi="Arial"/>
          <w:sz w:val="18"/>
        </w:rPr>
        <w:t xml:space="preserve"> Any changes in the scope of work to be performed under this Contract shall be in the form of a written amendment to this Contract, mutually agreed to and signed by both parties, specifying any such changes, fee adjustments, any adjustment in time of performance, or any other significant factors arising from the changes in the scope of work.</w:t>
      </w:r>
    </w:p>
    <w:p w14:paraId="49C9FB2C" w14:textId="1E03E395" w:rsidR="00FC3C5B" w:rsidRPr="00B273CF" w:rsidRDefault="003C3498" w:rsidP="00B273CF">
      <w:pPr>
        <w:pStyle w:val="Level1"/>
        <w:numPr>
          <w:ilvl w:val="1"/>
          <w:numId w:val="18"/>
        </w:numPr>
        <w:tabs>
          <w:tab w:val="left" w:pos="-99"/>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720"/>
        <w:jc w:val="both"/>
        <w:rPr>
          <w:rFonts w:ascii="Arial" w:hAnsi="Arial"/>
          <w:sz w:val="18"/>
        </w:rPr>
      </w:pPr>
      <w:r w:rsidRPr="00B273CF">
        <w:rPr>
          <w:rFonts w:ascii="Arial" w:hAnsi="Arial"/>
          <w:b/>
          <w:sz w:val="18"/>
        </w:rPr>
        <w:t>TRAVEL COSTS:</w:t>
      </w:r>
      <w:r w:rsidRPr="00B273CF">
        <w:rPr>
          <w:rFonts w:ascii="Arial" w:hAnsi="Arial"/>
          <w:sz w:val="18"/>
        </w:rPr>
        <w:t xml:space="preserve"> Unless otherwise agreed to in the contract, all travel costs associated with the delivery of Services will be paid in accordance with the Utah Administrative Code R25-7. Invoices containing travel costs outside of these rates will be </w:t>
      </w:r>
      <w:r w:rsidRPr="00B273CF">
        <w:rPr>
          <w:rFonts w:ascii="Arial" w:hAnsi="Arial"/>
          <w:sz w:val="18"/>
        </w:rPr>
        <w:lastRenderedPageBreak/>
        <w:t>returned to the Contractor for correction.</w:t>
      </w:r>
    </w:p>
    <w:p w14:paraId="5493E8B6" w14:textId="42007E2D" w:rsidR="00FF7E1E" w:rsidRPr="00B273CF" w:rsidRDefault="00D96063" w:rsidP="00B273CF">
      <w:pPr>
        <w:pStyle w:val="Level1"/>
        <w:numPr>
          <w:ilvl w:val="0"/>
          <w:numId w:val="18"/>
        </w:numPr>
        <w:spacing w:before="120"/>
        <w:ind w:left="360"/>
        <w:jc w:val="both"/>
        <w:rPr>
          <w:rFonts w:ascii="Arial" w:hAnsi="Arial"/>
          <w:sz w:val="18"/>
        </w:rPr>
      </w:pPr>
      <w:r w:rsidRPr="00B273CF">
        <w:rPr>
          <w:rFonts w:ascii="Arial" w:hAnsi="Arial"/>
          <w:b/>
          <w:sz w:val="18"/>
        </w:rPr>
        <w:t>RECORDS ADMINISTRATION:</w:t>
      </w:r>
      <w:r w:rsidR="0089423C" w:rsidRPr="00B273CF">
        <w:rPr>
          <w:rFonts w:ascii="Arial" w:hAnsi="Arial"/>
          <w:sz w:val="18"/>
        </w:rPr>
        <w:t xml:space="preserve"> </w:t>
      </w:r>
      <w:r w:rsidR="00B26319" w:rsidRPr="00B273CF">
        <w:rPr>
          <w:rFonts w:ascii="Arial" w:hAnsi="Arial"/>
          <w:sz w:val="18"/>
        </w:rPr>
        <w:t xml:space="preserve">Contractor shall maintain or supervise the maintenance of all records necessary to properly account for Contractor’s performance and the payments made by </w:t>
      </w:r>
      <w:r w:rsidR="000F22A7">
        <w:rPr>
          <w:rFonts w:ascii="Arial" w:hAnsi="Arial" w:cs="Arial"/>
          <w:sz w:val="18"/>
          <w:szCs w:val="18"/>
        </w:rPr>
        <w:t>an Eligible User</w:t>
      </w:r>
      <w:r w:rsidR="000F22A7" w:rsidRPr="00B273CF">
        <w:rPr>
          <w:rFonts w:ascii="Arial" w:hAnsi="Arial"/>
          <w:sz w:val="18"/>
        </w:rPr>
        <w:t xml:space="preserve"> </w:t>
      </w:r>
      <w:r w:rsidR="00B26319" w:rsidRPr="00B273CF">
        <w:rPr>
          <w:rFonts w:ascii="Arial" w:hAnsi="Arial"/>
          <w:sz w:val="18"/>
        </w:rPr>
        <w:t>to Contractor. These records shall be retained by Contractor for at least six (6) years after final payment</w:t>
      </w:r>
      <w:r w:rsidR="00411989" w:rsidRPr="00B273CF">
        <w:rPr>
          <w:rFonts w:ascii="Arial" w:hAnsi="Arial"/>
          <w:sz w:val="18"/>
        </w:rPr>
        <w:t xml:space="preserve"> (per Utah Administrative Code R33-12-605 and </w:t>
      </w:r>
      <w:r w:rsidR="003421E4" w:rsidRPr="00B273CF">
        <w:rPr>
          <w:rFonts w:ascii="Arial" w:hAnsi="Arial"/>
          <w:sz w:val="18"/>
        </w:rPr>
        <w:t xml:space="preserve">Utah Code </w:t>
      </w:r>
      <w:r w:rsidR="00411989" w:rsidRPr="00B273CF">
        <w:rPr>
          <w:rFonts w:ascii="Arial" w:hAnsi="Arial"/>
          <w:sz w:val="18"/>
        </w:rPr>
        <w:t>78B-2-</w:t>
      </w:r>
      <w:r w:rsidR="003421E4" w:rsidRPr="00B273CF">
        <w:rPr>
          <w:rFonts w:ascii="Arial" w:hAnsi="Arial"/>
          <w:sz w:val="18"/>
        </w:rPr>
        <w:t>309</w:t>
      </w:r>
      <w:r w:rsidR="00411989" w:rsidRPr="00B273CF">
        <w:rPr>
          <w:rFonts w:ascii="Arial" w:hAnsi="Arial"/>
          <w:sz w:val="18"/>
        </w:rPr>
        <w:t>)</w:t>
      </w:r>
      <w:r w:rsidR="00B26319" w:rsidRPr="00B273CF">
        <w:rPr>
          <w:rFonts w:ascii="Arial" w:hAnsi="Arial"/>
          <w:sz w:val="18"/>
        </w:rPr>
        <w:t xml:space="preserve">, or until all audits initiated within the six (6) years have been completed, whichever is later. Contractor </w:t>
      </w:r>
      <w:r w:rsidR="0090285A" w:rsidRPr="00B273CF">
        <w:rPr>
          <w:rFonts w:ascii="Arial" w:hAnsi="Arial"/>
          <w:sz w:val="18"/>
        </w:rPr>
        <w:t xml:space="preserve">shall </w:t>
      </w:r>
      <w:r w:rsidR="00B26319" w:rsidRPr="00B273CF">
        <w:rPr>
          <w:rFonts w:ascii="Arial" w:hAnsi="Arial"/>
          <w:sz w:val="18"/>
        </w:rPr>
        <w:t xml:space="preserve">allow, at no additional cost, State of </w:t>
      </w:r>
      <w:proofErr w:type="gramStart"/>
      <w:r w:rsidR="00B26319" w:rsidRPr="00B273CF">
        <w:rPr>
          <w:rFonts w:ascii="Arial" w:hAnsi="Arial"/>
          <w:sz w:val="18"/>
        </w:rPr>
        <w:t xml:space="preserve">Utah </w:t>
      </w:r>
      <w:r w:rsidR="000F22A7">
        <w:rPr>
          <w:rFonts w:ascii="Arial" w:hAnsi="Arial" w:cs="Arial"/>
          <w:sz w:val="18"/>
          <w:szCs w:val="18"/>
        </w:rPr>
        <w:t xml:space="preserve"> auditors</w:t>
      </w:r>
      <w:proofErr w:type="gramEnd"/>
      <w:r w:rsidR="000F22A7">
        <w:rPr>
          <w:rFonts w:ascii="Arial" w:hAnsi="Arial" w:cs="Arial"/>
          <w:sz w:val="18"/>
          <w:szCs w:val="18"/>
        </w:rPr>
        <w:t xml:space="preserve">, </w:t>
      </w:r>
      <w:r w:rsidR="000F22A7" w:rsidRPr="0018795A">
        <w:rPr>
          <w:rFonts w:ascii="Arial" w:hAnsi="Arial" w:cs="Arial"/>
          <w:sz w:val="18"/>
          <w:szCs w:val="18"/>
        </w:rPr>
        <w:t xml:space="preserve">federal auditors, </w:t>
      </w:r>
      <w:r w:rsidR="000F22A7">
        <w:rPr>
          <w:rFonts w:ascii="Arial" w:hAnsi="Arial" w:cs="Arial"/>
          <w:sz w:val="18"/>
          <w:szCs w:val="18"/>
        </w:rPr>
        <w:t>Eligible Users or any firm identified by the Division</w:t>
      </w:r>
      <w:r w:rsidR="000F22A7" w:rsidRPr="0018795A">
        <w:rPr>
          <w:rFonts w:ascii="Arial" w:hAnsi="Arial" w:cs="Arial"/>
          <w:sz w:val="18"/>
          <w:szCs w:val="18"/>
        </w:rPr>
        <w:t>, access to all such records.</w:t>
      </w:r>
      <w:r w:rsidR="000F22A7" w:rsidRPr="00187D20">
        <w:t xml:space="preserve"> </w:t>
      </w:r>
      <w:r w:rsidR="000F22A7">
        <w:rPr>
          <w:rFonts w:ascii="Arial" w:hAnsi="Arial" w:cs="Arial"/>
          <w:sz w:val="18"/>
          <w:szCs w:val="18"/>
        </w:rPr>
        <w:t>Contractor</w:t>
      </w:r>
      <w:r w:rsidR="000F22A7" w:rsidRPr="00187D20">
        <w:rPr>
          <w:rFonts w:ascii="Arial" w:hAnsi="Arial" w:cs="Arial"/>
          <w:sz w:val="18"/>
          <w:szCs w:val="18"/>
        </w:rPr>
        <w:t xml:space="preserve"> must refund to the </w:t>
      </w:r>
      <w:r w:rsidR="000F22A7">
        <w:rPr>
          <w:rFonts w:ascii="Arial" w:hAnsi="Arial" w:cs="Arial"/>
          <w:sz w:val="18"/>
          <w:szCs w:val="18"/>
        </w:rPr>
        <w:t>Division</w:t>
      </w:r>
      <w:r w:rsidR="000F22A7" w:rsidRPr="00187D20">
        <w:rPr>
          <w:rFonts w:ascii="Arial" w:hAnsi="Arial" w:cs="Arial"/>
          <w:sz w:val="18"/>
          <w:szCs w:val="18"/>
        </w:rPr>
        <w:t xml:space="preserve"> any overcharges brought to </w:t>
      </w:r>
      <w:r w:rsidR="000F22A7">
        <w:rPr>
          <w:rFonts w:ascii="Arial" w:hAnsi="Arial" w:cs="Arial"/>
          <w:sz w:val="18"/>
          <w:szCs w:val="18"/>
        </w:rPr>
        <w:t>Contractor’s</w:t>
      </w:r>
      <w:r w:rsidR="000F22A7" w:rsidRPr="00187D20">
        <w:rPr>
          <w:rFonts w:ascii="Arial" w:hAnsi="Arial" w:cs="Arial"/>
          <w:sz w:val="18"/>
          <w:szCs w:val="18"/>
        </w:rPr>
        <w:t xml:space="preserve"> attention by the </w:t>
      </w:r>
      <w:r w:rsidR="000F22A7">
        <w:rPr>
          <w:rFonts w:ascii="Arial" w:hAnsi="Arial" w:cs="Arial"/>
          <w:sz w:val="18"/>
          <w:szCs w:val="18"/>
        </w:rPr>
        <w:t>Division or the Division’s auditor</w:t>
      </w:r>
      <w:r w:rsidR="000F22A7" w:rsidRPr="00187D20">
        <w:rPr>
          <w:rFonts w:ascii="Arial" w:hAnsi="Arial" w:cs="Arial"/>
          <w:sz w:val="18"/>
          <w:szCs w:val="18"/>
        </w:rPr>
        <w:t xml:space="preserve"> and </w:t>
      </w:r>
      <w:r w:rsidR="000F22A7">
        <w:rPr>
          <w:rFonts w:ascii="Arial" w:hAnsi="Arial" w:cs="Arial"/>
          <w:sz w:val="18"/>
          <w:szCs w:val="18"/>
        </w:rPr>
        <w:t>Contractor</w:t>
      </w:r>
      <w:r w:rsidR="000F22A7" w:rsidRPr="00187D20">
        <w:rPr>
          <w:rFonts w:ascii="Arial" w:hAnsi="Arial" w:cs="Arial"/>
          <w:sz w:val="18"/>
          <w:szCs w:val="18"/>
        </w:rPr>
        <w:t xml:space="preserve"> is not permitted to offset identified overcharges by alleged undercharges</w:t>
      </w:r>
      <w:r w:rsidR="000F22A7">
        <w:rPr>
          <w:rFonts w:ascii="Arial" w:hAnsi="Arial" w:cs="Arial"/>
          <w:sz w:val="18"/>
          <w:szCs w:val="18"/>
        </w:rPr>
        <w:t xml:space="preserve"> to Eligible Users</w:t>
      </w:r>
      <w:r w:rsidR="000F22A7" w:rsidRPr="00B273CF">
        <w:rPr>
          <w:rFonts w:ascii="Arial" w:hAnsi="Arial"/>
          <w:sz w:val="18"/>
        </w:rPr>
        <w:t>.</w:t>
      </w:r>
    </w:p>
    <w:p w14:paraId="14936E51" w14:textId="27F55E7D" w:rsidR="00830B9E" w:rsidRPr="00B273CF" w:rsidRDefault="00D42A65" w:rsidP="00B273CF">
      <w:pPr>
        <w:pStyle w:val="Level1"/>
        <w:numPr>
          <w:ilvl w:val="0"/>
          <w:numId w:val="18"/>
        </w:numPr>
        <w:tabs>
          <w:tab w:val="left" w:pos="360"/>
        </w:tabs>
        <w:spacing w:before="120"/>
        <w:ind w:left="360"/>
        <w:jc w:val="both"/>
        <w:rPr>
          <w:rFonts w:ascii="Arial" w:hAnsi="Arial"/>
          <w:sz w:val="18"/>
        </w:rPr>
      </w:pPr>
      <w:r w:rsidRPr="00B273CF">
        <w:rPr>
          <w:rFonts w:ascii="Arial" w:hAnsi="Arial"/>
          <w:b/>
          <w:sz w:val="18"/>
        </w:rPr>
        <w:t xml:space="preserve">CERTIFY REGISTRATION AND USE OF EMPLOYMENT "STATUS VERIFICATION SYSTEM”: </w:t>
      </w:r>
      <w:r w:rsidR="00020871" w:rsidRPr="00B273CF">
        <w:rPr>
          <w:rFonts w:ascii="Arial" w:hAnsi="Arial"/>
          <w:sz w:val="18"/>
        </w:rPr>
        <w:t>This</w:t>
      </w:r>
      <w:r w:rsidRPr="00B273CF">
        <w:rPr>
          <w:rFonts w:ascii="Arial" w:hAnsi="Arial"/>
          <w:sz w:val="18"/>
        </w:rPr>
        <w:t xml:space="preserve"> Status Verification System, also referred to as “</w:t>
      </w:r>
      <w:proofErr w:type="spellStart"/>
      <w:r w:rsidRPr="00B273CF">
        <w:rPr>
          <w:rFonts w:ascii="Arial" w:hAnsi="Arial"/>
          <w:sz w:val="18"/>
        </w:rPr>
        <w:t>E-verify</w:t>
      </w:r>
      <w:proofErr w:type="spellEnd"/>
      <w:r w:rsidRPr="00B273CF">
        <w:rPr>
          <w:rFonts w:ascii="Arial" w:hAnsi="Arial"/>
          <w:sz w:val="18"/>
        </w:rPr>
        <w:t xml:space="preserve">”, </w:t>
      </w:r>
      <w:r w:rsidR="00020871" w:rsidRPr="004F3F4D">
        <w:rPr>
          <w:rFonts w:ascii="Arial" w:hAnsi="Arial" w:cs="Arial"/>
          <w:sz w:val="18"/>
          <w:szCs w:val="18"/>
        </w:rPr>
        <w:t xml:space="preserve">requirement </w:t>
      </w:r>
      <w:r w:rsidRPr="00B273CF">
        <w:rPr>
          <w:rFonts w:ascii="Arial" w:hAnsi="Arial"/>
          <w:sz w:val="18"/>
        </w:rPr>
        <w:t>only applies to contracts issued through a Request for Proposal p</w:t>
      </w:r>
      <w:r w:rsidR="00330861" w:rsidRPr="00B273CF">
        <w:rPr>
          <w:rFonts w:ascii="Arial" w:hAnsi="Arial"/>
          <w:sz w:val="18"/>
        </w:rPr>
        <w:t>rocess</w:t>
      </w:r>
      <w:r w:rsidRPr="00B273CF">
        <w:rPr>
          <w:rFonts w:ascii="Arial" w:hAnsi="Arial"/>
          <w:sz w:val="18"/>
        </w:rPr>
        <w:t xml:space="preserve"> and to sole sources that are included within a Request for Proposal</w:t>
      </w:r>
      <w:r w:rsidRPr="004F3F4D">
        <w:rPr>
          <w:rFonts w:ascii="Arial" w:hAnsi="Arial" w:cs="Arial"/>
          <w:sz w:val="18"/>
          <w:szCs w:val="18"/>
        </w:rPr>
        <w:t>.</w:t>
      </w:r>
      <w:r w:rsidRPr="00B273CF">
        <w:rPr>
          <w:rFonts w:ascii="Arial" w:hAnsi="Arial"/>
          <w:sz w:val="18"/>
        </w:rPr>
        <w:t xml:space="preserve">  </w:t>
      </w:r>
    </w:p>
    <w:p w14:paraId="3BA10E85" w14:textId="237B8D3C" w:rsidR="009F0DD6" w:rsidRPr="00B273CF" w:rsidRDefault="001F3D93" w:rsidP="00B273CF">
      <w:pPr>
        <w:pStyle w:val="Level1"/>
        <w:numPr>
          <w:ilvl w:val="2"/>
          <w:numId w:val="18"/>
        </w:numPr>
        <w:tabs>
          <w:tab w:val="left" w:pos="360"/>
        </w:tabs>
        <w:spacing w:before="120"/>
        <w:ind w:left="1080" w:hanging="360"/>
        <w:jc w:val="both"/>
        <w:rPr>
          <w:rFonts w:ascii="Arial" w:hAnsi="Arial"/>
          <w:sz w:val="18"/>
        </w:rPr>
      </w:pPr>
      <w:r w:rsidRPr="00B273CF">
        <w:rPr>
          <w:rFonts w:ascii="Arial" w:hAnsi="Arial"/>
          <w:sz w:val="18"/>
        </w:rPr>
        <w:t>Contractor</w:t>
      </w:r>
      <w:r w:rsidR="00D42A65" w:rsidRPr="00B273CF">
        <w:rPr>
          <w:rFonts w:ascii="Arial" w:hAnsi="Arial"/>
          <w:sz w:val="18"/>
        </w:rPr>
        <w:t xml:space="preserve"> certifies as to its own entity, under penalty of perjury, that Contractor has registered and is participating in the Status Verification System to verify the work eligibility status of </w:t>
      </w:r>
      <w:r w:rsidRPr="00B273CF">
        <w:rPr>
          <w:rFonts w:ascii="Arial" w:hAnsi="Arial"/>
          <w:sz w:val="18"/>
        </w:rPr>
        <w:t>C</w:t>
      </w:r>
      <w:r w:rsidR="00D42A65" w:rsidRPr="00B273CF">
        <w:rPr>
          <w:rFonts w:ascii="Arial" w:hAnsi="Arial"/>
          <w:sz w:val="18"/>
        </w:rPr>
        <w:t xml:space="preserve">ontractor’s new employees that are employed in the State of Utah in accordance with </w:t>
      </w:r>
      <w:r w:rsidR="003C66E2" w:rsidRPr="00B273CF">
        <w:rPr>
          <w:rFonts w:ascii="Arial" w:hAnsi="Arial"/>
          <w:sz w:val="18"/>
        </w:rPr>
        <w:t>applicable immigration laws</w:t>
      </w:r>
      <w:r w:rsidR="003C66E2" w:rsidRPr="009F0DD6">
        <w:rPr>
          <w:rFonts w:ascii="Arial" w:hAnsi="Arial" w:cs="Arial"/>
          <w:sz w:val="18"/>
          <w:szCs w:val="18"/>
        </w:rPr>
        <w:t xml:space="preserve"> including </w:t>
      </w:r>
      <w:r w:rsidR="00D42A65" w:rsidRPr="009F0DD6">
        <w:rPr>
          <w:rFonts w:ascii="Arial" w:hAnsi="Arial" w:cs="Arial"/>
          <w:sz w:val="18"/>
          <w:szCs w:val="18"/>
        </w:rPr>
        <w:t>Section</w:t>
      </w:r>
      <w:r w:rsidR="003C66E2" w:rsidRPr="009F0DD6">
        <w:rPr>
          <w:rFonts w:ascii="Arial" w:hAnsi="Arial" w:cs="Arial"/>
          <w:sz w:val="18"/>
          <w:szCs w:val="18"/>
        </w:rPr>
        <w:t xml:space="preserve"> 63G-12-302</w:t>
      </w:r>
      <w:r w:rsidRPr="009F0DD6">
        <w:rPr>
          <w:rFonts w:ascii="Arial" w:hAnsi="Arial" w:cs="Arial"/>
          <w:sz w:val="18"/>
          <w:szCs w:val="18"/>
        </w:rPr>
        <w:t xml:space="preserve">, </w:t>
      </w:r>
      <w:r w:rsidRPr="009F0DD6">
        <w:rPr>
          <w:rFonts w:ascii="Arial" w:hAnsi="Arial" w:cs="Arial"/>
          <w:sz w:val="18"/>
          <w:szCs w:val="18"/>
          <w:u w:val="single"/>
        </w:rPr>
        <w:t>Utah Code</w:t>
      </w:r>
      <w:r w:rsidRPr="009F0DD6">
        <w:rPr>
          <w:rFonts w:ascii="Arial" w:hAnsi="Arial" w:cs="Arial"/>
          <w:sz w:val="18"/>
          <w:szCs w:val="18"/>
        </w:rPr>
        <w:t>, as amended</w:t>
      </w:r>
      <w:r w:rsidR="00D42A65" w:rsidRPr="00B273CF">
        <w:rPr>
          <w:rFonts w:ascii="Arial" w:hAnsi="Arial"/>
          <w:sz w:val="18"/>
        </w:rPr>
        <w:t xml:space="preserve">.  </w:t>
      </w:r>
    </w:p>
    <w:p w14:paraId="2714C809" w14:textId="0F3D8F4A" w:rsidR="009F0DD6" w:rsidRPr="00B273CF" w:rsidRDefault="00D42A65" w:rsidP="00B273CF">
      <w:pPr>
        <w:pStyle w:val="Level1"/>
        <w:numPr>
          <w:ilvl w:val="2"/>
          <w:numId w:val="18"/>
        </w:numPr>
        <w:tabs>
          <w:tab w:val="left" w:pos="360"/>
        </w:tabs>
        <w:spacing w:before="120"/>
        <w:ind w:left="1080" w:hanging="360"/>
        <w:jc w:val="both"/>
        <w:rPr>
          <w:rFonts w:ascii="Arial" w:hAnsi="Arial"/>
          <w:sz w:val="18"/>
        </w:rPr>
      </w:pPr>
      <w:r w:rsidRPr="00B273CF">
        <w:rPr>
          <w:rFonts w:ascii="Arial" w:hAnsi="Arial"/>
          <w:sz w:val="18"/>
        </w:rPr>
        <w:t xml:space="preserve">Contractor shall require that </w:t>
      </w:r>
      <w:r w:rsidRPr="009F0DD6">
        <w:rPr>
          <w:rFonts w:ascii="Arial" w:hAnsi="Arial" w:cs="Arial"/>
          <w:sz w:val="18"/>
          <w:szCs w:val="18"/>
        </w:rPr>
        <w:t xml:space="preserve">the following provision be placed in </w:t>
      </w:r>
      <w:r w:rsidRPr="00B273CF">
        <w:rPr>
          <w:rFonts w:ascii="Arial" w:hAnsi="Arial"/>
          <w:sz w:val="18"/>
        </w:rPr>
        <w:t xml:space="preserve">each </w:t>
      </w:r>
      <w:r w:rsidRPr="009F0DD6">
        <w:rPr>
          <w:rFonts w:ascii="Arial" w:hAnsi="Arial" w:cs="Arial"/>
          <w:sz w:val="18"/>
          <w:szCs w:val="18"/>
        </w:rPr>
        <w:t>subcontract at every tier: “The subcontractor shall</w:t>
      </w:r>
      <w:r w:rsidRPr="00B273CF">
        <w:rPr>
          <w:rFonts w:ascii="Arial" w:hAnsi="Arial"/>
          <w:sz w:val="18"/>
        </w:rPr>
        <w:t xml:space="preserve"> certify </w:t>
      </w:r>
      <w:r w:rsidRPr="009F0DD6">
        <w:rPr>
          <w:rFonts w:ascii="Arial" w:hAnsi="Arial" w:cs="Arial"/>
          <w:sz w:val="18"/>
          <w:szCs w:val="18"/>
        </w:rPr>
        <w:t xml:space="preserve">to the main (prime </w:t>
      </w:r>
      <w:r w:rsidR="00C63FB3" w:rsidRPr="009F0DD6">
        <w:rPr>
          <w:rFonts w:ascii="Arial" w:hAnsi="Arial" w:cs="Arial"/>
          <w:sz w:val="18"/>
          <w:szCs w:val="18"/>
        </w:rPr>
        <w:t>or general) C</w:t>
      </w:r>
      <w:r w:rsidRPr="009F0DD6">
        <w:rPr>
          <w:rFonts w:ascii="Arial" w:hAnsi="Arial" w:cs="Arial"/>
          <w:sz w:val="18"/>
          <w:szCs w:val="18"/>
        </w:rPr>
        <w:t xml:space="preserve">ontractor </w:t>
      </w:r>
      <w:r w:rsidRPr="00B273CF">
        <w:rPr>
          <w:rFonts w:ascii="Arial" w:hAnsi="Arial"/>
          <w:sz w:val="18"/>
        </w:rPr>
        <w:t xml:space="preserve">by affidavit that </w:t>
      </w:r>
      <w:r w:rsidRPr="009F0DD6">
        <w:rPr>
          <w:rFonts w:ascii="Arial" w:hAnsi="Arial" w:cs="Arial"/>
          <w:sz w:val="18"/>
          <w:szCs w:val="18"/>
        </w:rPr>
        <w:t>the subcontractor</w:t>
      </w:r>
      <w:r w:rsidRPr="00B273CF">
        <w:rPr>
          <w:rFonts w:ascii="Arial" w:hAnsi="Arial"/>
          <w:sz w:val="18"/>
        </w:rPr>
        <w:t xml:space="preserve"> has </w:t>
      </w:r>
      <w:r w:rsidRPr="009F0DD6">
        <w:rPr>
          <w:rFonts w:ascii="Arial" w:hAnsi="Arial" w:cs="Arial"/>
          <w:sz w:val="18"/>
          <w:szCs w:val="18"/>
        </w:rPr>
        <w:t xml:space="preserve">verified through </w:t>
      </w:r>
      <w:r w:rsidRPr="00B273CF">
        <w:rPr>
          <w:rFonts w:ascii="Arial" w:hAnsi="Arial"/>
          <w:sz w:val="18"/>
        </w:rPr>
        <w:t xml:space="preserve">the Status Verification System the </w:t>
      </w:r>
      <w:r w:rsidRPr="009F0DD6">
        <w:rPr>
          <w:rFonts w:ascii="Arial" w:hAnsi="Arial" w:cs="Arial"/>
          <w:sz w:val="18"/>
          <w:szCs w:val="18"/>
        </w:rPr>
        <w:t>employment</w:t>
      </w:r>
      <w:r w:rsidRPr="00B273CF">
        <w:rPr>
          <w:rFonts w:ascii="Arial" w:hAnsi="Arial"/>
          <w:sz w:val="18"/>
        </w:rPr>
        <w:t xml:space="preserve"> status of </w:t>
      </w:r>
      <w:r w:rsidRPr="009F0DD6">
        <w:rPr>
          <w:rFonts w:ascii="Arial" w:hAnsi="Arial" w:cs="Arial"/>
          <w:sz w:val="18"/>
          <w:szCs w:val="18"/>
        </w:rPr>
        <w:t xml:space="preserve">each </w:t>
      </w:r>
      <w:r w:rsidRPr="00B273CF">
        <w:rPr>
          <w:rFonts w:ascii="Arial" w:hAnsi="Arial"/>
          <w:sz w:val="18"/>
        </w:rPr>
        <w:t xml:space="preserve">new </w:t>
      </w:r>
      <w:r w:rsidRPr="009F0DD6">
        <w:rPr>
          <w:rFonts w:ascii="Arial" w:hAnsi="Arial" w:cs="Arial"/>
          <w:sz w:val="18"/>
          <w:szCs w:val="18"/>
        </w:rPr>
        <w:t xml:space="preserve">employee of the respective subcontractor, all </w:t>
      </w:r>
      <w:r w:rsidRPr="00B273CF">
        <w:rPr>
          <w:rFonts w:ascii="Arial" w:hAnsi="Arial"/>
          <w:sz w:val="18"/>
        </w:rPr>
        <w:t xml:space="preserve">in accordance with </w:t>
      </w:r>
      <w:r w:rsidR="003C66E2" w:rsidRPr="00B273CF">
        <w:rPr>
          <w:rFonts w:ascii="Arial" w:hAnsi="Arial"/>
          <w:sz w:val="18"/>
        </w:rPr>
        <w:t>applicable immigration laws</w:t>
      </w:r>
      <w:r w:rsidR="003C66E2" w:rsidRPr="009F0DD6">
        <w:rPr>
          <w:rFonts w:ascii="Arial" w:hAnsi="Arial" w:cs="Arial"/>
          <w:sz w:val="18"/>
          <w:szCs w:val="18"/>
        </w:rPr>
        <w:t xml:space="preserve"> including </w:t>
      </w:r>
      <w:r w:rsidRPr="009F0DD6">
        <w:rPr>
          <w:rFonts w:ascii="Arial" w:hAnsi="Arial" w:cs="Arial"/>
          <w:sz w:val="18"/>
          <w:szCs w:val="18"/>
        </w:rPr>
        <w:t xml:space="preserve">Section </w:t>
      </w:r>
      <w:r w:rsidR="003C66E2" w:rsidRPr="009F0DD6">
        <w:rPr>
          <w:rFonts w:ascii="Arial" w:hAnsi="Arial" w:cs="Arial"/>
          <w:sz w:val="18"/>
          <w:szCs w:val="18"/>
        </w:rPr>
        <w:t>63G-12-302</w:t>
      </w:r>
      <w:r w:rsidR="001F3D93" w:rsidRPr="009F0DD6">
        <w:rPr>
          <w:rFonts w:ascii="Arial" w:hAnsi="Arial" w:cs="Arial"/>
          <w:sz w:val="18"/>
          <w:szCs w:val="18"/>
        </w:rPr>
        <w:t xml:space="preserve">, </w:t>
      </w:r>
      <w:r w:rsidR="001F3D93" w:rsidRPr="009F0DD6">
        <w:rPr>
          <w:rFonts w:ascii="Arial" w:hAnsi="Arial" w:cs="Arial"/>
          <w:sz w:val="18"/>
          <w:szCs w:val="18"/>
          <w:u w:val="single"/>
        </w:rPr>
        <w:t>Utah Code</w:t>
      </w:r>
      <w:r w:rsidR="001F3D93" w:rsidRPr="009F0DD6">
        <w:rPr>
          <w:rFonts w:ascii="Arial" w:hAnsi="Arial" w:cs="Arial"/>
          <w:sz w:val="18"/>
          <w:szCs w:val="18"/>
        </w:rPr>
        <w:t>, as amended,</w:t>
      </w:r>
      <w:r w:rsidRPr="009F0DD6">
        <w:rPr>
          <w:rFonts w:ascii="Arial" w:hAnsi="Arial" w:cs="Arial"/>
          <w:sz w:val="18"/>
          <w:szCs w:val="18"/>
        </w:rPr>
        <w:t xml:space="preserve"> and to comply with all applicable employee status verification laws.</w:t>
      </w:r>
      <w:r w:rsidR="005E2D7F" w:rsidRPr="009F0DD6">
        <w:rPr>
          <w:rFonts w:ascii="Arial" w:hAnsi="Arial" w:cs="Arial"/>
          <w:sz w:val="18"/>
          <w:szCs w:val="18"/>
        </w:rPr>
        <w:t xml:space="preserve"> </w:t>
      </w:r>
      <w:r w:rsidRPr="009F0DD6">
        <w:rPr>
          <w:rFonts w:ascii="Arial" w:hAnsi="Arial" w:cs="Arial"/>
          <w:sz w:val="18"/>
          <w:szCs w:val="18"/>
        </w:rPr>
        <w:t>Such affidavit must be provided prior to the notice to proceed for the subcontractor to perform the work.”</w:t>
      </w:r>
    </w:p>
    <w:p w14:paraId="2C7B825A" w14:textId="645E3BD0" w:rsidR="00D42A65" w:rsidRPr="00B273CF" w:rsidRDefault="00AC0EAE" w:rsidP="00B273CF">
      <w:pPr>
        <w:pStyle w:val="Level1"/>
        <w:numPr>
          <w:ilvl w:val="2"/>
          <w:numId w:val="18"/>
        </w:numPr>
        <w:tabs>
          <w:tab w:val="left" w:pos="360"/>
        </w:tabs>
        <w:spacing w:before="120"/>
        <w:ind w:left="1080" w:hanging="360"/>
        <w:jc w:val="both"/>
        <w:rPr>
          <w:rFonts w:ascii="Arial" w:hAnsi="Arial"/>
          <w:sz w:val="18"/>
        </w:rPr>
      </w:pPr>
      <w:r w:rsidRPr="00B273CF">
        <w:rPr>
          <w:rFonts w:ascii="Arial" w:hAnsi="Arial"/>
          <w:sz w:val="18"/>
        </w:rPr>
        <w:t>Contractor’s failure to comply with this section will be considered a material breach of this Contract.</w:t>
      </w:r>
    </w:p>
    <w:p w14:paraId="582A1B0B" w14:textId="01FCAD84" w:rsidR="009F0DD6" w:rsidRPr="009F0DD6" w:rsidRDefault="009F0DD6" w:rsidP="008A27C1">
      <w:pPr>
        <w:pStyle w:val="ListParagraph"/>
        <w:tabs>
          <w:tab w:val="left" w:pos="360"/>
        </w:tabs>
        <w:spacing w:before="120" w:after="0" w:line="240" w:lineRule="auto"/>
        <w:jc w:val="both"/>
        <w:rPr>
          <w:rFonts w:ascii="Arial" w:hAnsi="Arial" w:cs="Arial"/>
          <w:i/>
          <w:sz w:val="18"/>
          <w:szCs w:val="18"/>
        </w:rPr>
      </w:pPr>
    </w:p>
    <w:p w14:paraId="54291D84" w14:textId="6A09206B" w:rsidR="009F0DD6" w:rsidRPr="0079169D" w:rsidRDefault="006A0F96" w:rsidP="0079169D">
      <w:pPr>
        <w:pStyle w:val="ListParagraph"/>
        <w:numPr>
          <w:ilvl w:val="2"/>
          <w:numId w:val="18"/>
        </w:numPr>
        <w:tabs>
          <w:tab w:val="left" w:pos="360"/>
        </w:tabs>
        <w:spacing w:before="120" w:after="0" w:line="240" w:lineRule="auto"/>
        <w:ind w:left="1080" w:hanging="360"/>
        <w:contextualSpacing w:val="0"/>
        <w:jc w:val="both"/>
        <w:rPr>
          <w:rFonts w:ascii="Arial" w:hAnsi="Arial"/>
          <w:i/>
          <w:sz w:val="18"/>
        </w:rPr>
      </w:pPr>
      <w:r w:rsidRPr="009F0DD6">
        <w:rPr>
          <w:rFonts w:ascii="Arial" w:hAnsi="Arial" w:cs="Arial"/>
          <w:sz w:val="18"/>
          <w:szCs w:val="18"/>
        </w:rPr>
        <w:t xml:space="preserve">Contractor </w:t>
      </w:r>
      <w:r w:rsidR="00D42A65" w:rsidRPr="009F0DD6">
        <w:rPr>
          <w:rFonts w:ascii="Arial" w:hAnsi="Arial" w:cs="Arial"/>
          <w:sz w:val="18"/>
          <w:szCs w:val="18"/>
        </w:rPr>
        <w:t>shall protect, indemnify</w:t>
      </w:r>
      <w:r w:rsidR="00330861" w:rsidRPr="009F0DD6">
        <w:rPr>
          <w:rFonts w:ascii="Arial" w:hAnsi="Arial" w:cs="Arial"/>
          <w:sz w:val="18"/>
          <w:szCs w:val="18"/>
        </w:rPr>
        <w:t>,</w:t>
      </w:r>
      <w:r w:rsidR="009852B7" w:rsidRPr="009F0DD6">
        <w:rPr>
          <w:rFonts w:ascii="Arial" w:hAnsi="Arial" w:cs="Arial"/>
          <w:sz w:val="18"/>
          <w:szCs w:val="18"/>
        </w:rPr>
        <w:t xml:space="preserve"> and hold harmless </w:t>
      </w:r>
      <w:r w:rsidR="000F22A7">
        <w:rPr>
          <w:rFonts w:ascii="Arial" w:hAnsi="Arial" w:cs="Arial"/>
          <w:sz w:val="18"/>
          <w:szCs w:val="18"/>
        </w:rPr>
        <w:t>the Division, the Eligible Users,</w:t>
      </w:r>
      <w:r w:rsidR="000F22A7" w:rsidRPr="009F0DD6">
        <w:rPr>
          <w:rFonts w:ascii="Arial" w:hAnsi="Arial" w:cs="Arial"/>
          <w:sz w:val="18"/>
          <w:szCs w:val="18"/>
        </w:rPr>
        <w:t xml:space="preserve"> </w:t>
      </w:r>
      <w:r w:rsidR="009852B7" w:rsidRPr="009F0DD6">
        <w:rPr>
          <w:rFonts w:ascii="Arial" w:hAnsi="Arial" w:cs="Arial"/>
          <w:sz w:val="18"/>
          <w:szCs w:val="18"/>
        </w:rPr>
        <w:t>and</w:t>
      </w:r>
      <w:r w:rsidR="00D42A65" w:rsidRPr="009F0DD6">
        <w:rPr>
          <w:rFonts w:ascii="Arial" w:hAnsi="Arial" w:cs="Arial"/>
          <w:sz w:val="18"/>
          <w:szCs w:val="18"/>
        </w:rPr>
        <w:t xml:space="preserve"> the State</w:t>
      </w:r>
      <w:r w:rsidR="00542896" w:rsidRPr="009F0DD6">
        <w:rPr>
          <w:rFonts w:ascii="Arial" w:hAnsi="Arial" w:cs="Arial"/>
          <w:sz w:val="18"/>
          <w:szCs w:val="18"/>
        </w:rPr>
        <w:t xml:space="preserve"> of Utah</w:t>
      </w:r>
      <w:r w:rsidR="00330861" w:rsidRPr="009F0DD6">
        <w:rPr>
          <w:rFonts w:ascii="Arial" w:hAnsi="Arial" w:cs="Arial"/>
          <w:sz w:val="18"/>
          <w:szCs w:val="18"/>
        </w:rPr>
        <w:t>,</w:t>
      </w:r>
      <w:r w:rsidR="00D42A65" w:rsidRPr="009F0DD6">
        <w:rPr>
          <w:rFonts w:ascii="Arial" w:hAnsi="Arial" w:cs="Arial"/>
          <w:sz w:val="18"/>
          <w:szCs w:val="18"/>
        </w:rPr>
        <w:t xml:space="preserve"> and anyone that the State</w:t>
      </w:r>
      <w:r w:rsidR="00542896" w:rsidRPr="009F0DD6">
        <w:rPr>
          <w:rFonts w:ascii="Arial" w:hAnsi="Arial" w:cs="Arial"/>
          <w:sz w:val="18"/>
          <w:szCs w:val="18"/>
        </w:rPr>
        <w:t xml:space="preserve"> of Utah</w:t>
      </w:r>
      <w:r w:rsidR="00D42A65" w:rsidRPr="009F0DD6">
        <w:rPr>
          <w:rFonts w:ascii="Arial" w:hAnsi="Arial" w:cs="Arial"/>
          <w:sz w:val="18"/>
          <w:szCs w:val="18"/>
        </w:rPr>
        <w:t xml:space="preserve"> may be liable for, against any claim, damages</w:t>
      </w:r>
      <w:r w:rsidR="00330861" w:rsidRPr="009F0DD6">
        <w:rPr>
          <w:rFonts w:ascii="Arial" w:hAnsi="Arial" w:cs="Arial"/>
          <w:sz w:val="18"/>
          <w:szCs w:val="18"/>
        </w:rPr>
        <w:t>,</w:t>
      </w:r>
      <w:r w:rsidR="00D42A65" w:rsidRPr="009F0DD6">
        <w:rPr>
          <w:rFonts w:ascii="Arial" w:hAnsi="Arial" w:cs="Arial"/>
          <w:sz w:val="18"/>
          <w:szCs w:val="18"/>
        </w:rPr>
        <w:t xml:space="preserve"> or liability arising out of or resulting from violations of the above Status Verification System </w:t>
      </w:r>
      <w:r w:rsidR="001B5793" w:rsidRPr="009F0DD6">
        <w:rPr>
          <w:rFonts w:ascii="Arial" w:hAnsi="Arial" w:cs="Arial"/>
          <w:sz w:val="18"/>
          <w:szCs w:val="18"/>
        </w:rPr>
        <w:t>Section whether</w:t>
      </w:r>
      <w:r w:rsidR="00D42A65" w:rsidRPr="009F0DD6">
        <w:rPr>
          <w:rFonts w:ascii="Arial" w:hAnsi="Arial" w:cs="Arial"/>
          <w:sz w:val="18"/>
          <w:szCs w:val="18"/>
        </w:rPr>
        <w:t xml:space="preserve"> violated by employees, agents, o</w:t>
      </w:r>
      <w:r w:rsidRPr="009F0DD6">
        <w:rPr>
          <w:rFonts w:ascii="Arial" w:hAnsi="Arial" w:cs="Arial"/>
          <w:sz w:val="18"/>
          <w:szCs w:val="18"/>
        </w:rPr>
        <w:t xml:space="preserve">r </w:t>
      </w:r>
      <w:r w:rsidR="00C63FB3" w:rsidRPr="009F0DD6">
        <w:rPr>
          <w:rFonts w:ascii="Arial" w:hAnsi="Arial" w:cs="Arial"/>
          <w:sz w:val="18"/>
          <w:szCs w:val="18"/>
        </w:rPr>
        <w:t>c</w:t>
      </w:r>
      <w:r w:rsidRPr="009F0DD6">
        <w:rPr>
          <w:rFonts w:ascii="Arial" w:hAnsi="Arial" w:cs="Arial"/>
          <w:sz w:val="18"/>
          <w:szCs w:val="18"/>
        </w:rPr>
        <w:t>ontractors of the following:</w:t>
      </w:r>
      <w:r w:rsidR="00D42A65" w:rsidRPr="009F0DD6">
        <w:rPr>
          <w:rFonts w:ascii="Arial" w:hAnsi="Arial" w:cs="Arial"/>
          <w:sz w:val="18"/>
          <w:szCs w:val="18"/>
        </w:rPr>
        <w:t xml:space="preserve"> (a) Contractor; (b) Subcontractor at any tier; and/or (c) any entity or person for whom the Contractor or Subcontractor may be liable. </w:t>
      </w:r>
    </w:p>
    <w:p w14:paraId="56541AC6" w14:textId="17BCCBEA" w:rsidR="00246A7E" w:rsidRPr="00B273CF" w:rsidRDefault="00D96063" w:rsidP="00B273CF">
      <w:pPr>
        <w:pStyle w:val="Level1"/>
        <w:numPr>
          <w:ilvl w:val="0"/>
          <w:numId w:val="18"/>
        </w:numPr>
        <w:spacing w:before="120"/>
        <w:ind w:left="360"/>
        <w:jc w:val="both"/>
        <w:rPr>
          <w:rFonts w:ascii="Arial" w:hAnsi="Arial"/>
          <w:sz w:val="18"/>
        </w:rPr>
      </w:pPr>
      <w:r w:rsidRPr="00B273CF">
        <w:rPr>
          <w:rFonts w:ascii="Arial" w:hAnsi="Arial"/>
          <w:b/>
          <w:sz w:val="18"/>
        </w:rPr>
        <w:t>CONFLICT OF INTEREST:</w:t>
      </w:r>
      <w:r w:rsidRPr="00B273CF">
        <w:rPr>
          <w:rFonts w:ascii="Arial" w:hAnsi="Arial"/>
          <w:sz w:val="18"/>
        </w:rPr>
        <w:t xml:space="preserve"> </w:t>
      </w:r>
      <w:r w:rsidR="00B26319" w:rsidRPr="00B273CF">
        <w:rPr>
          <w:rFonts w:ascii="Arial" w:hAnsi="Arial"/>
          <w:sz w:val="18"/>
        </w:rPr>
        <w:t xml:space="preserve">Contractor represents that none of its officers or employees are officers or employees of the State of Utah, unless </w:t>
      </w:r>
      <w:r w:rsidR="009824F1" w:rsidRPr="00B273CF">
        <w:rPr>
          <w:rFonts w:ascii="Arial" w:hAnsi="Arial"/>
          <w:sz w:val="18"/>
        </w:rPr>
        <w:t xml:space="preserve">written </w:t>
      </w:r>
      <w:r w:rsidR="00B26319" w:rsidRPr="00B273CF">
        <w:rPr>
          <w:rFonts w:ascii="Arial" w:hAnsi="Arial"/>
          <w:sz w:val="18"/>
        </w:rPr>
        <w:t xml:space="preserve">disclosure has been made to </w:t>
      </w:r>
      <w:r w:rsidR="000F22A7">
        <w:rPr>
          <w:rFonts w:ascii="Arial" w:hAnsi="Arial" w:cs="Arial"/>
          <w:sz w:val="18"/>
          <w:szCs w:val="18"/>
        </w:rPr>
        <w:t>the Division</w:t>
      </w:r>
      <w:r w:rsidR="00B26319" w:rsidRPr="00B273CF">
        <w:rPr>
          <w:rFonts w:ascii="Arial" w:hAnsi="Arial"/>
          <w:sz w:val="18"/>
        </w:rPr>
        <w:t>.</w:t>
      </w:r>
    </w:p>
    <w:p w14:paraId="40D2B401" w14:textId="452A3CCF" w:rsidR="00D06F04" w:rsidRPr="00B273CF" w:rsidRDefault="00D96063" w:rsidP="00B273CF">
      <w:pPr>
        <w:pStyle w:val="Level1"/>
        <w:numPr>
          <w:ilvl w:val="0"/>
          <w:numId w:val="18"/>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60"/>
        <w:jc w:val="both"/>
        <w:rPr>
          <w:rFonts w:ascii="Arial" w:hAnsi="Arial"/>
          <w:sz w:val="18"/>
        </w:rPr>
      </w:pPr>
      <w:r w:rsidRPr="00B273CF">
        <w:rPr>
          <w:rFonts w:ascii="Arial" w:hAnsi="Arial"/>
          <w:b/>
          <w:sz w:val="18"/>
        </w:rPr>
        <w:t>INDEPENDENT CONTRACTOR:</w:t>
      </w:r>
      <w:r w:rsidRPr="00B273CF">
        <w:rPr>
          <w:rFonts w:ascii="Arial" w:hAnsi="Arial"/>
          <w:sz w:val="18"/>
        </w:rPr>
        <w:t xml:space="preserve"> </w:t>
      </w:r>
      <w:r w:rsidR="00B26319" w:rsidRPr="00B273CF">
        <w:rPr>
          <w:rFonts w:ascii="Arial" w:hAnsi="Arial"/>
          <w:sz w:val="18"/>
        </w:rPr>
        <w:t xml:space="preserve">Contractor is an independent contractor, and </w:t>
      </w:r>
      <w:r w:rsidR="0090285A" w:rsidRPr="00B273CF">
        <w:rPr>
          <w:rFonts w:ascii="Arial" w:hAnsi="Arial"/>
          <w:sz w:val="18"/>
        </w:rPr>
        <w:t xml:space="preserve">not </w:t>
      </w:r>
      <w:r w:rsidR="00B26319" w:rsidRPr="00B273CF">
        <w:rPr>
          <w:rFonts w:ascii="Arial" w:hAnsi="Arial"/>
          <w:sz w:val="18"/>
        </w:rPr>
        <w:t xml:space="preserve">an employee or agent of </w:t>
      </w:r>
      <w:r w:rsidR="000F22A7">
        <w:rPr>
          <w:rFonts w:ascii="Arial" w:hAnsi="Arial" w:cs="Arial"/>
          <w:sz w:val="18"/>
          <w:szCs w:val="18"/>
        </w:rPr>
        <w:t>the Division, the Eligible Users,</w:t>
      </w:r>
      <w:r w:rsidR="000F22A7" w:rsidRPr="00B273CF">
        <w:rPr>
          <w:rFonts w:ascii="Arial" w:hAnsi="Arial"/>
          <w:sz w:val="18"/>
        </w:rPr>
        <w:t xml:space="preserve"> </w:t>
      </w:r>
      <w:r w:rsidR="00B26319" w:rsidRPr="00B273CF">
        <w:rPr>
          <w:rFonts w:ascii="Arial" w:hAnsi="Arial"/>
          <w:sz w:val="18"/>
        </w:rPr>
        <w:t>or the State of Utah, and therefore is not entitled to any of the benefits associated with such employment. Contractor</w:t>
      </w:r>
      <w:r w:rsidR="00B349E8" w:rsidRPr="00B273CF">
        <w:rPr>
          <w:rFonts w:ascii="Arial" w:hAnsi="Arial"/>
          <w:sz w:val="18"/>
        </w:rPr>
        <w:t xml:space="preserve"> </w:t>
      </w:r>
      <w:r w:rsidR="00C457AD" w:rsidRPr="00B273CF">
        <w:rPr>
          <w:rFonts w:ascii="Arial" w:hAnsi="Arial"/>
          <w:sz w:val="18"/>
        </w:rPr>
        <w:t xml:space="preserve">has </w:t>
      </w:r>
      <w:r w:rsidR="00B26319" w:rsidRPr="00B273CF">
        <w:rPr>
          <w:rFonts w:ascii="Arial" w:hAnsi="Arial"/>
          <w:sz w:val="18"/>
        </w:rPr>
        <w:t xml:space="preserve">no authorization, express or implied, to bind </w:t>
      </w:r>
      <w:r w:rsidR="000F22A7">
        <w:rPr>
          <w:rFonts w:ascii="Arial" w:hAnsi="Arial" w:cs="Arial"/>
          <w:sz w:val="18"/>
          <w:szCs w:val="18"/>
        </w:rPr>
        <w:t>the Division, the Eligible Users,</w:t>
      </w:r>
      <w:r w:rsidR="000F22A7" w:rsidRPr="00B273CF">
        <w:rPr>
          <w:rFonts w:ascii="Arial" w:hAnsi="Arial"/>
          <w:sz w:val="18"/>
        </w:rPr>
        <w:t xml:space="preserve"> </w:t>
      </w:r>
      <w:r w:rsidR="00B26319" w:rsidRPr="00B273CF">
        <w:rPr>
          <w:rFonts w:ascii="Arial" w:hAnsi="Arial"/>
          <w:sz w:val="18"/>
        </w:rPr>
        <w:t xml:space="preserve">or the State of Utah to any agreements, settlements, liabilities, or understandings, and </w:t>
      </w:r>
      <w:r w:rsidR="00C3746C" w:rsidRPr="00B273CF">
        <w:rPr>
          <w:rFonts w:ascii="Arial" w:hAnsi="Arial"/>
          <w:sz w:val="18"/>
        </w:rPr>
        <w:t xml:space="preserve">shall </w:t>
      </w:r>
      <w:r w:rsidR="00B26319" w:rsidRPr="00B273CF">
        <w:rPr>
          <w:rFonts w:ascii="Arial" w:hAnsi="Arial"/>
          <w:sz w:val="18"/>
        </w:rPr>
        <w:t xml:space="preserve">not perform any acts as an agent for </w:t>
      </w:r>
      <w:r w:rsidR="000F22A7">
        <w:rPr>
          <w:rFonts w:ascii="Arial" w:hAnsi="Arial" w:cs="Arial"/>
          <w:sz w:val="18"/>
          <w:szCs w:val="18"/>
        </w:rPr>
        <w:t>the Division, the Eligible users,</w:t>
      </w:r>
      <w:r w:rsidR="000F22A7" w:rsidRPr="00B273CF">
        <w:rPr>
          <w:rFonts w:ascii="Arial" w:hAnsi="Arial"/>
          <w:sz w:val="18"/>
        </w:rPr>
        <w:t xml:space="preserve"> </w:t>
      </w:r>
      <w:r w:rsidR="00B26319" w:rsidRPr="00B273CF">
        <w:rPr>
          <w:rFonts w:ascii="Arial" w:hAnsi="Arial"/>
          <w:sz w:val="18"/>
        </w:rPr>
        <w:t xml:space="preserve">or the State of Utah. Contractor </w:t>
      </w:r>
      <w:r w:rsidR="00C3746C" w:rsidRPr="00B273CF">
        <w:rPr>
          <w:rFonts w:ascii="Arial" w:hAnsi="Arial"/>
          <w:sz w:val="18"/>
        </w:rPr>
        <w:t>is</w:t>
      </w:r>
      <w:r w:rsidR="00B26319" w:rsidRPr="00B273CF">
        <w:rPr>
          <w:rFonts w:ascii="Arial" w:hAnsi="Arial"/>
          <w:sz w:val="18"/>
        </w:rPr>
        <w:t xml:space="preserve"> responsible for all applicable federal, state, and local taxes and FICA contributions.</w:t>
      </w:r>
    </w:p>
    <w:p w14:paraId="044D3532" w14:textId="31CF6820" w:rsidR="00D06F04" w:rsidRPr="00B273CF" w:rsidRDefault="00B349E8" w:rsidP="00B273CF">
      <w:pPr>
        <w:pStyle w:val="Level1"/>
        <w:numPr>
          <w:ilvl w:val="0"/>
          <w:numId w:val="18"/>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60"/>
        <w:jc w:val="both"/>
        <w:rPr>
          <w:rFonts w:ascii="Arial" w:hAnsi="Arial"/>
          <w:sz w:val="18"/>
        </w:rPr>
      </w:pPr>
      <w:r w:rsidRPr="00B273CF">
        <w:rPr>
          <w:rFonts w:ascii="Arial" w:hAnsi="Arial"/>
          <w:b/>
          <w:sz w:val="18"/>
        </w:rPr>
        <w:t>CRIMINAL BACKGROUND SCREENING</w:t>
      </w:r>
      <w:r w:rsidR="005968BB" w:rsidRPr="00B273CF">
        <w:rPr>
          <w:rFonts w:ascii="Arial" w:hAnsi="Arial"/>
          <w:b/>
          <w:sz w:val="18"/>
        </w:rPr>
        <w:t>:</w:t>
      </w:r>
      <w:r w:rsidR="005968BB" w:rsidRPr="00B273CF">
        <w:rPr>
          <w:rFonts w:ascii="Arial" w:hAnsi="Arial"/>
          <w:sz w:val="18"/>
        </w:rPr>
        <w:t xml:space="preserve"> </w:t>
      </w:r>
      <w:r w:rsidR="007638FC">
        <w:rPr>
          <w:rFonts w:ascii="Arial" w:hAnsi="Arial" w:cs="Arial"/>
          <w:sz w:val="18"/>
          <w:szCs w:val="18"/>
        </w:rPr>
        <w:t>Depending on the Eligible User’s policy, e</w:t>
      </w:r>
      <w:r w:rsidR="00C3746C" w:rsidRPr="004F3F4D">
        <w:rPr>
          <w:rFonts w:ascii="Arial" w:hAnsi="Arial" w:cs="Arial"/>
          <w:sz w:val="18"/>
          <w:szCs w:val="18"/>
        </w:rPr>
        <w:t>ach</w:t>
      </w:r>
      <w:r w:rsidR="00D06F04" w:rsidRPr="00B273CF">
        <w:rPr>
          <w:rFonts w:ascii="Arial" w:hAnsi="Arial"/>
          <w:sz w:val="18"/>
        </w:rPr>
        <w:t xml:space="preserve"> </w:t>
      </w:r>
      <w:r w:rsidR="00F136D0" w:rsidRPr="00B273CF">
        <w:rPr>
          <w:rFonts w:ascii="Arial" w:hAnsi="Arial"/>
          <w:sz w:val="18"/>
        </w:rPr>
        <w:t>employee</w:t>
      </w:r>
      <w:r w:rsidR="00D06F04" w:rsidRPr="00B273CF">
        <w:rPr>
          <w:rFonts w:ascii="Arial" w:hAnsi="Arial"/>
          <w:sz w:val="18"/>
        </w:rPr>
        <w:t xml:space="preserve"> of Contractor </w:t>
      </w:r>
      <w:r w:rsidR="00C3746C" w:rsidRPr="00B273CF">
        <w:rPr>
          <w:rFonts w:ascii="Arial" w:hAnsi="Arial"/>
          <w:sz w:val="18"/>
        </w:rPr>
        <w:t>and</w:t>
      </w:r>
      <w:r w:rsidR="00F136D0" w:rsidRPr="00B273CF">
        <w:rPr>
          <w:rFonts w:ascii="Arial" w:hAnsi="Arial"/>
          <w:sz w:val="18"/>
        </w:rPr>
        <w:t xml:space="preserve"> Subcontractor </w:t>
      </w:r>
      <w:r w:rsidR="000F22A7">
        <w:rPr>
          <w:rFonts w:ascii="Arial" w:hAnsi="Arial" w:cs="Arial"/>
          <w:sz w:val="18"/>
          <w:szCs w:val="18"/>
        </w:rPr>
        <w:t>may be required to</w:t>
      </w:r>
      <w:r w:rsidR="000F22A7" w:rsidRPr="00B273CF">
        <w:rPr>
          <w:rFonts w:ascii="Arial" w:hAnsi="Arial"/>
          <w:sz w:val="18"/>
        </w:rPr>
        <w:t xml:space="preserve"> </w:t>
      </w:r>
      <w:r w:rsidRPr="00B273CF">
        <w:rPr>
          <w:rFonts w:ascii="Arial" w:hAnsi="Arial"/>
          <w:sz w:val="18"/>
        </w:rPr>
        <w:t xml:space="preserve">successfully </w:t>
      </w:r>
      <w:r w:rsidR="00D06F04" w:rsidRPr="00B273CF">
        <w:rPr>
          <w:rFonts w:ascii="Arial" w:hAnsi="Arial"/>
          <w:sz w:val="18"/>
        </w:rPr>
        <w:t xml:space="preserve">complete </w:t>
      </w:r>
      <w:r w:rsidR="00F136D0" w:rsidRPr="00B273CF">
        <w:rPr>
          <w:rFonts w:ascii="Arial" w:hAnsi="Arial"/>
          <w:sz w:val="18"/>
        </w:rPr>
        <w:t xml:space="preserve">a </w:t>
      </w:r>
      <w:r w:rsidR="00D06F04" w:rsidRPr="00B273CF">
        <w:rPr>
          <w:rFonts w:ascii="Arial" w:hAnsi="Arial"/>
          <w:sz w:val="18"/>
        </w:rPr>
        <w:t xml:space="preserve">Federal Criminal Background Check, </w:t>
      </w:r>
      <w:r w:rsidRPr="00B273CF">
        <w:rPr>
          <w:rFonts w:ascii="Arial" w:hAnsi="Arial"/>
          <w:sz w:val="18"/>
        </w:rPr>
        <w:t xml:space="preserve">prior to being granted </w:t>
      </w:r>
      <w:r w:rsidR="00D06F04" w:rsidRPr="00B273CF">
        <w:rPr>
          <w:rFonts w:ascii="Arial" w:hAnsi="Arial"/>
          <w:sz w:val="18"/>
        </w:rPr>
        <w:t xml:space="preserve">Access to Secure State Facilities, </w:t>
      </w:r>
      <w:r w:rsidR="003652F5" w:rsidRPr="00B273CF">
        <w:rPr>
          <w:rFonts w:ascii="Arial" w:hAnsi="Arial"/>
          <w:sz w:val="18"/>
        </w:rPr>
        <w:t xml:space="preserve">State </w:t>
      </w:r>
      <w:r w:rsidR="00D06F04" w:rsidRPr="00B273CF">
        <w:rPr>
          <w:rFonts w:ascii="Arial" w:hAnsi="Arial"/>
          <w:sz w:val="18"/>
        </w:rPr>
        <w:t xml:space="preserve">Data, </w:t>
      </w:r>
      <w:r w:rsidRPr="00B273CF">
        <w:rPr>
          <w:rFonts w:ascii="Arial" w:hAnsi="Arial"/>
          <w:sz w:val="18"/>
        </w:rPr>
        <w:t xml:space="preserve">or </w:t>
      </w:r>
      <w:r w:rsidR="00D06F04" w:rsidRPr="00B273CF">
        <w:rPr>
          <w:rFonts w:ascii="Arial" w:hAnsi="Arial"/>
          <w:sz w:val="18"/>
        </w:rPr>
        <w:t xml:space="preserve">Technology. Contractor </w:t>
      </w:r>
      <w:r w:rsidR="00C3746C" w:rsidRPr="00B273CF">
        <w:rPr>
          <w:rFonts w:ascii="Arial" w:hAnsi="Arial"/>
          <w:sz w:val="18"/>
        </w:rPr>
        <w:t xml:space="preserve">or the applicable employee </w:t>
      </w:r>
      <w:r w:rsidR="00F136D0" w:rsidRPr="00B273CF">
        <w:rPr>
          <w:rFonts w:ascii="Arial" w:hAnsi="Arial"/>
          <w:sz w:val="18"/>
        </w:rPr>
        <w:t>shall</w:t>
      </w:r>
      <w:r w:rsidR="00D06F04" w:rsidRPr="00B273CF">
        <w:rPr>
          <w:rFonts w:ascii="Arial" w:hAnsi="Arial"/>
          <w:sz w:val="18"/>
        </w:rPr>
        <w:t xml:space="preserve"> provide </w:t>
      </w:r>
      <w:r w:rsidR="000F22A7">
        <w:rPr>
          <w:rFonts w:ascii="Arial" w:hAnsi="Arial" w:cs="Arial"/>
          <w:sz w:val="18"/>
          <w:szCs w:val="18"/>
        </w:rPr>
        <w:t>Eligible Users</w:t>
      </w:r>
      <w:r w:rsidR="000F22A7" w:rsidRPr="00B273CF">
        <w:rPr>
          <w:rFonts w:ascii="Arial" w:hAnsi="Arial"/>
          <w:sz w:val="18"/>
        </w:rPr>
        <w:t xml:space="preserve"> </w:t>
      </w:r>
      <w:r w:rsidR="00D06F04" w:rsidRPr="00B273CF">
        <w:rPr>
          <w:rFonts w:ascii="Arial" w:hAnsi="Arial"/>
          <w:sz w:val="18"/>
        </w:rPr>
        <w:t>with suffi</w:t>
      </w:r>
      <w:r w:rsidR="00F136D0" w:rsidRPr="00B273CF">
        <w:rPr>
          <w:rFonts w:ascii="Arial" w:hAnsi="Arial"/>
          <w:sz w:val="18"/>
        </w:rPr>
        <w:t>cient personal information (at Contractor’s</w:t>
      </w:r>
      <w:r w:rsidR="00D06F04" w:rsidRPr="00B273CF">
        <w:rPr>
          <w:rFonts w:ascii="Arial" w:hAnsi="Arial"/>
          <w:sz w:val="18"/>
        </w:rPr>
        <w:t xml:space="preserve"> expense) so that </w:t>
      </w:r>
      <w:r w:rsidR="00F136D0" w:rsidRPr="00B273CF">
        <w:rPr>
          <w:rFonts w:ascii="Arial" w:hAnsi="Arial"/>
          <w:sz w:val="18"/>
        </w:rPr>
        <w:t>a</w:t>
      </w:r>
      <w:r w:rsidR="00D06F04" w:rsidRPr="00B273CF">
        <w:rPr>
          <w:rFonts w:ascii="Arial" w:hAnsi="Arial"/>
          <w:sz w:val="18"/>
        </w:rPr>
        <w:t xml:space="preserve"> </w:t>
      </w:r>
      <w:r w:rsidR="00F136D0" w:rsidRPr="00B273CF">
        <w:rPr>
          <w:rFonts w:ascii="Arial" w:hAnsi="Arial"/>
          <w:sz w:val="18"/>
        </w:rPr>
        <w:t>Federal Criminal Background C</w:t>
      </w:r>
      <w:r w:rsidR="00D06F04" w:rsidRPr="00B273CF">
        <w:rPr>
          <w:rFonts w:ascii="Arial" w:hAnsi="Arial"/>
          <w:sz w:val="18"/>
        </w:rPr>
        <w:t xml:space="preserve">heck may be completed by </w:t>
      </w:r>
      <w:r w:rsidR="000F22A7">
        <w:rPr>
          <w:rFonts w:ascii="Arial" w:hAnsi="Arial" w:cs="Arial"/>
          <w:sz w:val="18"/>
          <w:szCs w:val="18"/>
        </w:rPr>
        <w:t>the Eligible User</w:t>
      </w:r>
      <w:r w:rsidR="00D06F04" w:rsidRPr="00B273CF">
        <w:rPr>
          <w:rFonts w:ascii="Arial" w:hAnsi="Arial"/>
          <w:sz w:val="18"/>
        </w:rPr>
        <w:t xml:space="preserve">, at </w:t>
      </w:r>
      <w:r w:rsidR="000F22A7">
        <w:rPr>
          <w:rFonts w:ascii="Arial" w:hAnsi="Arial" w:cs="Arial"/>
          <w:sz w:val="18"/>
          <w:szCs w:val="18"/>
        </w:rPr>
        <w:t>Eligible User’s</w:t>
      </w:r>
      <w:r w:rsidR="000F22A7" w:rsidRPr="00B273CF">
        <w:rPr>
          <w:rFonts w:ascii="Arial" w:hAnsi="Arial"/>
          <w:sz w:val="18"/>
        </w:rPr>
        <w:t xml:space="preserve"> </w:t>
      </w:r>
      <w:r w:rsidR="00D06F04" w:rsidRPr="00B273CF">
        <w:rPr>
          <w:rFonts w:ascii="Arial" w:hAnsi="Arial"/>
          <w:sz w:val="18"/>
        </w:rPr>
        <w:t xml:space="preserve">expense. </w:t>
      </w:r>
      <w:r w:rsidR="000F22A7">
        <w:rPr>
          <w:rFonts w:ascii="Arial" w:hAnsi="Arial" w:cs="Arial"/>
          <w:sz w:val="18"/>
          <w:szCs w:val="18"/>
        </w:rPr>
        <w:t>The Eligible User</w:t>
      </w:r>
      <w:r w:rsidR="000F22A7" w:rsidRPr="00B273CF" w:rsidDel="000F22A7">
        <w:rPr>
          <w:rFonts w:ascii="Arial" w:hAnsi="Arial"/>
          <w:sz w:val="18"/>
        </w:rPr>
        <w:t xml:space="preserve"> </w:t>
      </w:r>
      <w:r w:rsidR="00D06F04" w:rsidRPr="00B273CF">
        <w:rPr>
          <w:rFonts w:ascii="Arial" w:hAnsi="Arial"/>
          <w:sz w:val="18"/>
        </w:rPr>
        <w:t xml:space="preserve">will provide Contractor with </w:t>
      </w:r>
      <w:r w:rsidR="005B0D5B" w:rsidRPr="00B273CF">
        <w:rPr>
          <w:rFonts w:ascii="Arial" w:hAnsi="Arial"/>
          <w:sz w:val="18"/>
        </w:rPr>
        <w:t>forms</w:t>
      </w:r>
      <w:r w:rsidR="00D06F04" w:rsidRPr="00B273CF">
        <w:rPr>
          <w:rFonts w:ascii="Arial" w:hAnsi="Arial"/>
          <w:sz w:val="18"/>
        </w:rPr>
        <w:t xml:space="preserve"> which must be filled out</w:t>
      </w:r>
      <w:r w:rsidR="00F136D0" w:rsidRPr="00B273CF">
        <w:rPr>
          <w:rFonts w:ascii="Arial" w:hAnsi="Arial"/>
          <w:sz w:val="18"/>
        </w:rPr>
        <w:t xml:space="preserve"> by Contractor</w:t>
      </w:r>
      <w:r w:rsidR="00D06F04" w:rsidRPr="00B273CF">
        <w:rPr>
          <w:rFonts w:ascii="Arial" w:hAnsi="Arial"/>
          <w:sz w:val="18"/>
        </w:rPr>
        <w:t xml:space="preserve"> and returned to </w:t>
      </w:r>
      <w:r w:rsidR="008E44E3">
        <w:rPr>
          <w:rFonts w:ascii="Arial" w:hAnsi="Arial" w:cs="Arial"/>
          <w:sz w:val="18"/>
          <w:szCs w:val="18"/>
        </w:rPr>
        <w:t>the Eligible User</w:t>
      </w:r>
      <w:r w:rsidR="00D06F04" w:rsidRPr="00B273CF">
        <w:rPr>
          <w:rFonts w:ascii="Arial" w:hAnsi="Arial"/>
          <w:sz w:val="18"/>
        </w:rPr>
        <w:t xml:space="preserve">. </w:t>
      </w:r>
      <w:r w:rsidR="00915F1C" w:rsidRPr="00B273CF">
        <w:rPr>
          <w:rFonts w:ascii="Arial" w:hAnsi="Arial"/>
          <w:sz w:val="18"/>
        </w:rPr>
        <w:t>E</w:t>
      </w:r>
      <w:r w:rsidR="00D06F04" w:rsidRPr="00B273CF">
        <w:rPr>
          <w:rFonts w:ascii="Arial" w:hAnsi="Arial"/>
          <w:sz w:val="18"/>
        </w:rPr>
        <w:t xml:space="preserve">ach </w:t>
      </w:r>
      <w:r w:rsidR="00F136D0" w:rsidRPr="00B273CF">
        <w:rPr>
          <w:rFonts w:ascii="Arial" w:hAnsi="Arial"/>
          <w:sz w:val="18"/>
        </w:rPr>
        <w:t xml:space="preserve">employee of </w:t>
      </w:r>
      <w:r w:rsidR="00D06F04" w:rsidRPr="00B273CF">
        <w:rPr>
          <w:rFonts w:ascii="Arial" w:hAnsi="Arial"/>
          <w:sz w:val="18"/>
        </w:rPr>
        <w:t xml:space="preserve">Contractor or </w:t>
      </w:r>
      <w:r w:rsidR="00F136D0" w:rsidRPr="00B273CF">
        <w:rPr>
          <w:rFonts w:ascii="Arial" w:hAnsi="Arial"/>
          <w:sz w:val="18"/>
        </w:rPr>
        <w:t xml:space="preserve">a </w:t>
      </w:r>
      <w:r w:rsidR="0001146C" w:rsidRPr="00B273CF">
        <w:rPr>
          <w:rFonts w:ascii="Arial" w:hAnsi="Arial"/>
          <w:sz w:val="18"/>
        </w:rPr>
        <w:t>Subcontractor</w:t>
      </w:r>
      <w:r w:rsidR="00D06F04" w:rsidRPr="00B273CF">
        <w:rPr>
          <w:rFonts w:ascii="Arial" w:hAnsi="Arial"/>
          <w:sz w:val="18"/>
        </w:rPr>
        <w:t xml:space="preserve"> who </w:t>
      </w:r>
      <w:r w:rsidR="00F136D0" w:rsidRPr="00B273CF">
        <w:rPr>
          <w:rFonts w:ascii="Arial" w:hAnsi="Arial"/>
          <w:sz w:val="18"/>
        </w:rPr>
        <w:t xml:space="preserve">will have </w:t>
      </w:r>
      <w:r w:rsidR="00D06F04" w:rsidRPr="00B273CF">
        <w:rPr>
          <w:rFonts w:ascii="Arial" w:hAnsi="Arial"/>
          <w:sz w:val="18"/>
        </w:rPr>
        <w:t xml:space="preserve">Access to Secure State Facilities, </w:t>
      </w:r>
      <w:r w:rsidR="00F136D0" w:rsidRPr="00B273CF">
        <w:rPr>
          <w:rFonts w:ascii="Arial" w:hAnsi="Arial"/>
          <w:sz w:val="18"/>
        </w:rPr>
        <w:t xml:space="preserve">State </w:t>
      </w:r>
      <w:r w:rsidR="00D06F04" w:rsidRPr="00B273CF">
        <w:rPr>
          <w:rFonts w:ascii="Arial" w:hAnsi="Arial"/>
          <w:sz w:val="18"/>
        </w:rPr>
        <w:t xml:space="preserve">Data, </w:t>
      </w:r>
      <w:r w:rsidRPr="00B273CF">
        <w:rPr>
          <w:rFonts w:ascii="Arial" w:hAnsi="Arial"/>
          <w:sz w:val="18"/>
        </w:rPr>
        <w:t xml:space="preserve">or </w:t>
      </w:r>
      <w:r w:rsidR="0001146C" w:rsidRPr="00B273CF">
        <w:rPr>
          <w:rFonts w:ascii="Arial" w:hAnsi="Arial"/>
          <w:sz w:val="18"/>
        </w:rPr>
        <w:t>Technology</w:t>
      </w:r>
      <w:r w:rsidR="00D06F04" w:rsidRPr="00B273CF">
        <w:rPr>
          <w:rFonts w:ascii="Arial" w:hAnsi="Arial"/>
          <w:sz w:val="18"/>
        </w:rPr>
        <w:t xml:space="preserve"> </w:t>
      </w:r>
      <w:r w:rsidR="00915F1C" w:rsidRPr="00B273CF">
        <w:rPr>
          <w:rFonts w:ascii="Arial" w:hAnsi="Arial"/>
          <w:sz w:val="18"/>
        </w:rPr>
        <w:t xml:space="preserve">must </w:t>
      </w:r>
      <w:r w:rsidR="00D06F04" w:rsidRPr="00B273CF">
        <w:rPr>
          <w:rFonts w:ascii="Arial" w:hAnsi="Arial"/>
          <w:sz w:val="18"/>
        </w:rPr>
        <w:t>be fingerprinted</w:t>
      </w:r>
      <w:r w:rsidR="00987FF0" w:rsidRPr="00B273CF">
        <w:rPr>
          <w:rFonts w:ascii="Arial" w:hAnsi="Arial"/>
          <w:sz w:val="18"/>
        </w:rPr>
        <w:t xml:space="preserve"> by </w:t>
      </w:r>
      <w:r w:rsidR="008E44E3">
        <w:rPr>
          <w:rFonts w:ascii="Arial" w:hAnsi="Arial" w:cs="Arial"/>
          <w:sz w:val="18"/>
          <w:szCs w:val="18"/>
        </w:rPr>
        <w:t>the Eligible User</w:t>
      </w:r>
      <w:r w:rsidR="008E44E3" w:rsidRPr="00B273CF">
        <w:rPr>
          <w:rFonts w:ascii="Arial" w:hAnsi="Arial"/>
          <w:sz w:val="18"/>
        </w:rPr>
        <w:t xml:space="preserve"> </w:t>
      </w:r>
      <w:r w:rsidR="006B0CA6" w:rsidRPr="00B273CF">
        <w:rPr>
          <w:rFonts w:ascii="Arial" w:hAnsi="Arial"/>
          <w:sz w:val="18"/>
        </w:rPr>
        <w:t>or local law enforcement</w:t>
      </w:r>
      <w:r w:rsidR="00F136D0" w:rsidRPr="00B273CF">
        <w:rPr>
          <w:rFonts w:ascii="Arial" w:hAnsi="Arial"/>
          <w:sz w:val="18"/>
        </w:rPr>
        <w:t xml:space="preserve"> a minimum of one week prior to </w:t>
      </w:r>
      <w:r w:rsidR="00915F1C" w:rsidRPr="00B273CF">
        <w:rPr>
          <w:rFonts w:ascii="Arial" w:hAnsi="Arial"/>
          <w:sz w:val="18"/>
        </w:rPr>
        <w:t>needing</w:t>
      </w:r>
      <w:r w:rsidR="00F136D0" w:rsidRPr="00B273CF">
        <w:rPr>
          <w:rFonts w:ascii="Arial" w:hAnsi="Arial"/>
          <w:sz w:val="18"/>
        </w:rPr>
        <w:t xml:space="preserve"> access</w:t>
      </w:r>
      <w:r w:rsidR="00D06F04" w:rsidRPr="00B273CF">
        <w:rPr>
          <w:rFonts w:ascii="Arial" w:hAnsi="Arial"/>
          <w:sz w:val="18"/>
        </w:rPr>
        <w:t>.</w:t>
      </w:r>
      <w:r w:rsidR="005E2D7F" w:rsidRPr="00B273CF">
        <w:rPr>
          <w:rFonts w:ascii="Arial" w:hAnsi="Arial"/>
          <w:sz w:val="18"/>
        </w:rPr>
        <w:t xml:space="preserve"> </w:t>
      </w:r>
      <w:r w:rsidR="00D06F04" w:rsidRPr="00B273CF">
        <w:rPr>
          <w:rFonts w:ascii="Arial" w:hAnsi="Arial"/>
          <w:sz w:val="18"/>
        </w:rPr>
        <w:t xml:space="preserve">At the time of fingerprinting, said </w:t>
      </w:r>
      <w:r w:rsidR="00E13130" w:rsidRPr="00B273CF">
        <w:rPr>
          <w:rFonts w:ascii="Arial" w:hAnsi="Arial"/>
          <w:sz w:val="18"/>
        </w:rPr>
        <w:t xml:space="preserve">employee </w:t>
      </w:r>
      <w:r w:rsidR="00915F1C" w:rsidRPr="00B273CF">
        <w:rPr>
          <w:rFonts w:ascii="Arial" w:hAnsi="Arial"/>
          <w:sz w:val="18"/>
        </w:rPr>
        <w:t xml:space="preserve">shall </w:t>
      </w:r>
      <w:r w:rsidR="00D06F04" w:rsidRPr="00B273CF">
        <w:rPr>
          <w:rFonts w:ascii="Arial" w:hAnsi="Arial"/>
          <w:sz w:val="18"/>
        </w:rPr>
        <w:t xml:space="preserve">disclose </w:t>
      </w:r>
      <w:r w:rsidR="00915F1C" w:rsidRPr="00B273CF">
        <w:rPr>
          <w:rFonts w:ascii="Arial" w:hAnsi="Arial"/>
          <w:sz w:val="18"/>
        </w:rPr>
        <w:t xml:space="preserve">all </w:t>
      </w:r>
      <w:r w:rsidR="00D06F04" w:rsidRPr="00B273CF">
        <w:rPr>
          <w:rFonts w:ascii="Arial" w:hAnsi="Arial"/>
          <w:sz w:val="18"/>
        </w:rPr>
        <w:t xml:space="preserve">felony or misdemeanor </w:t>
      </w:r>
      <w:r w:rsidR="00F136D0" w:rsidRPr="00B273CF">
        <w:rPr>
          <w:rFonts w:ascii="Arial" w:hAnsi="Arial"/>
          <w:sz w:val="18"/>
        </w:rPr>
        <w:t>convictions</w:t>
      </w:r>
      <w:r w:rsidR="00D06F04" w:rsidRPr="00B273CF">
        <w:rPr>
          <w:rFonts w:ascii="Arial" w:hAnsi="Arial"/>
          <w:sz w:val="18"/>
        </w:rPr>
        <w:t xml:space="preserve">. </w:t>
      </w:r>
      <w:r w:rsidR="008E44E3">
        <w:rPr>
          <w:rFonts w:ascii="Arial" w:hAnsi="Arial" w:cs="Arial"/>
          <w:sz w:val="18"/>
          <w:szCs w:val="18"/>
        </w:rPr>
        <w:t>Eligible Users</w:t>
      </w:r>
      <w:r w:rsidR="008E44E3" w:rsidRPr="004F3F4D" w:rsidDel="008E44E3">
        <w:rPr>
          <w:rFonts w:ascii="Arial" w:hAnsi="Arial" w:cs="Arial"/>
          <w:sz w:val="18"/>
          <w:szCs w:val="18"/>
        </w:rPr>
        <w:t xml:space="preserve"> </w:t>
      </w:r>
      <w:r w:rsidR="008E44E3">
        <w:rPr>
          <w:rFonts w:ascii="Arial" w:hAnsi="Arial" w:cs="Arial"/>
          <w:sz w:val="18"/>
          <w:szCs w:val="18"/>
        </w:rPr>
        <w:t>may</w:t>
      </w:r>
      <w:r w:rsidR="008E44E3" w:rsidRPr="00B273CF">
        <w:rPr>
          <w:rFonts w:ascii="Arial" w:hAnsi="Arial"/>
          <w:sz w:val="18"/>
        </w:rPr>
        <w:t xml:space="preserve"> </w:t>
      </w:r>
      <w:r w:rsidR="00D06F04" w:rsidRPr="00B273CF">
        <w:rPr>
          <w:rFonts w:ascii="Arial" w:hAnsi="Arial"/>
          <w:sz w:val="18"/>
        </w:rPr>
        <w:t>conduct a Federal Criminal Background Check based upon the fingerprints and personal information provided</w:t>
      </w:r>
      <w:r w:rsidR="00915F1C" w:rsidRPr="00B273CF">
        <w:rPr>
          <w:rFonts w:ascii="Arial" w:hAnsi="Arial"/>
          <w:sz w:val="18"/>
        </w:rPr>
        <w:t xml:space="preserve"> and</w:t>
      </w:r>
      <w:r w:rsidR="00D06F04" w:rsidRPr="00B273CF">
        <w:rPr>
          <w:rFonts w:ascii="Arial" w:hAnsi="Arial"/>
          <w:sz w:val="18"/>
        </w:rPr>
        <w:t xml:space="preserve"> use this same information to complete a Name Check in the Utah Criminal Justice Information System (UCJIS) </w:t>
      </w:r>
      <w:r w:rsidRPr="00B273CF">
        <w:rPr>
          <w:rFonts w:ascii="Arial" w:hAnsi="Arial"/>
          <w:sz w:val="18"/>
        </w:rPr>
        <w:t xml:space="preserve">at least </w:t>
      </w:r>
      <w:r w:rsidR="00D06F04" w:rsidRPr="00B273CF">
        <w:rPr>
          <w:rFonts w:ascii="Arial" w:hAnsi="Arial"/>
          <w:sz w:val="18"/>
        </w:rPr>
        <w:t>every two years</w:t>
      </w:r>
      <w:r w:rsidR="00915F1C" w:rsidRPr="00B273CF">
        <w:rPr>
          <w:rFonts w:ascii="Arial" w:hAnsi="Arial"/>
          <w:sz w:val="18"/>
        </w:rPr>
        <w:t>.</w:t>
      </w:r>
      <w:r w:rsidR="00D06F04" w:rsidRPr="00B273CF">
        <w:rPr>
          <w:rFonts w:ascii="Arial" w:hAnsi="Arial"/>
          <w:sz w:val="18"/>
        </w:rPr>
        <w:t xml:space="preserve"> </w:t>
      </w:r>
      <w:r w:rsidR="008E44E3">
        <w:rPr>
          <w:rFonts w:ascii="Arial" w:hAnsi="Arial" w:cs="Arial"/>
          <w:sz w:val="18"/>
          <w:szCs w:val="18"/>
        </w:rPr>
        <w:t>Eligible Users</w:t>
      </w:r>
      <w:r w:rsidR="008E44E3" w:rsidRPr="00B273CF" w:rsidDel="008E44E3">
        <w:rPr>
          <w:rFonts w:ascii="Arial" w:hAnsi="Arial"/>
          <w:sz w:val="18"/>
        </w:rPr>
        <w:t xml:space="preserve"> </w:t>
      </w:r>
      <w:r w:rsidR="00915F1C" w:rsidRPr="00B273CF">
        <w:rPr>
          <w:rFonts w:ascii="Arial" w:hAnsi="Arial"/>
          <w:sz w:val="18"/>
        </w:rPr>
        <w:t>may</w:t>
      </w:r>
      <w:r w:rsidR="00A74AC6" w:rsidRPr="00B273CF">
        <w:rPr>
          <w:rFonts w:ascii="Arial" w:hAnsi="Arial"/>
          <w:sz w:val="18"/>
        </w:rPr>
        <w:t xml:space="preserve"> </w:t>
      </w:r>
      <w:r w:rsidR="00D06F04" w:rsidRPr="00B273CF">
        <w:rPr>
          <w:rFonts w:ascii="Arial" w:hAnsi="Arial"/>
          <w:sz w:val="18"/>
        </w:rPr>
        <w:t xml:space="preserve">revoke </w:t>
      </w:r>
      <w:r w:rsidR="00F136D0" w:rsidRPr="00B273CF">
        <w:rPr>
          <w:rFonts w:ascii="Arial" w:hAnsi="Arial"/>
          <w:sz w:val="18"/>
        </w:rPr>
        <w:t>Access to Secure State Facilities, Data, and Technology</w:t>
      </w:r>
      <w:r w:rsidR="00D06F04" w:rsidRPr="00B273CF">
        <w:rPr>
          <w:rFonts w:ascii="Arial" w:hAnsi="Arial"/>
          <w:sz w:val="18"/>
        </w:rPr>
        <w:t xml:space="preserve"> granted in the event of any negative results. Contractor </w:t>
      </w:r>
      <w:r w:rsidR="007F5A88" w:rsidRPr="00B273CF">
        <w:rPr>
          <w:rFonts w:ascii="Arial" w:hAnsi="Arial"/>
          <w:sz w:val="18"/>
        </w:rPr>
        <w:t xml:space="preserve">and the employee or subcontractor </w:t>
      </w:r>
      <w:r w:rsidRPr="00B273CF">
        <w:rPr>
          <w:rFonts w:ascii="Arial" w:hAnsi="Arial"/>
          <w:sz w:val="18"/>
        </w:rPr>
        <w:t>shall immediately</w:t>
      </w:r>
      <w:r w:rsidR="00D06F04" w:rsidRPr="00B273CF">
        <w:rPr>
          <w:rFonts w:ascii="Arial" w:hAnsi="Arial"/>
          <w:sz w:val="18"/>
        </w:rPr>
        <w:t xml:space="preserve"> notify </w:t>
      </w:r>
      <w:r w:rsidR="008E44E3">
        <w:rPr>
          <w:rFonts w:ascii="Arial" w:hAnsi="Arial" w:cs="Arial"/>
          <w:sz w:val="18"/>
          <w:szCs w:val="18"/>
        </w:rPr>
        <w:t>Eligible Users</w:t>
      </w:r>
      <w:r w:rsidR="008E44E3" w:rsidRPr="00B273CF" w:rsidDel="008E44E3">
        <w:rPr>
          <w:rFonts w:ascii="Arial" w:hAnsi="Arial"/>
          <w:sz w:val="18"/>
        </w:rPr>
        <w:t xml:space="preserve"> </w:t>
      </w:r>
      <w:r w:rsidR="00F136D0" w:rsidRPr="00B273CF">
        <w:rPr>
          <w:rFonts w:ascii="Arial" w:hAnsi="Arial"/>
          <w:sz w:val="18"/>
        </w:rPr>
        <w:t>if an arrest</w:t>
      </w:r>
      <w:r w:rsidR="00D06F04" w:rsidRPr="00B273CF">
        <w:rPr>
          <w:rFonts w:ascii="Arial" w:hAnsi="Arial"/>
          <w:sz w:val="18"/>
        </w:rPr>
        <w:t xml:space="preserve"> </w:t>
      </w:r>
      <w:r w:rsidR="00F136D0" w:rsidRPr="00B273CF">
        <w:rPr>
          <w:rFonts w:ascii="Arial" w:hAnsi="Arial"/>
          <w:sz w:val="18"/>
        </w:rPr>
        <w:t xml:space="preserve">or conviction </w:t>
      </w:r>
      <w:r w:rsidR="00B07EC8" w:rsidRPr="00B273CF">
        <w:rPr>
          <w:rFonts w:ascii="Arial" w:hAnsi="Arial"/>
          <w:sz w:val="18"/>
        </w:rPr>
        <w:t xml:space="preserve">for a felony or misdemeanor </w:t>
      </w:r>
      <w:r w:rsidR="00F136D0" w:rsidRPr="00B273CF">
        <w:rPr>
          <w:rFonts w:ascii="Arial" w:hAnsi="Arial"/>
          <w:sz w:val="18"/>
        </w:rPr>
        <w:t xml:space="preserve">of any </w:t>
      </w:r>
      <w:r w:rsidR="00915F1C" w:rsidRPr="00B273CF">
        <w:rPr>
          <w:rFonts w:ascii="Arial" w:hAnsi="Arial"/>
          <w:sz w:val="18"/>
        </w:rPr>
        <w:t xml:space="preserve">person </w:t>
      </w:r>
      <w:r w:rsidR="00D06F04" w:rsidRPr="00B273CF">
        <w:rPr>
          <w:rFonts w:ascii="Arial" w:hAnsi="Arial"/>
          <w:sz w:val="18"/>
        </w:rPr>
        <w:t xml:space="preserve">that </w:t>
      </w:r>
      <w:r w:rsidR="00F136D0" w:rsidRPr="00B273CF">
        <w:rPr>
          <w:rFonts w:ascii="Arial" w:hAnsi="Arial"/>
          <w:sz w:val="18"/>
        </w:rPr>
        <w:t xml:space="preserve">has Access to Secure State Facilities, State Data </w:t>
      </w:r>
      <w:r w:rsidRPr="00B273CF">
        <w:rPr>
          <w:rFonts w:ascii="Arial" w:hAnsi="Arial"/>
          <w:sz w:val="18"/>
        </w:rPr>
        <w:t xml:space="preserve">or </w:t>
      </w:r>
      <w:r w:rsidR="00F136D0" w:rsidRPr="00B273CF">
        <w:rPr>
          <w:rFonts w:ascii="Arial" w:hAnsi="Arial"/>
          <w:sz w:val="18"/>
        </w:rPr>
        <w:t>Technology</w:t>
      </w:r>
      <w:r w:rsidR="00D06F04" w:rsidRPr="00B273CF">
        <w:rPr>
          <w:rFonts w:ascii="Arial" w:hAnsi="Arial"/>
          <w:sz w:val="18"/>
        </w:rPr>
        <w:t xml:space="preserve"> occur</w:t>
      </w:r>
      <w:r w:rsidR="00F136D0" w:rsidRPr="00B273CF">
        <w:rPr>
          <w:rFonts w:ascii="Arial" w:hAnsi="Arial"/>
          <w:sz w:val="18"/>
        </w:rPr>
        <w:t>s</w:t>
      </w:r>
      <w:r w:rsidR="00D06F04" w:rsidRPr="00B273CF">
        <w:rPr>
          <w:rFonts w:ascii="Arial" w:hAnsi="Arial"/>
          <w:sz w:val="18"/>
        </w:rPr>
        <w:t xml:space="preserve"> during the </w:t>
      </w:r>
      <w:r w:rsidR="00F136D0" w:rsidRPr="00B273CF">
        <w:rPr>
          <w:rFonts w:ascii="Arial" w:hAnsi="Arial"/>
          <w:sz w:val="18"/>
        </w:rPr>
        <w:t>Contract Period</w:t>
      </w:r>
      <w:r w:rsidR="00D06F04" w:rsidRPr="00B273CF">
        <w:rPr>
          <w:rFonts w:ascii="Arial" w:hAnsi="Arial"/>
          <w:sz w:val="18"/>
        </w:rPr>
        <w:t xml:space="preserve">. </w:t>
      </w:r>
      <w:r w:rsidR="008E44E3">
        <w:rPr>
          <w:rFonts w:ascii="Arial" w:hAnsi="Arial" w:cs="Arial"/>
          <w:sz w:val="18"/>
          <w:szCs w:val="18"/>
        </w:rPr>
        <w:t>Eligible Users</w:t>
      </w:r>
      <w:r w:rsidR="008E44E3" w:rsidRPr="00B273CF" w:rsidDel="008E44E3">
        <w:rPr>
          <w:rFonts w:ascii="Arial" w:hAnsi="Arial"/>
          <w:sz w:val="18"/>
        </w:rPr>
        <w:t xml:space="preserve"> </w:t>
      </w:r>
      <w:r w:rsidR="00B07EC8" w:rsidRPr="00B273CF">
        <w:rPr>
          <w:rFonts w:ascii="Arial" w:hAnsi="Arial"/>
          <w:sz w:val="18"/>
        </w:rPr>
        <w:t>will determine in its discretion if such person’s Access to Secure State Facilities, State Data, or Tec</w:t>
      </w:r>
      <w:r w:rsidR="0001146C" w:rsidRPr="00B273CF">
        <w:rPr>
          <w:rFonts w:ascii="Arial" w:hAnsi="Arial"/>
          <w:sz w:val="18"/>
        </w:rPr>
        <w:t>hnology shall remain in effect.</w:t>
      </w:r>
      <w:r w:rsidR="00D06F04" w:rsidRPr="00B273CF">
        <w:rPr>
          <w:rFonts w:ascii="Arial" w:hAnsi="Arial"/>
          <w:sz w:val="18"/>
        </w:rPr>
        <w:t xml:space="preserve"> </w:t>
      </w:r>
      <w:r w:rsidR="00B90FCD" w:rsidRPr="00B273CF">
        <w:rPr>
          <w:rFonts w:ascii="Arial" w:hAnsi="Arial"/>
          <w:sz w:val="18"/>
        </w:rPr>
        <w:t>F</w:t>
      </w:r>
      <w:r w:rsidR="00D06F04" w:rsidRPr="00B273CF">
        <w:rPr>
          <w:rFonts w:ascii="Arial" w:hAnsi="Arial"/>
          <w:sz w:val="18"/>
        </w:rPr>
        <w:t>elony and misdemeanor are defined by the laws of the State of Utah, regardless of where the conviction occurred.</w:t>
      </w:r>
      <w:r w:rsidR="009B65D7" w:rsidRPr="00B273CF">
        <w:rPr>
          <w:rFonts w:ascii="Arial" w:hAnsi="Arial"/>
          <w:sz w:val="18"/>
        </w:rPr>
        <w:t xml:space="preserve"> </w:t>
      </w:r>
      <w:r w:rsidR="009B65D7">
        <w:rPr>
          <w:rFonts w:ascii="Arial" w:hAnsi="Arial" w:cs="Arial"/>
          <w:sz w:val="18"/>
          <w:szCs w:val="18"/>
        </w:rPr>
        <w:t>(</w:t>
      </w:r>
      <w:r w:rsidR="009B65D7" w:rsidRPr="004F3F4D">
        <w:rPr>
          <w:rFonts w:ascii="Arial" w:hAnsi="Arial" w:cs="Arial"/>
          <w:sz w:val="18"/>
          <w:szCs w:val="18"/>
        </w:rPr>
        <w:t>DTS Policy 2000-0014 Background Investigations</w:t>
      </w:r>
      <w:r w:rsidR="009B65D7">
        <w:rPr>
          <w:rFonts w:ascii="Arial" w:hAnsi="Arial" w:cs="Arial"/>
          <w:sz w:val="18"/>
          <w:szCs w:val="18"/>
        </w:rPr>
        <w:t>)</w:t>
      </w:r>
      <w:r w:rsidR="00D06F04" w:rsidRPr="004F3F4D">
        <w:rPr>
          <w:rFonts w:ascii="Arial" w:hAnsi="Arial" w:cs="Arial"/>
          <w:sz w:val="18"/>
          <w:szCs w:val="18"/>
        </w:rPr>
        <w:t xml:space="preserve"> </w:t>
      </w:r>
    </w:p>
    <w:p w14:paraId="3B52AE9E" w14:textId="5F0009EF" w:rsidR="00A23C6D" w:rsidRPr="00B273CF" w:rsidRDefault="00924AFD" w:rsidP="00B273CF">
      <w:pPr>
        <w:pStyle w:val="Level1"/>
        <w:numPr>
          <w:ilvl w:val="0"/>
          <w:numId w:val="18"/>
        </w:numPr>
        <w:spacing w:before="120"/>
        <w:ind w:left="346" w:hanging="346"/>
        <w:jc w:val="both"/>
        <w:rPr>
          <w:rFonts w:ascii="Arial" w:hAnsi="Arial"/>
          <w:sz w:val="18"/>
        </w:rPr>
      </w:pPr>
      <w:r w:rsidRPr="00B273CF">
        <w:rPr>
          <w:rFonts w:ascii="Arial" w:hAnsi="Arial"/>
          <w:b/>
          <w:sz w:val="18"/>
        </w:rPr>
        <w:t>DRUG-FREE WORKPLACE:</w:t>
      </w:r>
      <w:r w:rsidRPr="00B273CF">
        <w:rPr>
          <w:rFonts w:ascii="Arial" w:hAnsi="Arial"/>
          <w:sz w:val="18"/>
        </w:rPr>
        <w:t xml:space="preserve"> Contractor </w:t>
      </w:r>
      <w:r w:rsidR="00F9558A" w:rsidRPr="00B273CF">
        <w:rPr>
          <w:rFonts w:ascii="Arial" w:hAnsi="Arial"/>
          <w:sz w:val="18"/>
        </w:rPr>
        <w:t>shall</w:t>
      </w:r>
      <w:r w:rsidRPr="00B273CF">
        <w:rPr>
          <w:rFonts w:ascii="Arial" w:hAnsi="Arial"/>
          <w:sz w:val="18"/>
        </w:rPr>
        <w:t xml:space="preserve"> abide by </w:t>
      </w:r>
      <w:r w:rsidR="009B65D7">
        <w:rPr>
          <w:rFonts w:ascii="Arial" w:hAnsi="Arial" w:cs="Arial"/>
          <w:sz w:val="18"/>
          <w:szCs w:val="18"/>
        </w:rPr>
        <w:t xml:space="preserve">the </w:t>
      </w:r>
      <w:r w:rsidR="008E44E3">
        <w:rPr>
          <w:rFonts w:ascii="Arial" w:hAnsi="Arial" w:cs="Arial"/>
          <w:sz w:val="18"/>
          <w:szCs w:val="18"/>
        </w:rPr>
        <w:t>Eligible User</w:t>
      </w:r>
      <w:r w:rsidR="00252FF6" w:rsidRPr="004F3F4D">
        <w:rPr>
          <w:rFonts w:ascii="Arial" w:hAnsi="Arial" w:cs="Arial"/>
          <w:sz w:val="18"/>
          <w:szCs w:val="18"/>
        </w:rPr>
        <w:t>’s</w:t>
      </w:r>
      <w:r w:rsidRPr="00B273CF">
        <w:rPr>
          <w:rFonts w:ascii="Arial" w:hAnsi="Arial"/>
          <w:sz w:val="18"/>
        </w:rPr>
        <w:t xml:space="preserve"> drug-free workplace policies </w:t>
      </w:r>
      <w:r w:rsidR="007D2FFE" w:rsidRPr="00B273CF">
        <w:rPr>
          <w:rFonts w:ascii="Arial" w:hAnsi="Arial"/>
          <w:sz w:val="18"/>
        </w:rPr>
        <w:t xml:space="preserve">while on </w:t>
      </w:r>
      <w:r w:rsidR="008E44E3">
        <w:rPr>
          <w:rFonts w:ascii="Arial" w:hAnsi="Arial" w:cs="Arial"/>
          <w:sz w:val="18"/>
          <w:szCs w:val="18"/>
        </w:rPr>
        <w:t>the Eligible User</w:t>
      </w:r>
      <w:r w:rsidR="008E44E3" w:rsidRPr="004F3F4D">
        <w:rPr>
          <w:rFonts w:ascii="Arial" w:hAnsi="Arial" w:cs="Arial"/>
          <w:sz w:val="18"/>
          <w:szCs w:val="18"/>
        </w:rPr>
        <w:t>’s</w:t>
      </w:r>
      <w:r w:rsidR="008E44E3" w:rsidRPr="00B273CF">
        <w:rPr>
          <w:rFonts w:ascii="Arial" w:hAnsi="Arial"/>
          <w:sz w:val="18"/>
        </w:rPr>
        <w:t xml:space="preserve"> </w:t>
      </w:r>
      <w:r w:rsidR="00252FF6" w:rsidRPr="00B273CF">
        <w:rPr>
          <w:rFonts w:ascii="Arial" w:hAnsi="Arial"/>
          <w:sz w:val="18"/>
        </w:rPr>
        <w:t xml:space="preserve">or the </w:t>
      </w:r>
      <w:r w:rsidR="007D2FFE" w:rsidRPr="00B273CF">
        <w:rPr>
          <w:rFonts w:ascii="Arial" w:hAnsi="Arial"/>
          <w:sz w:val="18"/>
        </w:rPr>
        <w:t>State of Utah</w:t>
      </w:r>
      <w:r w:rsidR="00252FF6" w:rsidRPr="00B273CF">
        <w:rPr>
          <w:rFonts w:ascii="Arial" w:hAnsi="Arial"/>
          <w:sz w:val="18"/>
        </w:rPr>
        <w:t>’s</w:t>
      </w:r>
      <w:r w:rsidR="000F04CB" w:rsidRPr="00B273CF">
        <w:rPr>
          <w:rFonts w:ascii="Arial" w:hAnsi="Arial"/>
          <w:sz w:val="18"/>
        </w:rPr>
        <w:t xml:space="preserve"> premises</w:t>
      </w:r>
      <w:r w:rsidRPr="00B273CF">
        <w:rPr>
          <w:rFonts w:ascii="Arial" w:hAnsi="Arial"/>
          <w:sz w:val="18"/>
        </w:rPr>
        <w:t>.</w:t>
      </w:r>
    </w:p>
    <w:p w14:paraId="022FFB2C" w14:textId="092C64E6" w:rsidR="005F3F7F" w:rsidRPr="00B273CF" w:rsidRDefault="00234604" w:rsidP="00B273CF">
      <w:pPr>
        <w:pStyle w:val="Level1"/>
        <w:numPr>
          <w:ilvl w:val="0"/>
          <w:numId w:val="18"/>
        </w:numPr>
        <w:spacing w:before="120"/>
        <w:ind w:left="346" w:hanging="346"/>
        <w:jc w:val="both"/>
        <w:rPr>
          <w:rFonts w:ascii="Arial" w:hAnsi="Arial"/>
          <w:sz w:val="18"/>
        </w:rPr>
      </w:pPr>
      <w:r w:rsidRPr="00B273CF">
        <w:rPr>
          <w:rFonts w:ascii="Arial" w:hAnsi="Arial"/>
          <w:b/>
          <w:sz w:val="18"/>
        </w:rPr>
        <w:t>CODE OF CONDUCT:</w:t>
      </w:r>
      <w:r w:rsidRPr="00B273CF">
        <w:rPr>
          <w:rFonts w:ascii="Arial" w:hAnsi="Arial"/>
          <w:sz w:val="18"/>
        </w:rPr>
        <w:t xml:space="preserve"> If Contractor is working at facilities controlled </w:t>
      </w:r>
      <w:r w:rsidR="00020871" w:rsidRPr="00B273CF">
        <w:rPr>
          <w:rFonts w:ascii="Arial" w:hAnsi="Arial"/>
          <w:sz w:val="18"/>
        </w:rPr>
        <w:t xml:space="preserve">or owned </w:t>
      </w:r>
      <w:proofErr w:type="gramStart"/>
      <w:r w:rsidRPr="00B273CF">
        <w:rPr>
          <w:rFonts w:ascii="Arial" w:hAnsi="Arial"/>
          <w:sz w:val="18"/>
        </w:rPr>
        <w:t xml:space="preserve">by </w:t>
      </w:r>
      <w:r w:rsidR="0089423C" w:rsidRPr="00B273CF">
        <w:rPr>
          <w:rFonts w:ascii="Arial" w:hAnsi="Arial"/>
          <w:sz w:val="18"/>
        </w:rPr>
        <w:t xml:space="preserve"> </w:t>
      </w:r>
      <w:r w:rsidR="00AC604C" w:rsidRPr="00B273CF">
        <w:rPr>
          <w:rFonts w:ascii="Arial" w:hAnsi="Arial"/>
          <w:sz w:val="18"/>
        </w:rPr>
        <w:t>the</w:t>
      </w:r>
      <w:proofErr w:type="gramEnd"/>
      <w:r w:rsidRPr="00B273CF">
        <w:rPr>
          <w:rFonts w:ascii="Arial" w:hAnsi="Arial"/>
          <w:sz w:val="18"/>
        </w:rPr>
        <w:t xml:space="preserve"> State </w:t>
      </w:r>
      <w:r w:rsidR="00AC604C" w:rsidRPr="00B273CF">
        <w:rPr>
          <w:rFonts w:ascii="Arial" w:hAnsi="Arial"/>
          <w:sz w:val="18"/>
        </w:rPr>
        <w:t>of Utah</w:t>
      </w:r>
      <w:r w:rsidRPr="00B273CF">
        <w:rPr>
          <w:rFonts w:ascii="Arial" w:hAnsi="Arial"/>
          <w:sz w:val="18"/>
        </w:rPr>
        <w:t xml:space="preserve">, Contractor </w:t>
      </w:r>
      <w:r w:rsidR="00ED0F83" w:rsidRPr="00B273CF">
        <w:rPr>
          <w:rFonts w:ascii="Arial" w:hAnsi="Arial"/>
          <w:sz w:val="18"/>
        </w:rPr>
        <w:t>shall</w:t>
      </w:r>
      <w:r w:rsidRPr="00B273CF">
        <w:rPr>
          <w:rFonts w:ascii="Arial" w:hAnsi="Arial"/>
          <w:sz w:val="18"/>
        </w:rPr>
        <w:t xml:space="preserve"> follow an</w:t>
      </w:r>
      <w:r w:rsidR="00AC604C" w:rsidRPr="00B273CF">
        <w:rPr>
          <w:rFonts w:ascii="Arial" w:hAnsi="Arial"/>
          <w:sz w:val="18"/>
        </w:rPr>
        <w:t xml:space="preserve">d enforce the </w:t>
      </w:r>
      <w:r w:rsidR="00146B41" w:rsidRPr="00B273CF">
        <w:rPr>
          <w:rFonts w:ascii="Arial" w:hAnsi="Arial"/>
          <w:sz w:val="18"/>
        </w:rPr>
        <w:t xml:space="preserve">agency </w:t>
      </w:r>
      <w:r w:rsidR="00AC604C" w:rsidRPr="00B273CF">
        <w:rPr>
          <w:rFonts w:ascii="Arial" w:hAnsi="Arial"/>
          <w:sz w:val="18"/>
        </w:rPr>
        <w:t>applicable</w:t>
      </w:r>
      <w:r w:rsidR="000705F8" w:rsidRPr="00B273CF">
        <w:rPr>
          <w:rFonts w:ascii="Arial" w:hAnsi="Arial"/>
          <w:sz w:val="18"/>
        </w:rPr>
        <w:t xml:space="preserve"> </w:t>
      </w:r>
      <w:r w:rsidR="00AC604C" w:rsidRPr="00B273CF">
        <w:rPr>
          <w:rFonts w:ascii="Arial" w:hAnsi="Arial"/>
          <w:sz w:val="18"/>
        </w:rPr>
        <w:t>code of c</w:t>
      </w:r>
      <w:r w:rsidRPr="00B273CF">
        <w:rPr>
          <w:rFonts w:ascii="Arial" w:hAnsi="Arial"/>
          <w:sz w:val="18"/>
        </w:rPr>
        <w:t>onduct</w:t>
      </w:r>
      <w:r w:rsidR="007B308E" w:rsidRPr="00B273CF">
        <w:rPr>
          <w:rFonts w:ascii="Arial" w:hAnsi="Arial"/>
          <w:sz w:val="18"/>
        </w:rPr>
        <w:t xml:space="preserve">. </w:t>
      </w:r>
      <w:r w:rsidRPr="00B273CF">
        <w:rPr>
          <w:rFonts w:ascii="Arial" w:hAnsi="Arial"/>
          <w:sz w:val="18"/>
        </w:rPr>
        <w:t xml:space="preserve">Contractor will </w:t>
      </w:r>
      <w:r w:rsidR="00ED0F83" w:rsidRPr="00B273CF">
        <w:rPr>
          <w:rFonts w:ascii="Arial" w:hAnsi="Arial"/>
          <w:sz w:val="18"/>
        </w:rPr>
        <w:t xml:space="preserve">ensure </w:t>
      </w:r>
      <w:r w:rsidRPr="00B273CF">
        <w:rPr>
          <w:rFonts w:ascii="Arial" w:hAnsi="Arial"/>
          <w:sz w:val="18"/>
        </w:rPr>
        <w:t xml:space="preserve">that each employee </w:t>
      </w:r>
      <w:r w:rsidR="0089423C" w:rsidRPr="00B273CF">
        <w:rPr>
          <w:rFonts w:ascii="Arial" w:hAnsi="Arial"/>
          <w:sz w:val="18"/>
        </w:rPr>
        <w:t xml:space="preserve">receives a copy of </w:t>
      </w:r>
      <w:r w:rsidR="00146B41" w:rsidRPr="00B273CF">
        <w:rPr>
          <w:rFonts w:ascii="Arial" w:hAnsi="Arial"/>
          <w:sz w:val="18"/>
        </w:rPr>
        <w:t xml:space="preserve">the policies and applicable </w:t>
      </w:r>
      <w:r w:rsidR="0089423C" w:rsidRPr="00B273CF">
        <w:rPr>
          <w:rFonts w:ascii="Arial" w:hAnsi="Arial"/>
          <w:sz w:val="18"/>
        </w:rPr>
        <w:t>code</w:t>
      </w:r>
      <w:r w:rsidR="00146B41" w:rsidRPr="00B273CF">
        <w:rPr>
          <w:rFonts w:ascii="Arial" w:hAnsi="Arial"/>
          <w:sz w:val="18"/>
        </w:rPr>
        <w:t>s</w:t>
      </w:r>
      <w:r w:rsidR="0089423C" w:rsidRPr="00B273CF">
        <w:rPr>
          <w:rFonts w:ascii="Arial" w:hAnsi="Arial"/>
          <w:sz w:val="18"/>
        </w:rPr>
        <w:t xml:space="preserve"> of c</w:t>
      </w:r>
      <w:r w:rsidR="00F73431" w:rsidRPr="00B273CF">
        <w:rPr>
          <w:rFonts w:ascii="Arial" w:hAnsi="Arial"/>
          <w:sz w:val="18"/>
        </w:rPr>
        <w:t>onduct</w:t>
      </w:r>
      <w:r w:rsidR="000705F8" w:rsidRPr="00B273CF">
        <w:rPr>
          <w:rFonts w:ascii="Arial" w:hAnsi="Arial"/>
          <w:sz w:val="18"/>
        </w:rPr>
        <w:t>.</w:t>
      </w:r>
      <w:r w:rsidRPr="00B273CF">
        <w:rPr>
          <w:rFonts w:ascii="Arial" w:hAnsi="Arial"/>
          <w:sz w:val="18"/>
        </w:rPr>
        <w:t xml:space="preserve"> </w:t>
      </w:r>
      <w:r w:rsidR="009B65D7">
        <w:rPr>
          <w:rFonts w:ascii="Arial" w:hAnsi="Arial" w:cs="Arial"/>
          <w:sz w:val="18"/>
          <w:szCs w:val="18"/>
        </w:rPr>
        <w:t>(</w:t>
      </w:r>
      <w:r w:rsidR="009B65D7" w:rsidRPr="004F3F4D">
        <w:rPr>
          <w:rFonts w:ascii="Arial" w:hAnsi="Arial" w:cs="Arial"/>
          <w:sz w:val="18"/>
          <w:szCs w:val="18"/>
        </w:rPr>
        <w:t>DTS Policy 2000-0001 Code of Conduct, DTS Policy 1000-0003 Acceptable Use of Information Technology Resources</w:t>
      </w:r>
      <w:r w:rsidR="009B65D7">
        <w:rPr>
          <w:rFonts w:ascii="Arial" w:hAnsi="Arial" w:cs="Arial"/>
          <w:sz w:val="18"/>
          <w:szCs w:val="18"/>
        </w:rPr>
        <w:t>)</w:t>
      </w:r>
    </w:p>
    <w:p w14:paraId="1E7C471E" w14:textId="4EE32AF1" w:rsidR="0047018F" w:rsidRPr="00B273CF" w:rsidRDefault="00D96063" w:rsidP="00B273CF">
      <w:pPr>
        <w:pStyle w:val="Level1"/>
        <w:numPr>
          <w:ilvl w:val="0"/>
          <w:numId w:val="18"/>
        </w:numPr>
        <w:spacing w:before="120"/>
        <w:ind w:left="346" w:hanging="346"/>
        <w:jc w:val="both"/>
        <w:rPr>
          <w:rFonts w:ascii="Arial" w:hAnsi="Arial"/>
          <w:sz w:val="18"/>
        </w:rPr>
      </w:pPr>
      <w:r w:rsidRPr="00B273CF">
        <w:rPr>
          <w:rFonts w:ascii="Arial" w:hAnsi="Arial"/>
          <w:b/>
          <w:sz w:val="18"/>
        </w:rPr>
        <w:t xml:space="preserve">INDEMNITY </w:t>
      </w:r>
      <w:r w:rsidR="001771D3" w:rsidRPr="00B273CF">
        <w:rPr>
          <w:rFonts w:ascii="Arial" w:hAnsi="Arial"/>
          <w:b/>
          <w:sz w:val="18"/>
        </w:rPr>
        <w:t>AND LIABILITY</w:t>
      </w:r>
    </w:p>
    <w:p w14:paraId="1A3EF72E" w14:textId="13520FC9" w:rsidR="00BA403F" w:rsidRPr="00B273CF" w:rsidRDefault="0047018F" w:rsidP="00B273CF">
      <w:pPr>
        <w:pStyle w:val="Level1"/>
        <w:numPr>
          <w:ilvl w:val="1"/>
          <w:numId w:val="18"/>
        </w:numPr>
        <w:spacing w:before="120"/>
        <w:ind w:left="720"/>
        <w:jc w:val="both"/>
        <w:rPr>
          <w:rFonts w:ascii="Arial" w:hAnsi="Arial"/>
          <w:sz w:val="18"/>
        </w:rPr>
      </w:pPr>
      <w:r w:rsidRPr="00B273CF">
        <w:rPr>
          <w:rFonts w:ascii="Arial" w:hAnsi="Arial"/>
          <w:b/>
          <w:sz w:val="18"/>
        </w:rPr>
        <w:t xml:space="preserve">Indemnity </w:t>
      </w:r>
      <w:r w:rsidR="001771D3" w:rsidRPr="00B273CF">
        <w:rPr>
          <w:rFonts w:ascii="Arial" w:hAnsi="Arial"/>
          <w:b/>
          <w:sz w:val="18"/>
        </w:rPr>
        <w:t>Clause</w:t>
      </w:r>
      <w:r w:rsidR="00D96063" w:rsidRPr="00B273CF">
        <w:rPr>
          <w:rFonts w:ascii="Arial" w:hAnsi="Arial"/>
          <w:b/>
          <w:sz w:val="18"/>
        </w:rPr>
        <w:t>:</w:t>
      </w:r>
      <w:r w:rsidR="00EB5F03" w:rsidRPr="00B273CF">
        <w:rPr>
          <w:rFonts w:ascii="Arial" w:hAnsi="Arial"/>
          <w:sz w:val="18"/>
        </w:rPr>
        <w:t xml:space="preserve"> </w:t>
      </w:r>
      <w:r w:rsidR="00B26319" w:rsidRPr="00B273CF">
        <w:rPr>
          <w:rFonts w:ascii="Arial" w:hAnsi="Arial"/>
          <w:sz w:val="18"/>
        </w:rPr>
        <w:t xml:space="preserve">Contractor shall fully indemnify, defend, and save harmless </w:t>
      </w:r>
      <w:r w:rsidR="008E44E3">
        <w:rPr>
          <w:rFonts w:ascii="Arial" w:hAnsi="Arial" w:cs="Arial"/>
          <w:sz w:val="18"/>
          <w:szCs w:val="18"/>
        </w:rPr>
        <w:t>the Division, Eligible Users,</w:t>
      </w:r>
      <w:r w:rsidR="008E44E3" w:rsidRPr="00B273CF">
        <w:rPr>
          <w:rFonts w:ascii="Arial" w:hAnsi="Arial"/>
          <w:sz w:val="18"/>
        </w:rPr>
        <w:t xml:space="preserve"> </w:t>
      </w:r>
      <w:r w:rsidR="00B26319" w:rsidRPr="00B273CF">
        <w:rPr>
          <w:rFonts w:ascii="Arial" w:hAnsi="Arial"/>
          <w:sz w:val="18"/>
        </w:rPr>
        <w:t>and the State of Utah from all claims, losses, suits, actions, damages, and costs of every name and description arising out of Contractor’s performance of this Contract caused by any intentional act</w:t>
      </w:r>
      <w:r w:rsidR="00ED0F83" w:rsidRPr="00B273CF">
        <w:rPr>
          <w:rFonts w:ascii="Arial" w:hAnsi="Arial"/>
          <w:sz w:val="18"/>
        </w:rPr>
        <w:t>, omission</w:t>
      </w:r>
      <w:r w:rsidR="00B26319" w:rsidRPr="00B273CF">
        <w:rPr>
          <w:rFonts w:ascii="Arial" w:hAnsi="Arial"/>
          <w:sz w:val="18"/>
        </w:rPr>
        <w:t xml:space="preserve"> or negligence of Contractor, its agents, employees, officers, partners, </w:t>
      </w:r>
      <w:r w:rsidR="00ED0F83" w:rsidRPr="00B273CF">
        <w:rPr>
          <w:rFonts w:ascii="Arial" w:hAnsi="Arial"/>
          <w:sz w:val="18"/>
        </w:rPr>
        <w:t>and</w:t>
      </w:r>
      <w:r w:rsidR="00B26319" w:rsidRPr="00B273CF">
        <w:rPr>
          <w:rFonts w:ascii="Arial" w:hAnsi="Arial"/>
          <w:sz w:val="18"/>
        </w:rPr>
        <w:t xml:space="preserve"> Subcontractors, without limitation; provided, however, that the Contractor shall not indemnify for that portion of any claim, loss, or damage due to the fault of </w:t>
      </w:r>
      <w:r w:rsidR="008E44E3">
        <w:rPr>
          <w:rFonts w:ascii="Arial" w:hAnsi="Arial" w:cs="Arial"/>
          <w:sz w:val="18"/>
          <w:szCs w:val="18"/>
        </w:rPr>
        <w:t>the Division, the Eligible User, or the State of Utah</w:t>
      </w:r>
      <w:r w:rsidR="00B26319" w:rsidRPr="004F3F4D">
        <w:rPr>
          <w:rFonts w:ascii="Arial" w:hAnsi="Arial" w:cs="Arial"/>
          <w:sz w:val="18"/>
          <w:szCs w:val="18"/>
        </w:rPr>
        <w:t>.</w:t>
      </w:r>
      <w:r w:rsidR="00B26319" w:rsidRPr="00B273CF">
        <w:rPr>
          <w:rFonts w:ascii="Arial" w:hAnsi="Arial"/>
          <w:sz w:val="18"/>
        </w:rPr>
        <w:t xml:space="preserve"> </w:t>
      </w:r>
      <w:r w:rsidR="00ED0F83" w:rsidRPr="00B273CF">
        <w:rPr>
          <w:rFonts w:ascii="Arial" w:hAnsi="Arial"/>
          <w:sz w:val="18"/>
        </w:rPr>
        <w:t>A</w:t>
      </w:r>
      <w:r w:rsidR="00B26319" w:rsidRPr="00B273CF">
        <w:rPr>
          <w:rFonts w:ascii="Arial" w:hAnsi="Arial"/>
          <w:sz w:val="18"/>
        </w:rPr>
        <w:t>ny limitations of the Contractor’s liability</w:t>
      </w:r>
      <w:r w:rsidR="00ED0F83" w:rsidRPr="00B273CF">
        <w:rPr>
          <w:rFonts w:ascii="Arial" w:hAnsi="Arial"/>
          <w:sz w:val="18"/>
        </w:rPr>
        <w:t xml:space="preserve"> </w:t>
      </w:r>
      <w:r w:rsidR="00B26319" w:rsidRPr="00B273CF">
        <w:rPr>
          <w:rFonts w:ascii="Arial" w:hAnsi="Arial"/>
          <w:sz w:val="18"/>
        </w:rPr>
        <w:t>will not apply to injuries to persons, including death, or to damages to property.</w:t>
      </w:r>
    </w:p>
    <w:p w14:paraId="389B9C54" w14:textId="67268632" w:rsidR="00F16EBE" w:rsidRPr="00B273CF" w:rsidRDefault="005E2D7F" w:rsidP="00B273CF">
      <w:pPr>
        <w:pStyle w:val="Level1"/>
        <w:numPr>
          <w:ilvl w:val="1"/>
          <w:numId w:val="18"/>
        </w:numPr>
        <w:spacing w:before="120"/>
        <w:ind w:left="720"/>
        <w:jc w:val="both"/>
        <w:rPr>
          <w:rFonts w:ascii="Arial" w:hAnsi="Arial"/>
          <w:sz w:val="18"/>
        </w:rPr>
      </w:pPr>
      <w:r w:rsidRPr="00B273CF">
        <w:rPr>
          <w:rFonts w:ascii="Arial" w:hAnsi="Arial"/>
          <w:b/>
          <w:sz w:val="18"/>
        </w:rPr>
        <w:lastRenderedPageBreak/>
        <w:t>Governmental Immunity Act:</w:t>
      </w:r>
      <w:r w:rsidRPr="00B273CF">
        <w:rPr>
          <w:rFonts w:ascii="Arial" w:hAnsi="Arial"/>
          <w:sz w:val="18"/>
        </w:rPr>
        <w:t xml:space="preserve"> </w:t>
      </w:r>
      <w:r w:rsidR="00F16EBE" w:rsidRPr="00B273CF">
        <w:rPr>
          <w:rFonts w:ascii="Arial" w:hAnsi="Arial"/>
          <w:sz w:val="18"/>
        </w:rPr>
        <w:t xml:space="preserve">In accordance with the Constitution of the State of Utah and the Governmental Immunity Act of Utah (“the Act”, Utah Code §§63G-7-101 to 904, as amended), </w:t>
      </w:r>
      <w:r w:rsidR="008E44E3">
        <w:rPr>
          <w:rFonts w:ascii="Arial" w:hAnsi="Arial" w:cs="Arial"/>
          <w:sz w:val="18"/>
          <w:szCs w:val="18"/>
        </w:rPr>
        <w:t>the Division</w:t>
      </w:r>
      <w:r w:rsidR="008E44E3" w:rsidRPr="00B273CF">
        <w:rPr>
          <w:rFonts w:ascii="Arial" w:hAnsi="Arial"/>
          <w:sz w:val="18"/>
        </w:rPr>
        <w:t xml:space="preserve"> </w:t>
      </w:r>
      <w:r w:rsidR="00F16EBE" w:rsidRPr="00B273CF">
        <w:rPr>
          <w:rFonts w:ascii="Arial" w:hAnsi="Arial"/>
          <w:sz w:val="18"/>
        </w:rPr>
        <w:t>and the State of Utah have no liability for the operations, acts, or omissions of the Contractor or any third party.</w:t>
      </w:r>
      <w:r w:rsidRPr="00B273CF">
        <w:rPr>
          <w:rFonts w:ascii="Arial" w:hAnsi="Arial"/>
          <w:sz w:val="18"/>
        </w:rPr>
        <w:t xml:space="preserve"> </w:t>
      </w:r>
      <w:r w:rsidR="00F16EBE" w:rsidRPr="00B273CF">
        <w:rPr>
          <w:rFonts w:ascii="Arial" w:hAnsi="Arial"/>
          <w:sz w:val="18"/>
        </w:rPr>
        <w:t xml:space="preserve">Any indemnity obligations of </w:t>
      </w:r>
      <w:r w:rsidR="008E44E3">
        <w:rPr>
          <w:rFonts w:ascii="Arial" w:hAnsi="Arial" w:cs="Arial"/>
          <w:sz w:val="18"/>
          <w:szCs w:val="18"/>
        </w:rPr>
        <w:t>the Division, Eligible Users,</w:t>
      </w:r>
      <w:r w:rsidR="008E44E3" w:rsidRPr="00B273CF">
        <w:rPr>
          <w:rFonts w:ascii="Arial" w:hAnsi="Arial"/>
          <w:sz w:val="18"/>
        </w:rPr>
        <w:t xml:space="preserve"> </w:t>
      </w:r>
      <w:r w:rsidR="00F16EBE" w:rsidRPr="00B273CF">
        <w:rPr>
          <w:rFonts w:ascii="Arial" w:hAnsi="Arial"/>
          <w:sz w:val="18"/>
        </w:rPr>
        <w:t xml:space="preserve">or the State of Utah are subject to the Constitution of the State of Utah and the Act and limited to claims that arise from and to the extent caused by the negligent acts or omissions of </w:t>
      </w:r>
      <w:r w:rsidR="008E44E3">
        <w:rPr>
          <w:rFonts w:ascii="Arial" w:hAnsi="Arial" w:cs="Arial"/>
          <w:sz w:val="18"/>
          <w:szCs w:val="18"/>
        </w:rPr>
        <w:t>the Division or the Eligible Users</w:t>
      </w:r>
      <w:r w:rsidR="008E44E3" w:rsidRPr="00B273CF">
        <w:rPr>
          <w:rFonts w:ascii="Arial" w:hAnsi="Arial"/>
          <w:sz w:val="18"/>
        </w:rPr>
        <w:t xml:space="preserve"> </w:t>
      </w:r>
      <w:r w:rsidR="00F16EBE" w:rsidRPr="00B273CF">
        <w:rPr>
          <w:rFonts w:ascii="Arial" w:hAnsi="Arial"/>
          <w:sz w:val="18"/>
        </w:rPr>
        <w:t xml:space="preserve">in the performance of </w:t>
      </w:r>
      <w:r w:rsidR="008E44E3">
        <w:rPr>
          <w:rFonts w:ascii="Arial" w:hAnsi="Arial" w:cs="Arial"/>
          <w:sz w:val="18"/>
          <w:szCs w:val="18"/>
        </w:rPr>
        <w:t>the Division</w:t>
      </w:r>
      <w:r w:rsidR="008E44E3" w:rsidRPr="004F3F4D">
        <w:rPr>
          <w:rFonts w:ascii="Arial" w:hAnsi="Arial" w:cs="Arial"/>
          <w:sz w:val="18"/>
          <w:szCs w:val="18"/>
        </w:rPr>
        <w:t>’s</w:t>
      </w:r>
      <w:r w:rsidR="008E44E3">
        <w:rPr>
          <w:rFonts w:ascii="Arial" w:hAnsi="Arial" w:cs="Arial"/>
          <w:sz w:val="18"/>
          <w:szCs w:val="18"/>
        </w:rPr>
        <w:t xml:space="preserve"> or the Eligible User’s</w:t>
      </w:r>
      <w:r w:rsidR="008E44E3" w:rsidRPr="00B273CF">
        <w:rPr>
          <w:rFonts w:ascii="Arial" w:hAnsi="Arial"/>
          <w:sz w:val="18"/>
        </w:rPr>
        <w:t xml:space="preserve"> </w:t>
      </w:r>
      <w:r w:rsidR="00F16EBE" w:rsidRPr="00B273CF">
        <w:rPr>
          <w:rFonts w:ascii="Arial" w:hAnsi="Arial"/>
          <w:sz w:val="18"/>
        </w:rPr>
        <w:t>obligations under this Contract.</w:t>
      </w:r>
    </w:p>
    <w:p w14:paraId="1905616A" w14:textId="5FA55AE9" w:rsidR="001771D3" w:rsidRPr="00B273CF" w:rsidRDefault="001771D3" w:rsidP="00B273CF">
      <w:pPr>
        <w:pStyle w:val="Level1"/>
        <w:numPr>
          <w:ilvl w:val="1"/>
          <w:numId w:val="18"/>
        </w:numPr>
        <w:spacing w:before="120"/>
        <w:ind w:left="720"/>
        <w:jc w:val="both"/>
        <w:rPr>
          <w:rFonts w:ascii="Arial" w:hAnsi="Arial"/>
          <w:sz w:val="18"/>
        </w:rPr>
      </w:pPr>
      <w:r w:rsidRPr="00B273CF">
        <w:rPr>
          <w:rFonts w:ascii="Arial" w:hAnsi="Arial"/>
          <w:b/>
          <w:sz w:val="18"/>
        </w:rPr>
        <w:t>Intellectual Property Indemnification:</w:t>
      </w:r>
      <w:r w:rsidRPr="00B273CF">
        <w:rPr>
          <w:rFonts w:ascii="Arial" w:hAnsi="Arial"/>
          <w:sz w:val="18"/>
        </w:rPr>
        <w:t xml:space="preserve"> Contractor warrants and represents it has full ownership and clear title free of all liens and encumbrances to any Good delivered under this contract. Contractor also warrants that any Good, Custom Deliverable, or Service furnished by Contractor under this Contract, including its use by </w:t>
      </w:r>
      <w:r w:rsidR="009B65D7" w:rsidRPr="00B273CF">
        <w:rPr>
          <w:rFonts w:ascii="Arial" w:hAnsi="Arial"/>
          <w:sz w:val="18"/>
        </w:rPr>
        <w:t xml:space="preserve">the </w:t>
      </w:r>
      <w:r w:rsidR="002B7A32">
        <w:rPr>
          <w:rFonts w:ascii="Arial" w:hAnsi="Arial" w:cs="Arial"/>
          <w:sz w:val="18"/>
          <w:szCs w:val="18"/>
        </w:rPr>
        <w:t>Eligible User</w:t>
      </w:r>
      <w:r w:rsidR="00734236">
        <w:rPr>
          <w:rFonts w:ascii="Arial" w:hAnsi="Arial" w:cs="Arial"/>
          <w:sz w:val="18"/>
          <w:szCs w:val="18"/>
        </w:rPr>
        <w:t>s</w:t>
      </w:r>
      <w:r w:rsidRPr="00B273CF">
        <w:rPr>
          <w:rFonts w:ascii="Arial" w:hAnsi="Arial"/>
          <w:sz w:val="18"/>
        </w:rPr>
        <w:t xml:space="preserve"> in unaltered form, will not infringe any copyrights, patents, trade secrets, or other proprietary rights. </w:t>
      </w:r>
    </w:p>
    <w:p w14:paraId="01F95F25" w14:textId="1B12F640" w:rsidR="005F3F7F" w:rsidRPr="004F3F4D" w:rsidRDefault="001771D3" w:rsidP="004F3F4D">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120"/>
        <w:ind w:left="720" w:hanging="360"/>
        <w:jc w:val="both"/>
        <w:rPr>
          <w:rFonts w:ascii="Arial" w:hAnsi="Arial" w:cs="Arial"/>
          <w:sz w:val="18"/>
          <w:szCs w:val="18"/>
        </w:rPr>
      </w:pPr>
      <w:r w:rsidRPr="004F3F4D">
        <w:rPr>
          <w:rFonts w:ascii="Arial" w:hAnsi="Arial" w:cs="Arial"/>
          <w:sz w:val="18"/>
          <w:szCs w:val="18"/>
        </w:rPr>
        <w:tab/>
        <w:t xml:space="preserve">Contractor will release, indemnify, and hold </w:t>
      </w:r>
      <w:r w:rsidR="00734236">
        <w:rPr>
          <w:rFonts w:ascii="Arial" w:hAnsi="Arial" w:cs="Arial"/>
          <w:sz w:val="18"/>
          <w:szCs w:val="18"/>
        </w:rPr>
        <w:t xml:space="preserve">the Division, the </w:t>
      </w:r>
      <w:r w:rsidR="002B7A32">
        <w:rPr>
          <w:rFonts w:ascii="Arial" w:hAnsi="Arial" w:cs="Arial"/>
          <w:sz w:val="18"/>
          <w:szCs w:val="18"/>
        </w:rPr>
        <w:t>Eligible User</w:t>
      </w:r>
      <w:r w:rsidR="00734236">
        <w:rPr>
          <w:rFonts w:ascii="Arial" w:hAnsi="Arial" w:cs="Arial"/>
          <w:sz w:val="18"/>
          <w:szCs w:val="18"/>
        </w:rPr>
        <w:t>s,</w:t>
      </w:r>
      <w:r w:rsidRPr="004F3F4D">
        <w:rPr>
          <w:rFonts w:ascii="Arial" w:hAnsi="Arial" w:cs="Arial"/>
          <w:sz w:val="18"/>
          <w:szCs w:val="18"/>
        </w:rPr>
        <w:t xml:space="preserve"> and the State of Utah harmless from liability or damages of any kind or nature, including Contractor's use of any copyrighted or un-copyrighted composition, secret process, patented or un-patented invention, article, or appliance furnished or used in Contractor’s performance of this Contract. Additionally, if such a claim or liability is based upon an allegation that a Good, Custom Deliverable, or Service furnished by Contractor infringes on any right protected by any patent, copyright, trademark, trade secret, and/or proprietary right, Contractor shall indemnify and hold harmless </w:t>
      </w:r>
      <w:r w:rsidR="00734236">
        <w:rPr>
          <w:rFonts w:ascii="Arial" w:hAnsi="Arial" w:cs="Arial"/>
          <w:sz w:val="18"/>
          <w:szCs w:val="18"/>
        </w:rPr>
        <w:t xml:space="preserve">the Division, the </w:t>
      </w:r>
      <w:r w:rsidR="002B7A32">
        <w:rPr>
          <w:rFonts w:ascii="Arial" w:hAnsi="Arial" w:cs="Arial"/>
          <w:sz w:val="18"/>
          <w:szCs w:val="18"/>
        </w:rPr>
        <w:t>Eligible User</w:t>
      </w:r>
      <w:r w:rsidR="00734236">
        <w:rPr>
          <w:rFonts w:ascii="Arial" w:hAnsi="Arial" w:cs="Arial"/>
          <w:sz w:val="18"/>
          <w:szCs w:val="18"/>
        </w:rPr>
        <w:t>s,</w:t>
      </w:r>
      <w:r w:rsidRPr="004F3F4D">
        <w:rPr>
          <w:rFonts w:ascii="Arial" w:hAnsi="Arial" w:cs="Arial"/>
          <w:sz w:val="18"/>
          <w:szCs w:val="18"/>
        </w:rPr>
        <w:t xml:space="preserve"> and the State of Utah for any judgments, settlements, costs, and reasonable attorneys’ fees resulting from such a claim or liability.</w:t>
      </w:r>
      <w:r w:rsidR="005E2D7F" w:rsidRPr="004F3F4D">
        <w:rPr>
          <w:rFonts w:ascii="Arial" w:hAnsi="Arial" w:cs="Arial"/>
          <w:sz w:val="18"/>
          <w:szCs w:val="18"/>
        </w:rPr>
        <w:t xml:space="preserve"> </w:t>
      </w:r>
      <w:r w:rsidRPr="004F3F4D">
        <w:rPr>
          <w:rFonts w:ascii="Arial" w:hAnsi="Arial" w:cs="Arial"/>
          <w:sz w:val="18"/>
          <w:szCs w:val="18"/>
        </w:rPr>
        <w:t xml:space="preserve">Contractor shall defend all actions brought upon such matters to be indemnified hereunder and pay all costs and expenses incidental thereto; however, </w:t>
      </w:r>
      <w:r w:rsidR="00E64AAB">
        <w:rPr>
          <w:rFonts w:ascii="Arial" w:hAnsi="Arial" w:cs="Arial"/>
          <w:sz w:val="18"/>
          <w:szCs w:val="18"/>
        </w:rPr>
        <w:t xml:space="preserve">the </w:t>
      </w:r>
      <w:r w:rsidR="002B7A32">
        <w:rPr>
          <w:rFonts w:ascii="Arial" w:hAnsi="Arial" w:cs="Arial"/>
          <w:sz w:val="18"/>
          <w:szCs w:val="18"/>
        </w:rPr>
        <w:t>Eligible User</w:t>
      </w:r>
      <w:r w:rsidR="00E64AAB">
        <w:rPr>
          <w:rFonts w:ascii="Arial" w:hAnsi="Arial" w:cs="Arial"/>
          <w:sz w:val="18"/>
          <w:szCs w:val="18"/>
        </w:rPr>
        <w:t>s</w:t>
      </w:r>
      <w:r w:rsidRPr="004F3F4D">
        <w:rPr>
          <w:rFonts w:ascii="Arial" w:hAnsi="Arial" w:cs="Arial"/>
          <w:sz w:val="18"/>
          <w:szCs w:val="18"/>
        </w:rPr>
        <w:t xml:space="preserve"> shall have the right, at its option, to participate in the defense of any such action at its own expense without relieving Contractor of any obligation hereunder. If there are any limitations of liability in this Contract, such limi</w:t>
      </w:r>
      <w:r w:rsidR="00EF695B" w:rsidRPr="004F3F4D">
        <w:rPr>
          <w:rFonts w:ascii="Arial" w:hAnsi="Arial" w:cs="Arial"/>
          <w:sz w:val="18"/>
          <w:szCs w:val="18"/>
        </w:rPr>
        <w:t>tations will not apply to this s</w:t>
      </w:r>
      <w:r w:rsidRPr="004F3F4D">
        <w:rPr>
          <w:rFonts w:ascii="Arial" w:hAnsi="Arial" w:cs="Arial"/>
          <w:sz w:val="18"/>
          <w:szCs w:val="18"/>
        </w:rPr>
        <w:t>ection.</w:t>
      </w:r>
    </w:p>
    <w:p w14:paraId="1A6B9D94" w14:textId="060495AC" w:rsidR="00B00C5D" w:rsidRPr="00B273CF" w:rsidRDefault="00DA0DE9" w:rsidP="00B273CF">
      <w:pPr>
        <w:pStyle w:val="ListParagraph"/>
        <w:numPr>
          <w:ilvl w:val="0"/>
          <w:numId w:val="18"/>
        </w:num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120" w:after="0" w:line="240" w:lineRule="auto"/>
        <w:ind w:left="360"/>
        <w:contextualSpacing w:val="0"/>
        <w:jc w:val="both"/>
        <w:rPr>
          <w:rFonts w:ascii="Arial" w:hAnsi="Arial"/>
          <w:sz w:val="18"/>
        </w:rPr>
      </w:pPr>
      <w:r w:rsidRPr="00B273CF">
        <w:rPr>
          <w:rFonts w:ascii="Arial" w:hAnsi="Arial"/>
          <w:b/>
          <w:sz w:val="18"/>
        </w:rPr>
        <w:t>HARDWARE WARRANTY:</w:t>
      </w:r>
      <w:r w:rsidRPr="00B273CF">
        <w:rPr>
          <w:rFonts w:ascii="Arial" w:hAnsi="Arial"/>
          <w:sz w:val="18"/>
        </w:rPr>
        <w:t xml:space="preserve"> </w:t>
      </w:r>
      <w:r w:rsidRPr="00B273CF">
        <w:rPr>
          <w:rFonts w:ascii="Arial" w:hAnsi="Arial"/>
          <w:b/>
          <w:sz w:val="18"/>
        </w:rPr>
        <w:t>THE STATE OF UTAH DOES NOT ACCEPT ANY PROCUREMENT ITEM “AS-IS”.</w:t>
      </w:r>
      <w:r w:rsidRPr="00B273CF">
        <w:rPr>
          <w:rFonts w:ascii="Arial" w:hAnsi="Arial"/>
          <w:sz w:val="18"/>
        </w:rPr>
        <w:t xml:space="preserve"> CONTRACTOR WARRANTS ALL HARDWARE PORTIONS OF ANY GOOD OR CUSTOM DELIVERABLE THAT IT </w:t>
      </w:r>
      <w:r w:rsidR="00F435AC" w:rsidRPr="00B273CF">
        <w:rPr>
          <w:rFonts w:ascii="Arial" w:hAnsi="Arial"/>
          <w:sz w:val="18"/>
        </w:rPr>
        <w:t xml:space="preserve">DIRECTLY OR INDIRECTLY </w:t>
      </w:r>
      <w:r w:rsidR="00284020" w:rsidRPr="00B273CF">
        <w:rPr>
          <w:rFonts w:ascii="Arial" w:hAnsi="Arial"/>
          <w:sz w:val="18"/>
        </w:rPr>
        <w:t>PROVIDES</w:t>
      </w:r>
      <w:r w:rsidRPr="00B273CF">
        <w:rPr>
          <w:rFonts w:ascii="Arial" w:hAnsi="Arial"/>
          <w:sz w:val="18"/>
        </w:rPr>
        <w:t xml:space="preserve"> FOR A PERIOD OF </w:t>
      </w:r>
      <w:r w:rsidRPr="00B273CF">
        <w:rPr>
          <w:rFonts w:ascii="Arial" w:hAnsi="Arial"/>
          <w:b/>
          <w:sz w:val="18"/>
        </w:rPr>
        <w:t>ONE YEAR</w:t>
      </w:r>
      <w:r w:rsidRPr="00B273CF">
        <w:rPr>
          <w:rFonts w:ascii="Arial" w:hAnsi="Arial"/>
          <w:sz w:val="18"/>
        </w:rPr>
        <w:t>. ALL WARRANTIES GRA</w:t>
      </w:r>
      <w:r w:rsidR="00462649" w:rsidRPr="00B273CF">
        <w:rPr>
          <w:rFonts w:ascii="Arial" w:hAnsi="Arial"/>
          <w:sz w:val="18"/>
        </w:rPr>
        <w:t xml:space="preserve">NTED TO </w:t>
      </w:r>
      <w:r w:rsidR="008266CE">
        <w:rPr>
          <w:rFonts w:ascii="Arial" w:hAnsi="Arial" w:cs="Arial"/>
          <w:sz w:val="18"/>
          <w:szCs w:val="18"/>
        </w:rPr>
        <w:t xml:space="preserve">THE DIVISION AND </w:t>
      </w:r>
      <w:r w:rsidR="00462649">
        <w:rPr>
          <w:rFonts w:ascii="Arial" w:hAnsi="Arial" w:cs="Arial"/>
          <w:sz w:val="18"/>
          <w:szCs w:val="18"/>
        </w:rPr>
        <w:t>ELIGIBLE USER</w:t>
      </w:r>
      <w:r w:rsidR="008266CE">
        <w:rPr>
          <w:rFonts w:ascii="Arial" w:hAnsi="Arial" w:cs="Arial"/>
          <w:sz w:val="18"/>
          <w:szCs w:val="18"/>
        </w:rPr>
        <w:t>S</w:t>
      </w:r>
      <w:r w:rsidR="00462649" w:rsidRPr="00B273CF">
        <w:rPr>
          <w:rFonts w:ascii="Arial" w:hAnsi="Arial"/>
          <w:sz w:val="18"/>
        </w:rPr>
        <w:t xml:space="preserve"> BY THE UNIFORM COMMERCIAL CODE OF THE STATE OF UTAH APPLY TO THIS CONTRACT. PRODUCT LIABILITY DISCLAIMERS AND/OR WARRANTY DISCLAIMERS FROM CONTRACTOR OR ITS SUPPLIERS ARE REJECTED. CONTRACTOR WARRANTS THAT THE HARDWARE: (A) WILL PERFORM AS SPECIFIED IN THE RESPONSE; (B) WILL LIVE UP TO ALL SPECIFIC CLAIMS LISTED IN THE RESPONSE; (C) WILL BE SUITABLE FOR THE ORDINARY PURPOSES FOR WHICH THE HARDWARE IS USED; (D) WILL BE SUITABLE FOR ANY SPECIAL PURPOSES THAT </w:t>
      </w:r>
      <w:r w:rsidR="008266CE">
        <w:rPr>
          <w:rFonts w:ascii="Arial" w:hAnsi="Arial" w:cs="Arial"/>
          <w:sz w:val="18"/>
          <w:szCs w:val="18"/>
        </w:rPr>
        <w:t>THE DIVISION</w:t>
      </w:r>
      <w:r w:rsidR="00462649" w:rsidRPr="00B273CF">
        <w:rPr>
          <w:rFonts w:ascii="Arial" w:hAnsi="Arial"/>
          <w:sz w:val="18"/>
        </w:rPr>
        <w:t xml:space="preserve"> HAS RELIED ON CONTRACTOR’S SKILL OR JUDGMENT TO CONSIDER WHEN IT ADVISED </w:t>
      </w:r>
      <w:r w:rsidR="008266CE">
        <w:rPr>
          <w:rFonts w:ascii="Arial" w:hAnsi="Arial" w:cs="Arial"/>
          <w:sz w:val="18"/>
          <w:szCs w:val="18"/>
        </w:rPr>
        <w:t>THE DIVISION</w:t>
      </w:r>
      <w:r w:rsidR="00462649" w:rsidRPr="00B273CF">
        <w:rPr>
          <w:rFonts w:ascii="Arial" w:hAnsi="Arial"/>
          <w:sz w:val="18"/>
        </w:rPr>
        <w:t xml:space="preserve"> ABOUT THE HARDWARE IN THE RESPONSE; (E) THE HARDWARE HAS BEEN PROPERLY DESIGNED AND MANUFACTURED; </w:t>
      </w:r>
      <w:r w:rsidRPr="00B273CF">
        <w:rPr>
          <w:rFonts w:ascii="Arial" w:hAnsi="Arial"/>
          <w:sz w:val="18"/>
        </w:rPr>
        <w:t xml:space="preserve">AND (F) IS FREE OF SIGNIFICANT DEFECTS. </w:t>
      </w:r>
    </w:p>
    <w:p w14:paraId="464D27C7" w14:textId="4C58FA00" w:rsidR="00B00C5D" w:rsidRPr="00B273CF" w:rsidRDefault="00DA0DE9" w:rsidP="00B273CF">
      <w:pPr>
        <w:pStyle w:val="ListParagraph"/>
        <w:numPr>
          <w:ilvl w:val="0"/>
          <w:numId w:val="18"/>
        </w:num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120" w:after="0" w:line="240" w:lineRule="auto"/>
        <w:ind w:left="360"/>
        <w:contextualSpacing w:val="0"/>
        <w:jc w:val="both"/>
        <w:rPr>
          <w:rFonts w:ascii="Arial" w:hAnsi="Arial"/>
          <w:sz w:val="18"/>
        </w:rPr>
      </w:pPr>
      <w:r w:rsidRPr="00B273CF">
        <w:rPr>
          <w:rFonts w:ascii="Arial" w:hAnsi="Arial"/>
          <w:b/>
          <w:sz w:val="18"/>
        </w:rPr>
        <w:t>SOFTWARE WARRANTY: THE STATE OF UTAH DOES NOT ACCEPT ANY PROCUREMENT ITEM “AS-IS”.</w:t>
      </w:r>
      <w:r w:rsidR="005E2D7F" w:rsidRPr="00B273CF">
        <w:rPr>
          <w:rFonts w:ascii="Arial" w:hAnsi="Arial"/>
          <w:sz w:val="18"/>
        </w:rPr>
        <w:t xml:space="preserve"> </w:t>
      </w:r>
      <w:r w:rsidRPr="00B273CF">
        <w:rPr>
          <w:rFonts w:ascii="Arial" w:hAnsi="Arial"/>
          <w:sz w:val="18"/>
        </w:rPr>
        <w:t xml:space="preserve">CONTRACTOR WARRANTS FOR A PERIOD OF </w:t>
      </w:r>
      <w:r w:rsidRPr="00B273CF">
        <w:rPr>
          <w:rFonts w:ascii="Arial" w:hAnsi="Arial"/>
          <w:b/>
          <w:sz w:val="18"/>
        </w:rPr>
        <w:t>NINETY DAYS</w:t>
      </w:r>
      <w:r w:rsidRPr="00B273CF">
        <w:rPr>
          <w:rFonts w:ascii="Arial" w:hAnsi="Arial"/>
          <w:sz w:val="18"/>
        </w:rPr>
        <w:t xml:space="preserve"> FROM THE DATE OF ACCEPTANCE THAT THE SOFTWARE PORTIONS OF THE GOODS AND CUSTOM DELIVERABLES THAT CONTRACTOR </w:t>
      </w:r>
      <w:r w:rsidR="00F435AC" w:rsidRPr="00B273CF">
        <w:rPr>
          <w:rFonts w:ascii="Arial" w:hAnsi="Arial"/>
          <w:sz w:val="18"/>
        </w:rPr>
        <w:t xml:space="preserve">DIRECTLY OR INDIRECTLY </w:t>
      </w:r>
      <w:r w:rsidRPr="00B273CF">
        <w:rPr>
          <w:rFonts w:ascii="Arial" w:hAnsi="Arial"/>
          <w:sz w:val="18"/>
        </w:rPr>
        <w:t xml:space="preserve">PROVIDES WILL: (A) PERFORM IN ACCORDANCE WITH THE SPECIFIC CLAIMS PROVIDED IN THE </w:t>
      </w:r>
      <w:r w:rsidR="009B17F1" w:rsidRPr="00B273CF">
        <w:rPr>
          <w:rFonts w:ascii="Arial" w:hAnsi="Arial"/>
          <w:sz w:val="18"/>
        </w:rPr>
        <w:t>RESPONSE</w:t>
      </w:r>
      <w:r w:rsidR="00462649" w:rsidRPr="00B273CF">
        <w:rPr>
          <w:rFonts w:ascii="Arial" w:hAnsi="Arial"/>
          <w:sz w:val="18"/>
        </w:rPr>
        <w:t xml:space="preserve">; (B) BE SUITABLE FOR THE ORDINARY PURPOSES FOR WHICH SUCH GOODS AND CUSTOM DELIVERABLES ARE USED; (C) BE SUITABLE FOR ANY SPECIAL PURPOSES THAT </w:t>
      </w:r>
      <w:r w:rsidR="008266CE">
        <w:rPr>
          <w:rFonts w:ascii="Arial" w:hAnsi="Arial" w:cs="Arial"/>
          <w:sz w:val="18"/>
          <w:szCs w:val="18"/>
        </w:rPr>
        <w:t xml:space="preserve">THE </w:t>
      </w:r>
      <w:r w:rsidR="00462649">
        <w:rPr>
          <w:rFonts w:ascii="Arial" w:hAnsi="Arial" w:cs="Arial"/>
          <w:sz w:val="18"/>
          <w:szCs w:val="18"/>
        </w:rPr>
        <w:t>ELIGIBLE USER</w:t>
      </w:r>
      <w:r w:rsidR="00462649" w:rsidRPr="00B273CF">
        <w:rPr>
          <w:rFonts w:ascii="Arial" w:hAnsi="Arial"/>
          <w:sz w:val="18"/>
        </w:rPr>
        <w:t xml:space="preserve"> HAS RELIED ON CONTRACTOR’S SKILL OR JUDGMENT TO CONSIDER WHEN IT ADVISED THE STATE ABOUT THE GOODS OR CUSTOM DELIVERABLES; (D) HAVE BEEN PROPERLY DESIGNED AND MANUFACTURED; AND (E) BE FREE OF SIGNIFICANT DEFECTS. CONTRACTOR SHALL PROVIDE </w:t>
      </w:r>
      <w:r w:rsidR="008266CE">
        <w:rPr>
          <w:rFonts w:ascii="Arial" w:hAnsi="Arial" w:cs="Arial"/>
          <w:sz w:val="18"/>
          <w:szCs w:val="18"/>
        </w:rPr>
        <w:t xml:space="preserve">THE </w:t>
      </w:r>
      <w:r w:rsidR="00462649">
        <w:rPr>
          <w:rFonts w:ascii="Arial" w:hAnsi="Arial" w:cs="Arial"/>
          <w:sz w:val="18"/>
          <w:szCs w:val="18"/>
        </w:rPr>
        <w:t>ELIGIBLE USER</w:t>
      </w:r>
      <w:r w:rsidR="00462649" w:rsidRPr="00B273CF">
        <w:rPr>
          <w:rFonts w:ascii="Arial" w:hAnsi="Arial"/>
          <w:sz w:val="18"/>
        </w:rPr>
        <w:t xml:space="preserve"> WITH BUG FIXES, INCLUDING INFORMING </w:t>
      </w:r>
      <w:r w:rsidR="008266CE">
        <w:rPr>
          <w:rFonts w:ascii="Arial" w:hAnsi="Arial" w:cs="Arial"/>
          <w:sz w:val="18"/>
          <w:szCs w:val="18"/>
        </w:rPr>
        <w:t xml:space="preserve">THE </w:t>
      </w:r>
      <w:r w:rsidR="00462649">
        <w:rPr>
          <w:rFonts w:ascii="Arial" w:hAnsi="Arial" w:cs="Arial"/>
          <w:sz w:val="18"/>
          <w:szCs w:val="18"/>
        </w:rPr>
        <w:t>ELIGIBLE USER</w:t>
      </w:r>
      <w:r w:rsidR="008266CE">
        <w:rPr>
          <w:rFonts w:ascii="Arial" w:hAnsi="Arial" w:cs="Arial"/>
          <w:sz w:val="18"/>
          <w:szCs w:val="18"/>
        </w:rPr>
        <w:t>S</w:t>
      </w:r>
      <w:r w:rsidR="00462649" w:rsidRPr="00B273CF">
        <w:rPr>
          <w:rFonts w:ascii="Arial" w:hAnsi="Arial"/>
          <w:sz w:val="18"/>
        </w:rPr>
        <w:t xml:space="preserve"> </w:t>
      </w:r>
      <w:r w:rsidRPr="00B273CF">
        <w:rPr>
          <w:rFonts w:ascii="Arial" w:hAnsi="Arial"/>
          <w:sz w:val="18"/>
        </w:rPr>
        <w:t xml:space="preserve">OF ANY KNOWN SOFTWARE BUGS OR SOFTWARE DEFECTS THAT MAY AFFECT </w:t>
      </w:r>
      <w:r w:rsidR="00F435AC" w:rsidRPr="00B273CF">
        <w:rPr>
          <w:rFonts w:ascii="Arial" w:hAnsi="Arial"/>
          <w:sz w:val="18"/>
        </w:rPr>
        <w:t>THE STATE’S</w:t>
      </w:r>
      <w:r w:rsidRPr="00B273CF">
        <w:rPr>
          <w:rFonts w:ascii="Arial" w:hAnsi="Arial"/>
          <w:sz w:val="18"/>
        </w:rPr>
        <w:t xml:space="preserve"> USE OF THE SOFTWARE.</w:t>
      </w:r>
    </w:p>
    <w:p w14:paraId="4369A39D" w14:textId="0C7BAADE" w:rsidR="00B00C5D" w:rsidRPr="00B273CF" w:rsidRDefault="00295600" w:rsidP="00B273CF">
      <w:pPr>
        <w:pStyle w:val="ListParagraph"/>
        <w:numPr>
          <w:ilvl w:val="0"/>
          <w:numId w:val="18"/>
        </w:num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120" w:after="0" w:line="240" w:lineRule="auto"/>
        <w:ind w:left="360"/>
        <w:contextualSpacing w:val="0"/>
        <w:jc w:val="both"/>
        <w:rPr>
          <w:rFonts w:ascii="Arial" w:hAnsi="Arial"/>
          <w:sz w:val="18"/>
        </w:rPr>
      </w:pPr>
      <w:r w:rsidRPr="00B273CF">
        <w:rPr>
          <w:rFonts w:ascii="Arial" w:hAnsi="Arial"/>
          <w:b/>
          <w:sz w:val="18"/>
        </w:rPr>
        <w:t>WARRANTY REMEDIES:</w:t>
      </w:r>
      <w:r w:rsidRPr="00B273CF">
        <w:rPr>
          <w:rFonts w:ascii="Arial" w:hAnsi="Arial"/>
          <w:sz w:val="18"/>
        </w:rPr>
        <w:t xml:space="preserve"> </w:t>
      </w:r>
      <w:r w:rsidR="003A62A4" w:rsidRPr="00B273CF">
        <w:rPr>
          <w:rFonts w:ascii="Arial" w:hAnsi="Arial"/>
          <w:sz w:val="18"/>
        </w:rPr>
        <w:t xml:space="preserve">Upon breach of warranty, Contractor will repair or replace (at no charge to </w:t>
      </w:r>
      <w:r w:rsidR="00624DC2">
        <w:rPr>
          <w:rFonts w:ascii="Arial" w:hAnsi="Arial" w:cs="Arial"/>
          <w:sz w:val="18"/>
          <w:szCs w:val="18"/>
        </w:rPr>
        <w:t xml:space="preserve">the </w:t>
      </w:r>
      <w:r w:rsidR="002B7A32">
        <w:rPr>
          <w:rFonts w:ascii="Arial" w:hAnsi="Arial" w:cs="Arial"/>
          <w:sz w:val="18"/>
          <w:szCs w:val="18"/>
        </w:rPr>
        <w:t>Eligible User</w:t>
      </w:r>
      <w:r w:rsidR="003A62A4" w:rsidRPr="00B273CF">
        <w:rPr>
          <w:rFonts w:ascii="Arial" w:hAnsi="Arial"/>
          <w:sz w:val="18"/>
        </w:rPr>
        <w:t xml:space="preserve">) the </w:t>
      </w:r>
      <w:r w:rsidR="00DD5874" w:rsidRPr="00B273CF">
        <w:rPr>
          <w:rFonts w:ascii="Arial" w:hAnsi="Arial"/>
          <w:sz w:val="18"/>
        </w:rPr>
        <w:t xml:space="preserve">nonconforming </w:t>
      </w:r>
      <w:r w:rsidR="00BF1DBB" w:rsidRPr="00B273CF">
        <w:rPr>
          <w:rFonts w:ascii="Arial" w:hAnsi="Arial"/>
          <w:sz w:val="18"/>
        </w:rPr>
        <w:t>Goods or Custom Deliverables</w:t>
      </w:r>
      <w:r w:rsidR="003A62A4" w:rsidRPr="00B273CF">
        <w:rPr>
          <w:rFonts w:ascii="Arial" w:hAnsi="Arial"/>
          <w:sz w:val="18"/>
        </w:rPr>
        <w:t xml:space="preserve">. If the repaired and/or replaced products </w:t>
      </w:r>
      <w:r w:rsidR="00261AA0" w:rsidRPr="00B273CF">
        <w:rPr>
          <w:rFonts w:ascii="Arial" w:hAnsi="Arial"/>
          <w:sz w:val="18"/>
        </w:rPr>
        <w:t>are</w:t>
      </w:r>
      <w:r w:rsidR="003A62A4" w:rsidRPr="00B273CF">
        <w:rPr>
          <w:rFonts w:ascii="Arial" w:hAnsi="Arial"/>
          <w:sz w:val="18"/>
        </w:rPr>
        <w:t xml:space="preserve"> inadequate, Contractor will refund the full amount of any payments that have been made for the fail</w:t>
      </w:r>
      <w:r w:rsidR="00DD5874" w:rsidRPr="00B273CF">
        <w:rPr>
          <w:rFonts w:ascii="Arial" w:hAnsi="Arial"/>
          <w:sz w:val="18"/>
        </w:rPr>
        <w:t>ed</w:t>
      </w:r>
      <w:r w:rsidR="003A62A4" w:rsidRPr="00B273CF">
        <w:rPr>
          <w:rFonts w:ascii="Arial" w:hAnsi="Arial"/>
          <w:sz w:val="18"/>
        </w:rPr>
        <w:t xml:space="preserve"> products. The</w:t>
      </w:r>
      <w:r w:rsidR="0049750E" w:rsidRPr="00B273CF">
        <w:rPr>
          <w:rFonts w:ascii="Arial" w:hAnsi="Arial"/>
          <w:sz w:val="18"/>
        </w:rPr>
        <w:t>se</w:t>
      </w:r>
      <w:r w:rsidR="003A62A4" w:rsidRPr="00B273CF">
        <w:rPr>
          <w:rFonts w:ascii="Arial" w:hAnsi="Arial"/>
          <w:sz w:val="18"/>
        </w:rPr>
        <w:t xml:space="preserve"> remedies are in addition to any other remedies provided by law or equity.</w:t>
      </w:r>
    </w:p>
    <w:p w14:paraId="5D42BC27" w14:textId="3FA1D31B" w:rsidR="00B00C5D" w:rsidRPr="00B273CF" w:rsidRDefault="00BA71D2" w:rsidP="00B273CF">
      <w:pPr>
        <w:pStyle w:val="ListParagraph"/>
        <w:numPr>
          <w:ilvl w:val="0"/>
          <w:numId w:val="18"/>
        </w:num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120" w:after="0" w:line="240" w:lineRule="auto"/>
        <w:ind w:left="360"/>
        <w:contextualSpacing w:val="0"/>
        <w:jc w:val="both"/>
        <w:rPr>
          <w:rFonts w:ascii="Arial" w:hAnsi="Arial"/>
          <w:sz w:val="18"/>
        </w:rPr>
      </w:pPr>
      <w:r w:rsidRPr="00B273CF">
        <w:rPr>
          <w:rFonts w:ascii="Arial" w:hAnsi="Arial"/>
          <w:b/>
          <w:sz w:val="18"/>
        </w:rPr>
        <w:t>UPDATES AND UPGRADES:</w:t>
      </w:r>
      <w:r w:rsidRPr="00B273CF">
        <w:rPr>
          <w:rFonts w:ascii="Arial" w:hAnsi="Arial"/>
          <w:sz w:val="18"/>
        </w:rPr>
        <w:t xml:space="preserve"> Contractor grants to </w:t>
      </w:r>
      <w:r w:rsidR="00624DC2">
        <w:rPr>
          <w:rFonts w:ascii="Arial" w:hAnsi="Arial" w:cs="Arial"/>
          <w:sz w:val="18"/>
          <w:szCs w:val="18"/>
        </w:rPr>
        <w:t xml:space="preserve">the </w:t>
      </w:r>
      <w:r w:rsidR="002B7A32">
        <w:rPr>
          <w:rFonts w:ascii="Arial" w:hAnsi="Arial" w:cs="Arial"/>
          <w:sz w:val="18"/>
          <w:szCs w:val="18"/>
        </w:rPr>
        <w:t>Eligible User</w:t>
      </w:r>
      <w:r w:rsidRPr="00B273CF">
        <w:rPr>
          <w:rFonts w:ascii="Arial" w:hAnsi="Arial"/>
          <w:sz w:val="18"/>
        </w:rPr>
        <w:t xml:space="preserve"> a non-exclusive, non-transferable license to use upgrades and updates provided by Contractor during the Contract</w:t>
      </w:r>
      <w:r w:rsidR="0049750E" w:rsidRPr="00B273CF">
        <w:rPr>
          <w:rFonts w:ascii="Arial" w:hAnsi="Arial"/>
          <w:sz w:val="18"/>
        </w:rPr>
        <w:t xml:space="preserve"> Period</w:t>
      </w:r>
      <w:r w:rsidRPr="00B273CF">
        <w:rPr>
          <w:rFonts w:ascii="Arial" w:hAnsi="Arial"/>
          <w:sz w:val="18"/>
        </w:rPr>
        <w:t xml:space="preserve">. </w:t>
      </w:r>
      <w:r w:rsidR="0049750E" w:rsidRPr="00B273CF">
        <w:rPr>
          <w:rFonts w:ascii="Arial" w:hAnsi="Arial"/>
          <w:sz w:val="18"/>
        </w:rPr>
        <w:t>U</w:t>
      </w:r>
      <w:r w:rsidRPr="00B273CF">
        <w:rPr>
          <w:rFonts w:ascii="Arial" w:hAnsi="Arial"/>
          <w:sz w:val="18"/>
        </w:rPr>
        <w:t xml:space="preserve">pgrades and updates are subject to the terms of this Contract. </w:t>
      </w:r>
      <w:r w:rsidR="008266CE">
        <w:rPr>
          <w:rFonts w:ascii="Arial" w:hAnsi="Arial" w:cs="Arial"/>
          <w:sz w:val="18"/>
          <w:szCs w:val="18"/>
        </w:rPr>
        <w:t xml:space="preserve">The </w:t>
      </w:r>
      <w:r w:rsidR="002B7A32">
        <w:rPr>
          <w:rFonts w:ascii="Arial" w:hAnsi="Arial" w:cs="Arial"/>
          <w:sz w:val="18"/>
          <w:szCs w:val="18"/>
        </w:rPr>
        <w:t>Eligible User</w:t>
      </w:r>
      <w:r w:rsidR="00C23C27" w:rsidRPr="00B273CF">
        <w:rPr>
          <w:rFonts w:ascii="Arial" w:hAnsi="Arial"/>
          <w:sz w:val="18"/>
        </w:rPr>
        <w:t xml:space="preserve"> reserves the right </w:t>
      </w:r>
      <w:r w:rsidR="00156218" w:rsidRPr="00B273CF">
        <w:rPr>
          <w:rFonts w:ascii="Arial" w:hAnsi="Arial"/>
          <w:sz w:val="18"/>
        </w:rPr>
        <w:t xml:space="preserve">to </w:t>
      </w:r>
      <w:r w:rsidR="00D052ED" w:rsidRPr="00B273CF">
        <w:rPr>
          <w:rFonts w:ascii="Arial" w:hAnsi="Arial"/>
          <w:sz w:val="18"/>
        </w:rPr>
        <w:t>accept</w:t>
      </w:r>
      <w:r w:rsidR="00C23C27" w:rsidRPr="00B273CF">
        <w:rPr>
          <w:rFonts w:ascii="Arial" w:hAnsi="Arial"/>
          <w:sz w:val="18"/>
        </w:rPr>
        <w:t xml:space="preserve"> updates and up</w:t>
      </w:r>
      <w:r w:rsidR="00156218" w:rsidRPr="00B273CF">
        <w:rPr>
          <w:rFonts w:ascii="Arial" w:hAnsi="Arial"/>
          <w:sz w:val="18"/>
        </w:rPr>
        <w:t xml:space="preserve">grades </w:t>
      </w:r>
      <w:r w:rsidR="00D052ED" w:rsidRPr="00B273CF">
        <w:rPr>
          <w:rFonts w:ascii="Arial" w:hAnsi="Arial"/>
          <w:sz w:val="18"/>
        </w:rPr>
        <w:t xml:space="preserve">at its discretion and to determine if such updates </w:t>
      </w:r>
      <w:r w:rsidR="005B7754" w:rsidRPr="00B273CF">
        <w:rPr>
          <w:rFonts w:ascii="Arial" w:hAnsi="Arial"/>
          <w:sz w:val="18"/>
        </w:rPr>
        <w:t>comply with the requirements in the Contract scope of work</w:t>
      </w:r>
      <w:r w:rsidR="00261AA0" w:rsidRPr="00B273CF">
        <w:rPr>
          <w:rFonts w:ascii="Arial" w:hAnsi="Arial"/>
          <w:sz w:val="18"/>
        </w:rPr>
        <w:t>.</w:t>
      </w:r>
    </w:p>
    <w:p w14:paraId="51E77871" w14:textId="73FC8943" w:rsidR="00B00C5D" w:rsidRPr="00B273CF" w:rsidRDefault="00BA71D2" w:rsidP="00B273CF">
      <w:pPr>
        <w:pStyle w:val="ListParagraph"/>
        <w:numPr>
          <w:ilvl w:val="0"/>
          <w:numId w:val="18"/>
        </w:num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120" w:after="0" w:line="240" w:lineRule="auto"/>
        <w:ind w:left="360"/>
        <w:contextualSpacing w:val="0"/>
        <w:jc w:val="both"/>
        <w:rPr>
          <w:rFonts w:ascii="Arial" w:hAnsi="Arial"/>
          <w:sz w:val="18"/>
        </w:rPr>
      </w:pPr>
      <w:r w:rsidRPr="00B273CF">
        <w:rPr>
          <w:rFonts w:ascii="Arial" w:hAnsi="Arial"/>
          <w:b/>
          <w:sz w:val="18"/>
        </w:rPr>
        <w:t>BUG FIXING AND REMOTE DIAGNOSTICS:</w:t>
      </w:r>
      <w:r w:rsidRPr="00B273CF">
        <w:rPr>
          <w:rFonts w:ascii="Arial" w:hAnsi="Arial"/>
          <w:sz w:val="18"/>
        </w:rPr>
        <w:t xml:space="preserve"> Contractor shall use commercially reasonable efforts to provide work-around solutions or patches to reported software problems. With </w:t>
      </w:r>
      <w:r w:rsidR="00624DC2">
        <w:rPr>
          <w:rFonts w:ascii="Arial" w:hAnsi="Arial" w:cs="Arial"/>
          <w:sz w:val="18"/>
          <w:szCs w:val="18"/>
        </w:rPr>
        <w:t xml:space="preserve">the </w:t>
      </w:r>
      <w:r w:rsidR="002B7A32">
        <w:rPr>
          <w:rFonts w:ascii="Arial" w:hAnsi="Arial" w:cs="Arial"/>
          <w:sz w:val="18"/>
          <w:szCs w:val="18"/>
        </w:rPr>
        <w:t>Eligible User</w:t>
      </w:r>
      <w:r w:rsidRPr="004F3F4D">
        <w:rPr>
          <w:rFonts w:ascii="Arial" w:hAnsi="Arial" w:cs="Arial"/>
          <w:sz w:val="18"/>
          <w:szCs w:val="18"/>
        </w:rPr>
        <w:t>’s</w:t>
      </w:r>
      <w:r w:rsidRPr="00B273CF">
        <w:rPr>
          <w:rFonts w:ascii="Arial" w:hAnsi="Arial"/>
          <w:sz w:val="18"/>
        </w:rPr>
        <w:t xml:space="preserve"> prior written authorization, Contractor may perform remote diagnostics to work on reported problems. </w:t>
      </w:r>
      <w:r w:rsidR="0049750E" w:rsidRPr="00B273CF">
        <w:rPr>
          <w:rFonts w:ascii="Arial" w:hAnsi="Arial"/>
          <w:sz w:val="18"/>
        </w:rPr>
        <w:t>If</w:t>
      </w:r>
      <w:r w:rsidR="0079684B" w:rsidRPr="00B273CF">
        <w:rPr>
          <w:rFonts w:ascii="Arial" w:hAnsi="Arial"/>
          <w:sz w:val="18"/>
        </w:rPr>
        <w:t xml:space="preserve"> </w:t>
      </w:r>
      <w:r w:rsidR="00624DC2">
        <w:rPr>
          <w:rFonts w:ascii="Arial" w:hAnsi="Arial" w:cs="Arial"/>
          <w:sz w:val="18"/>
          <w:szCs w:val="18"/>
        </w:rPr>
        <w:t xml:space="preserve">the </w:t>
      </w:r>
      <w:r w:rsidR="002B7A32">
        <w:rPr>
          <w:rFonts w:ascii="Arial" w:hAnsi="Arial" w:cs="Arial"/>
          <w:sz w:val="18"/>
          <w:szCs w:val="18"/>
        </w:rPr>
        <w:t>Eligible User</w:t>
      </w:r>
      <w:r w:rsidRPr="00B273CF">
        <w:rPr>
          <w:rFonts w:ascii="Arial" w:hAnsi="Arial"/>
          <w:sz w:val="18"/>
        </w:rPr>
        <w:t xml:space="preserve"> declines remote diagnostics, Contractor and </w:t>
      </w:r>
      <w:r w:rsidR="00624DC2">
        <w:rPr>
          <w:rFonts w:ascii="Arial" w:hAnsi="Arial" w:cs="Arial"/>
          <w:sz w:val="18"/>
          <w:szCs w:val="18"/>
        </w:rPr>
        <w:t xml:space="preserve">the </w:t>
      </w:r>
      <w:r w:rsidR="002B7A32">
        <w:rPr>
          <w:rFonts w:ascii="Arial" w:hAnsi="Arial" w:cs="Arial"/>
          <w:sz w:val="18"/>
          <w:szCs w:val="18"/>
        </w:rPr>
        <w:t>Eligible User</w:t>
      </w:r>
      <w:r w:rsidR="0079684B" w:rsidRPr="00B273CF">
        <w:rPr>
          <w:rFonts w:ascii="Arial" w:hAnsi="Arial"/>
          <w:sz w:val="18"/>
        </w:rPr>
        <w:t xml:space="preserve"> may agree to on-site technical suppo</w:t>
      </w:r>
      <w:r w:rsidR="00261AA0" w:rsidRPr="00B273CF">
        <w:rPr>
          <w:rFonts w:ascii="Arial" w:hAnsi="Arial"/>
          <w:sz w:val="18"/>
        </w:rPr>
        <w:t>rt, subject to the terms of the</w:t>
      </w:r>
      <w:r w:rsidR="0079684B" w:rsidRPr="00B273CF">
        <w:rPr>
          <w:rFonts w:ascii="Arial" w:hAnsi="Arial"/>
          <w:sz w:val="18"/>
        </w:rPr>
        <w:t xml:space="preserve"> C</w:t>
      </w:r>
      <w:r w:rsidRPr="00B273CF">
        <w:rPr>
          <w:rFonts w:ascii="Arial" w:hAnsi="Arial"/>
          <w:sz w:val="18"/>
        </w:rPr>
        <w:t>ontract.</w:t>
      </w:r>
    </w:p>
    <w:p w14:paraId="35C3EA49" w14:textId="14D0D70C" w:rsidR="00B00C5D" w:rsidRPr="00B273CF" w:rsidRDefault="00295600" w:rsidP="00B273CF">
      <w:pPr>
        <w:pStyle w:val="ListParagraph"/>
        <w:numPr>
          <w:ilvl w:val="0"/>
          <w:numId w:val="18"/>
        </w:num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120" w:after="0" w:line="240" w:lineRule="auto"/>
        <w:ind w:left="360"/>
        <w:contextualSpacing w:val="0"/>
        <w:jc w:val="both"/>
        <w:rPr>
          <w:rFonts w:ascii="Arial" w:hAnsi="Arial"/>
          <w:sz w:val="18"/>
        </w:rPr>
      </w:pPr>
      <w:r w:rsidRPr="00B273CF">
        <w:rPr>
          <w:rFonts w:ascii="Arial" w:hAnsi="Arial"/>
          <w:b/>
          <w:sz w:val="18"/>
        </w:rPr>
        <w:t>TECHNICAL SUPPORT AND MAINTENANCE:</w:t>
      </w:r>
      <w:r w:rsidRPr="00B273CF">
        <w:rPr>
          <w:rFonts w:ascii="Arial" w:hAnsi="Arial"/>
          <w:sz w:val="18"/>
        </w:rPr>
        <w:t xml:space="preserve"> If technical support and maintenance is </w:t>
      </w:r>
      <w:r w:rsidR="0078547C" w:rsidRPr="00B273CF">
        <w:rPr>
          <w:rFonts w:ascii="Arial" w:hAnsi="Arial"/>
          <w:sz w:val="18"/>
        </w:rPr>
        <w:t xml:space="preserve">required by </w:t>
      </w:r>
      <w:r w:rsidR="00261AA0" w:rsidRPr="00B273CF">
        <w:rPr>
          <w:rFonts w:ascii="Arial" w:hAnsi="Arial"/>
          <w:sz w:val="18"/>
        </w:rPr>
        <w:t>the</w:t>
      </w:r>
      <w:r w:rsidRPr="00B273CF">
        <w:rPr>
          <w:rFonts w:ascii="Arial" w:hAnsi="Arial"/>
          <w:sz w:val="18"/>
        </w:rPr>
        <w:t xml:space="preserve"> Contract, Contractor will use commercially reasonable efforts to respond to </w:t>
      </w:r>
      <w:r w:rsidR="00624DC2">
        <w:rPr>
          <w:rFonts w:ascii="Arial" w:hAnsi="Arial" w:cs="Arial"/>
          <w:sz w:val="18"/>
          <w:szCs w:val="18"/>
        </w:rPr>
        <w:t xml:space="preserve">the </w:t>
      </w:r>
      <w:r w:rsidR="002B7A32">
        <w:rPr>
          <w:rFonts w:ascii="Arial" w:hAnsi="Arial" w:cs="Arial"/>
          <w:sz w:val="18"/>
          <w:szCs w:val="18"/>
        </w:rPr>
        <w:t>Eligible User</w:t>
      </w:r>
      <w:r w:rsidRPr="00B273CF">
        <w:rPr>
          <w:rFonts w:ascii="Arial" w:hAnsi="Arial"/>
          <w:sz w:val="18"/>
        </w:rPr>
        <w:t xml:space="preserve"> in a reasonable time</w:t>
      </w:r>
      <w:r w:rsidR="005B3334" w:rsidRPr="00B273CF">
        <w:rPr>
          <w:rFonts w:ascii="Arial" w:hAnsi="Arial"/>
          <w:sz w:val="18"/>
        </w:rPr>
        <w:t>, and in all events, in accordance with the spec</w:t>
      </w:r>
      <w:r w:rsidR="00261AA0" w:rsidRPr="00B273CF">
        <w:rPr>
          <w:rFonts w:ascii="Arial" w:hAnsi="Arial"/>
          <w:sz w:val="18"/>
        </w:rPr>
        <w:t>ific timeframes detailed in the</w:t>
      </w:r>
      <w:r w:rsidR="005B3334" w:rsidRPr="00B273CF">
        <w:rPr>
          <w:rFonts w:ascii="Arial" w:hAnsi="Arial"/>
          <w:sz w:val="18"/>
        </w:rPr>
        <w:t xml:space="preserve"> Contract,</w:t>
      </w:r>
      <w:r w:rsidRPr="00B273CF">
        <w:rPr>
          <w:rFonts w:ascii="Arial" w:hAnsi="Arial"/>
          <w:sz w:val="18"/>
        </w:rPr>
        <w:t xml:space="preserve"> when </w:t>
      </w:r>
      <w:r w:rsidR="00624DC2">
        <w:rPr>
          <w:rFonts w:ascii="Arial" w:hAnsi="Arial" w:cs="Arial"/>
          <w:sz w:val="18"/>
          <w:szCs w:val="18"/>
        </w:rPr>
        <w:t xml:space="preserve">the </w:t>
      </w:r>
      <w:r w:rsidR="002B7A32">
        <w:rPr>
          <w:rFonts w:ascii="Arial" w:hAnsi="Arial" w:cs="Arial"/>
          <w:sz w:val="18"/>
          <w:szCs w:val="18"/>
        </w:rPr>
        <w:t>Eligible User</w:t>
      </w:r>
      <w:r w:rsidRPr="00B273CF">
        <w:rPr>
          <w:rFonts w:ascii="Arial" w:hAnsi="Arial"/>
          <w:sz w:val="18"/>
        </w:rPr>
        <w:t xml:space="preserve"> makes technical support or maintenance requests.</w:t>
      </w:r>
    </w:p>
    <w:p w14:paraId="6AF47722" w14:textId="1A8655F1" w:rsidR="00B00C5D" w:rsidRPr="00B273CF" w:rsidRDefault="0015016B" w:rsidP="00B273CF">
      <w:pPr>
        <w:pStyle w:val="ListParagraph"/>
        <w:numPr>
          <w:ilvl w:val="0"/>
          <w:numId w:val="18"/>
        </w:num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120" w:after="0" w:line="240" w:lineRule="auto"/>
        <w:ind w:left="360"/>
        <w:contextualSpacing w:val="0"/>
        <w:jc w:val="both"/>
        <w:rPr>
          <w:rFonts w:ascii="Arial" w:hAnsi="Arial"/>
          <w:sz w:val="18"/>
        </w:rPr>
      </w:pPr>
      <w:r w:rsidRPr="00B273CF">
        <w:rPr>
          <w:rFonts w:ascii="Arial" w:hAnsi="Arial"/>
          <w:b/>
          <w:sz w:val="18"/>
        </w:rPr>
        <w:t>PHYSICAL DELIVERY:</w:t>
      </w:r>
      <w:r w:rsidRPr="00B273CF">
        <w:rPr>
          <w:rFonts w:ascii="Arial" w:hAnsi="Arial"/>
          <w:sz w:val="18"/>
        </w:rPr>
        <w:t xml:space="preserve"> All non-electronic deliveries will be F.O.B. destination with all transportation and handling charges paid by Contractor. Contractor is responsible for including any freight charges due by </w:t>
      </w:r>
      <w:r w:rsidR="00624DC2">
        <w:rPr>
          <w:rFonts w:ascii="Arial" w:hAnsi="Arial" w:cs="Arial"/>
          <w:sz w:val="18"/>
          <w:szCs w:val="18"/>
        </w:rPr>
        <w:t xml:space="preserve">the </w:t>
      </w:r>
      <w:r w:rsidR="002B7A32">
        <w:rPr>
          <w:rFonts w:ascii="Arial" w:hAnsi="Arial" w:cs="Arial"/>
          <w:sz w:val="18"/>
          <w:szCs w:val="18"/>
        </w:rPr>
        <w:t>Eligible User</w:t>
      </w:r>
      <w:r w:rsidRPr="00B273CF">
        <w:rPr>
          <w:rFonts w:ascii="Arial" w:hAnsi="Arial"/>
          <w:sz w:val="18"/>
        </w:rPr>
        <w:t xml:space="preserve"> to Contractor when providing quotes to </w:t>
      </w:r>
      <w:r w:rsidR="00624DC2">
        <w:rPr>
          <w:rFonts w:ascii="Arial" w:hAnsi="Arial" w:cs="Arial"/>
          <w:sz w:val="18"/>
          <w:szCs w:val="18"/>
        </w:rPr>
        <w:t xml:space="preserve">the </w:t>
      </w:r>
      <w:r w:rsidR="002B7A32">
        <w:rPr>
          <w:rFonts w:ascii="Arial" w:hAnsi="Arial" w:cs="Arial"/>
          <w:sz w:val="18"/>
          <w:szCs w:val="18"/>
        </w:rPr>
        <w:t>Eligible User</w:t>
      </w:r>
      <w:r w:rsidRPr="00B273CF">
        <w:rPr>
          <w:rFonts w:ascii="Arial" w:hAnsi="Arial"/>
          <w:sz w:val="18"/>
        </w:rPr>
        <w:t xml:space="preserve">. Invoices listing freight charges that were not identified in the quote will be returned to the Contractor to remove such costs. Responsibility and liability for loss or damage will remain with Contractor until final inspection and acceptance, when responsibility will pass to </w:t>
      </w:r>
      <w:r w:rsidR="00624DC2">
        <w:rPr>
          <w:rFonts w:ascii="Arial" w:hAnsi="Arial" w:cs="Arial"/>
          <w:sz w:val="18"/>
          <w:szCs w:val="18"/>
        </w:rPr>
        <w:t xml:space="preserve">the </w:t>
      </w:r>
      <w:r w:rsidR="002B7A32">
        <w:rPr>
          <w:rFonts w:ascii="Arial" w:hAnsi="Arial" w:cs="Arial"/>
          <w:sz w:val="18"/>
          <w:szCs w:val="18"/>
        </w:rPr>
        <w:t>Eligible User</w:t>
      </w:r>
      <w:r w:rsidRPr="00B273CF">
        <w:rPr>
          <w:rFonts w:ascii="Arial" w:hAnsi="Arial"/>
          <w:sz w:val="18"/>
        </w:rPr>
        <w:t xml:space="preserve"> except as to latent defects, fraud, and Contractor's warranty obligations.  </w:t>
      </w:r>
    </w:p>
    <w:p w14:paraId="13ABE207" w14:textId="2A1FD924" w:rsidR="00B00C5D" w:rsidRPr="00B273CF" w:rsidRDefault="0015016B" w:rsidP="00B273CF">
      <w:pPr>
        <w:pStyle w:val="ListParagraph"/>
        <w:numPr>
          <w:ilvl w:val="0"/>
          <w:numId w:val="18"/>
        </w:num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120" w:after="0" w:line="240" w:lineRule="auto"/>
        <w:ind w:left="360"/>
        <w:contextualSpacing w:val="0"/>
        <w:jc w:val="both"/>
        <w:rPr>
          <w:rFonts w:ascii="Arial" w:hAnsi="Arial"/>
          <w:sz w:val="18"/>
        </w:rPr>
      </w:pPr>
      <w:r w:rsidRPr="00B273CF">
        <w:rPr>
          <w:rFonts w:ascii="Arial" w:hAnsi="Arial"/>
          <w:b/>
          <w:sz w:val="18"/>
        </w:rPr>
        <w:t>ELECTRONIC DELIVERY:</w:t>
      </w:r>
      <w:r w:rsidRPr="00B273CF">
        <w:rPr>
          <w:rFonts w:ascii="Arial" w:hAnsi="Arial"/>
          <w:sz w:val="18"/>
        </w:rPr>
        <w:t xml:space="preserve"> Contractor may electronically deliver any Good or Custom Deliverable to </w:t>
      </w:r>
      <w:r w:rsidR="00624DC2">
        <w:rPr>
          <w:rFonts w:ascii="Arial" w:hAnsi="Arial" w:cs="Arial"/>
          <w:sz w:val="18"/>
          <w:szCs w:val="18"/>
        </w:rPr>
        <w:t xml:space="preserve">the </w:t>
      </w:r>
      <w:r w:rsidR="002B7A32">
        <w:rPr>
          <w:rFonts w:ascii="Arial" w:hAnsi="Arial" w:cs="Arial"/>
          <w:sz w:val="18"/>
          <w:szCs w:val="18"/>
        </w:rPr>
        <w:t>Eligible User</w:t>
      </w:r>
      <w:r w:rsidRPr="00B273CF">
        <w:rPr>
          <w:rFonts w:ascii="Arial" w:hAnsi="Arial"/>
          <w:sz w:val="18"/>
        </w:rPr>
        <w:t xml:space="preserve"> or provide any Good and Custom Deliverable for download from the Internet, if pre-approved in writing by </w:t>
      </w:r>
      <w:r w:rsidR="00624DC2">
        <w:rPr>
          <w:rFonts w:ascii="Arial" w:hAnsi="Arial" w:cs="Arial"/>
          <w:sz w:val="18"/>
          <w:szCs w:val="18"/>
        </w:rPr>
        <w:t xml:space="preserve">the </w:t>
      </w:r>
      <w:r w:rsidR="002B7A32">
        <w:rPr>
          <w:rFonts w:ascii="Arial" w:hAnsi="Arial" w:cs="Arial"/>
          <w:sz w:val="18"/>
          <w:szCs w:val="18"/>
        </w:rPr>
        <w:t>Eligible User</w:t>
      </w:r>
      <w:r w:rsidRPr="004F3F4D">
        <w:rPr>
          <w:rFonts w:ascii="Arial" w:hAnsi="Arial" w:cs="Arial"/>
          <w:sz w:val="18"/>
          <w:szCs w:val="18"/>
        </w:rPr>
        <w:t>.</w:t>
      </w:r>
      <w:r w:rsidRPr="00B273CF">
        <w:rPr>
          <w:rFonts w:ascii="Arial" w:hAnsi="Arial"/>
          <w:sz w:val="18"/>
        </w:rPr>
        <w:t xml:space="preserve"> Contractor shall ensure the confidentiality of electronic deliveries in transit. Contractor warrants that all electronic deliveries will be free of known mal</w:t>
      </w:r>
      <w:r w:rsidR="00261AA0" w:rsidRPr="00B273CF">
        <w:rPr>
          <w:rFonts w:ascii="Arial" w:hAnsi="Arial"/>
          <w:sz w:val="18"/>
        </w:rPr>
        <w:t>ware, bugs, Trojan horses, etc.</w:t>
      </w:r>
    </w:p>
    <w:p w14:paraId="3633676B" w14:textId="2294378C" w:rsidR="0015016B" w:rsidRPr="00B273CF" w:rsidRDefault="0015016B" w:rsidP="00B273CF">
      <w:pPr>
        <w:pStyle w:val="ListParagraph"/>
        <w:numPr>
          <w:ilvl w:val="0"/>
          <w:numId w:val="18"/>
        </w:num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120" w:after="0" w:line="240" w:lineRule="auto"/>
        <w:ind w:left="360"/>
        <w:contextualSpacing w:val="0"/>
        <w:jc w:val="both"/>
        <w:rPr>
          <w:rFonts w:ascii="Arial" w:hAnsi="Arial"/>
          <w:sz w:val="18"/>
        </w:rPr>
      </w:pPr>
      <w:r w:rsidRPr="00B273CF">
        <w:rPr>
          <w:rFonts w:ascii="Arial" w:hAnsi="Arial"/>
          <w:b/>
          <w:sz w:val="18"/>
        </w:rPr>
        <w:lastRenderedPageBreak/>
        <w:t>ACCEPTANCE PERIOD:</w:t>
      </w:r>
      <w:r w:rsidRPr="00B273CF">
        <w:rPr>
          <w:rFonts w:ascii="Arial" w:hAnsi="Arial"/>
          <w:sz w:val="18"/>
        </w:rPr>
        <w:t xml:space="preserve"> A Good, Custom Deliverable, or Service furnished under this Contract shall function in accordance with the specifications identified in this Contract and Solicitation. If the Goods and Custom Deliverables delivered do not conform to the specifications identified in this Contract and Solicitation (“Defects”), </w:t>
      </w:r>
      <w:r w:rsidR="003C6431">
        <w:rPr>
          <w:rFonts w:ascii="Arial" w:hAnsi="Arial" w:cs="Arial"/>
          <w:sz w:val="18"/>
          <w:szCs w:val="18"/>
        </w:rPr>
        <w:t xml:space="preserve">the </w:t>
      </w:r>
      <w:r w:rsidR="002B7A32">
        <w:rPr>
          <w:rFonts w:ascii="Arial" w:hAnsi="Arial" w:cs="Arial"/>
          <w:sz w:val="18"/>
          <w:szCs w:val="18"/>
        </w:rPr>
        <w:t>Eligible User</w:t>
      </w:r>
      <w:r w:rsidRPr="00B273CF">
        <w:rPr>
          <w:rFonts w:ascii="Arial" w:hAnsi="Arial"/>
          <w:sz w:val="18"/>
        </w:rPr>
        <w:t xml:space="preserve"> shall within thirty (30) calendar days of the delivery date (“Acceptance Period”) notify Contractor in writing of the Defects. Upon receiving notice, Contractor shall use reasonable efforts to correct the Defects within fourteen </w:t>
      </w:r>
      <w:r w:rsidR="00261AA0" w:rsidRPr="00B273CF">
        <w:rPr>
          <w:rFonts w:ascii="Arial" w:hAnsi="Arial"/>
          <w:sz w:val="18"/>
        </w:rPr>
        <w:t xml:space="preserve">(14) </w:t>
      </w:r>
      <w:r w:rsidRPr="00B273CF">
        <w:rPr>
          <w:rFonts w:ascii="Arial" w:hAnsi="Arial"/>
          <w:sz w:val="18"/>
        </w:rPr>
        <w:t xml:space="preserve">calendar days (“Cure Period”). </w:t>
      </w:r>
      <w:r w:rsidR="003C6431">
        <w:rPr>
          <w:rFonts w:ascii="Arial" w:hAnsi="Arial" w:cs="Arial"/>
          <w:sz w:val="18"/>
          <w:szCs w:val="18"/>
        </w:rPr>
        <w:t xml:space="preserve">The </w:t>
      </w:r>
      <w:r w:rsidR="002B7A32">
        <w:rPr>
          <w:rFonts w:ascii="Arial" w:hAnsi="Arial" w:cs="Arial"/>
          <w:sz w:val="18"/>
          <w:szCs w:val="18"/>
        </w:rPr>
        <w:t>Eligible User</w:t>
      </w:r>
      <w:r w:rsidRPr="004F3F4D">
        <w:rPr>
          <w:rFonts w:ascii="Arial" w:hAnsi="Arial" w:cs="Arial"/>
          <w:sz w:val="18"/>
          <w:szCs w:val="18"/>
        </w:rPr>
        <w:t>’s</w:t>
      </w:r>
      <w:r w:rsidRPr="00B273CF">
        <w:rPr>
          <w:rFonts w:ascii="Arial" w:hAnsi="Arial"/>
          <w:sz w:val="18"/>
        </w:rPr>
        <w:t xml:space="preserve"> acceptance of a Good, Custom Deliverable, or Services occurs at the end of the Acceptance Period or Cure Period, whichever is later.</w:t>
      </w:r>
    </w:p>
    <w:p w14:paraId="52A86B0F" w14:textId="4CD15327" w:rsidR="00B00C5D" w:rsidRPr="004F3F4D" w:rsidRDefault="0015016B" w:rsidP="0079169D">
      <w:pPr>
        <w:tabs>
          <w:tab w:val="left" w:pos="-99"/>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60" w:hanging="360"/>
        <w:jc w:val="both"/>
        <w:rPr>
          <w:rFonts w:ascii="Arial" w:hAnsi="Arial" w:cs="Arial"/>
          <w:sz w:val="18"/>
          <w:szCs w:val="18"/>
        </w:rPr>
      </w:pPr>
      <w:r w:rsidRPr="004F3F4D">
        <w:rPr>
          <w:rFonts w:ascii="Arial" w:hAnsi="Arial" w:cs="Arial"/>
          <w:sz w:val="18"/>
          <w:szCs w:val="18"/>
        </w:rPr>
        <w:tab/>
        <w:t xml:space="preserve">If after the Cure Period, a Good, Custom Deliverable, or Service still has Defects, then </w:t>
      </w:r>
      <w:r w:rsidR="003C6431">
        <w:rPr>
          <w:rFonts w:ascii="Arial" w:hAnsi="Arial" w:cs="Arial"/>
          <w:sz w:val="18"/>
          <w:szCs w:val="18"/>
        </w:rPr>
        <w:t xml:space="preserve">the </w:t>
      </w:r>
      <w:r w:rsidR="002B7A32">
        <w:rPr>
          <w:rFonts w:ascii="Arial" w:hAnsi="Arial" w:cs="Arial"/>
          <w:sz w:val="18"/>
          <w:szCs w:val="18"/>
        </w:rPr>
        <w:t>Eligible User</w:t>
      </w:r>
      <w:r w:rsidRPr="004F3F4D">
        <w:rPr>
          <w:rFonts w:ascii="Arial" w:hAnsi="Arial" w:cs="Arial"/>
          <w:sz w:val="18"/>
          <w:szCs w:val="18"/>
        </w:rPr>
        <w:t xml:space="preserve"> may, at its option: (a) declare Contractor to be in breach and terminate this Contract; (b) demand replacement conforming Goods, Custom Deliverables, or Services from Contractor at no additional cost to </w:t>
      </w:r>
      <w:r w:rsidR="003C6431">
        <w:rPr>
          <w:rFonts w:ascii="Arial" w:hAnsi="Arial" w:cs="Arial"/>
          <w:sz w:val="18"/>
          <w:szCs w:val="18"/>
        </w:rPr>
        <w:t xml:space="preserve">the </w:t>
      </w:r>
      <w:r w:rsidR="002B7A32">
        <w:rPr>
          <w:rFonts w:ascii="Arial" w:hAnsi="Arial" w:cs="Arial"/>
          <w:sz w:val="18"/>
          <w:szCs w:val="18"/>
        </w:rPr>
        <w:t>Eligible User</w:t>
      </w:r>
      <w:r w:rsidRPr="004F3F4D">
        <w:rPr>
          <w:rFonts w:ascii="Arial" w:hAnsi="Arial" w:cs="Arial"/>
          <w:sz w:val="18"/>
          <w:szCs w:val="18"/>
        </w:rPr>
        <w:t xml:space="preserve">; or (c) continue the Cure Period for an additional time period agreed upon by </w:t>
      </w:r>
      <w:r w:rsidR="003C6431">
        <w:rPr>
          <w:rFonts w:ascii="Arial" w:hAnsi="Arial" w:cs="Arial"/>
          <w:sz w:val="18"/>
          <w:szCs w:val="18"/>
        </w:rPr>
        <w:t xml:space="preserve">the </w:t>
      </w:r>
      <w:r w:rsidR="002B7A32">
        <w:rPr>
          <w:rFonts w:ascii="Arial" w:hAnsi="Arial" w:cs="Arial"/>
          <w:sz w:val="18"/>
          <w:szCs w:val="18"/>
        </w:rPr>
        <w:t>Eligible User</w:t>
      </w:r>
      <w:r w:rsidRPr="004F3F4D">
        <w:rPr>
          <w:rFonts w:ascii="Arial" w:hAnsi="Arial" w:cs="Arial"/>
          <w:sz w:val="18"/>
          <w:szCs w:val="18"/>
        </w:rPr>
        <w:t xml:space="preserve"> and Contractor in writing. Contractor shall pay all costs related to the preparation and shipping of the replacement products. No products shall be deemed accepted and no invoices shall be paid until acceptance. The warranty period will begin upon the end of the Acceptance Period.</w:t>
      </w:r>
    </w:p>
    <w:p w14:paraId="661FE56B" w14:textId="156FD0FE" w:rsidR="00155098" w:rsidRPr="00B273CF" w:rsidRDefault="00155098" w:rsidP="00B273CF">
      <w:pPr>
        <w:pStyle w:val="ListParagraph"/>
        <w:numPr>
          <w:ilvl w:val="0"/>
          <w:numId w:val="18"/>
        </w:numPr>
        <w:tabs>
          <w:tab w:val="left" w:pos="-99"/>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240" w:lineRule="auto"/>
        <w:ind w:left="360"/>
        <w:jc w:val="both"/>
        <w:rPr>
          <w:rFonts w:ascii="Arial" w:hAnsi="Arial"/>
          <w:sz w:val="18"/>
        </w:rPr>
      </w:pPr>
      <w:r w:rsidRPr="00B273CF">
        <w:rPr>
          <w:rFonts w:ascii="Arial" w:hAnsi="Arial"/>
          <w:b/>
          <w:sz w:val="18"/>
        </w:rPr>
        <w:t xml:space="preserve">SECURE PROTECTION AND HANDLING OF </w:t>
      </w:r>
      <w:r w:rsidR="00FF2098" w:rsidRPr="00B273CF">
        <w:rPr>
          <w:rFonts w:ascii="Arial" w:hAnsi="Arial"/>
          <w:b/>
          <w:sz w:val="18"/>
        </w:rPr>
        <w:t>STATE</w:t>
      </w:r>
      <w:r w:rsidR="004A6463" w:rsidRPr="00B273CF">
        <w:rPr>
          <w:rFonts w:ascii="Arial" w:hAnsi="Arial"/>
          <w:b/>
          <w:sz w:val="18"/>
        </w:rPr>
        <w:t xml:space="preserve"> </w:t>
      </w:r>
      <w:r w:rsidRPr="00B273CF">
        <w:rPr>
          <w:rFonts w:ascii="Arial" w:hAnsi="Arial"/>
          <w:b/>
          <w:sz w:val="18"/>
        </w:rPr>
        <w:t>DATA</w:t>
      </w:r>
      <w:r w:rsidR="00BA403F" w:rsidRPr="00B273CF">
        <w:rPr>
          <w:rFonts w:ascii="Arial" w:hAnsi="Arial"/>
          <w:b/>
          <w:sz w:val="18"/>
        </w:rPr>
        <w:t>:</w:t>
      </w:r>
      <w:r w:rsidR="00F87E61" w:rsidRPr="00B273CF">
        <w:rPr>
          <w:rFonts w:ascii="Arial" w:hAnsi="Arial"/>
          <w:b/>
          <w:sz w:val="18"/>
        </w:rPr>
        <w:t xml:space="preserve"> </w:t>
      </w:r>
      <w:r w:rsidR="0044465B" w:rsidRPr="00B273CF">
        <w:rPr>
          <w:rFonts w:ascii="Arial" w:hAnsi="Arial"/>
          <w:sz w:val="18"/>
        </w:rPr>
        <w:t>If</w:t>
      </w:r>
      <w:r w:rsidR="004C49ED" w:rsidRPr="00B273CF">
        <w:rPr>
          <w:rFonts w:ascii="Arial" w:hAnsi="Arial"/>
          <w:sz w:val="18"/>
        </w:rPr>
        <w:t xml:space="preserve"> Contractor is gi</w:t>
      </w:r>
      <w:r w:rsidR="00162CD8" w:rsidRPr="00B273CF">
        <w:rPr>
          <w:rFonts w:ascii="Arial" w:hAnsi="Arial"/>
          <w:sz w:val="18"/>
        </w:rPr>
        <w:t xml:space="preserve">ven </w:t>
      </w:r>
      <w:r w:rsidR="0078547C" w:rsidRPr="00B273CF">
        <w:rPr>
          <w:rFonts w:ascii="Arial" w:hAnsi="Arial"/>
          <w:sz w:val="18"/>
        </w:rPr>
        <w:t xml:space="preserve">access to </w:t>
      </w:r>
      <w:r w:rsidR="00162CD8" w:rsidRPr="00B273CF">
        <w:rPr>
          <w:rFonts w:ascii="Arial" w:hAnsi="Arial"/>
          <w:sz w:val="18"/>
        </w:rPr>
        <w:t>State Data</w:t>
      </w:r>
      <w:r w:rsidR="004C49ED" w:rsidRPr="00B273CF">
        <w:rPr>
          <w:rFonts w:ascii="Arial" w:hAnsi="Arial"/>
          <w:sz w:val="18"/>
        </w:rPr>
        <w:t>, the p</w:t>
      </w:r>
      <w:r w:rsidR="00892BF9" w:rsidRPr="00B273CF">
        <w:rPr>
          <w:rFonts w:ascii="Arial" w:hAnsi="Arial"/>
          <w:sz w:val="18"/>
        </w:rPr>
        <w:t xml:space="preserve">rotection of </w:t>
      </w:r>
      <w:r w:rsidR="00EE40DC" w:rsidRPr="00B273CF">
        <w:rPr>
          <w:rFonts w:ascii="Arial" w:hAnsi="Arial"/>
          <w:sz w:val="18"/>
        </w:rPr>
        <w:t>State Data</w:t>
      </w:r>
      <w:r w:rsidR="00892BF9" w:rsidRPr="00B273CF">
        <w:rPr>
          <w:rFonts w:ascii="Arial" w:hAnsi="Arial"/>
          <w:sz w:val="18"/>
        </w:rPr>
        <w:t xml:space="preserve"> shall be an integral part of the business activities of </w:t>
      </w:r>
      <w:r w:rsidR="00EE40DC" w:rsidRPr="00B273CF">
        <w:rPr>
          <w:rFonts w:ascii="Arial" w:hAnsi="Arial"/>
          <w:sz w:val="18"/>
        </w:rPr>
        <w:t>Contractor</w:t>
      </w:r>
      <w:r w:rsidR="00B40DB3" w:rsidRPr="00B273CF">
        <w:rPr>
          <w:rFonts w:ascii="Arial" w:hAnsi="Arial"/>
          <w:sz w:val="18"/>
        </w:rPr>
        <w:t>, and Contractor</w:t>
      </w:r>
      <w:r w:rsidR="00892BF9" w:rsidRPr="00B273CF">
        <w:rPr>
          <w:rFonts w:ascii="Arial" w:hAnsi="Arial"/>
          <w:sz w:val="18"/>
        </w:rPr>
        <w:t xml:space="preserve"> </w:t>
      </w:r>
      <w:r w:rsidR="00FC5C91" w:rsidRPr="00B273CF">
        <w:rPr>
          <w:rFonts w:ascii="Arial" w:hAnsi="Arial"/>
          <w:sz w:val="18"/>
        </w:rPr>
        <w:t>shall</w:t>
      </w:r>
      <w:r w:rsidR="00892BF9" w:rsidRPr="00B273CF">
        <w:rPr>
          <w:rFonts w:ascii="Arial" w:hAnsi="Arial"/>
          <w:sz w:val="18"/>
        </w:rPr>
        <w:t xml:space="preserve"> ensure </w:t>
      </w:r>
      <w:r w:rsidR="00162CD8" w:rsidRPr="00B273CF">
        <w:rPr>
          <w:rFonts w:ascii="Arial" w:hAnsi="Arial"/>
          <w:sz w:val="18"/>
        </w:rPr>
        <w:t xml:space="preserve">that </w:t>
      </w:r>
      <w:r w:rsidR="00892BF9" w:rsidRPr="00B273CF">
        <w:rPr>
          <w:rFonts w:ascii="Arial" w:hAnsi="Arial"/>
          <w:sz w:val="18"/>
        </w:rPr>
        <w:t>there is no inappropriate or unauthorized use of State Data. Contractor shall safeguard the confidentiality, integrity</w:t>
      </w:r>
      <w:r w:rsidR="00211FFD" w:rsidRPr="00B273CF">
        <w:rPr>
          <w:rFonts w:ascii="Arial" w:hAnsi="Arial"/>
          <w:sz w:val="18"/>
        </w:rPr>
        <w:t>,</w:t>
      </w:r>
      <w:r w:rsidR="00892BF9" w:rsidRPr="00B273CF">
        <w:rPr>
          <w:rFonts w:ascii="Arial" w:hAnsi="Arial"/>
          <w:sz w:val="18"/>
        </w:rPr>
        <w:t xml:space="preserve"> and availability of the State Data and comply with </w:t>
      </w:r>
      <w:r w:rsidR="00211FFD" w:rsidRPr="00B273CF">
        <w:rPr>
          <w:rFonts w:ascii="Arial" w:hAnsi="Arial"/>
          <w:sz w:val="18"/>
        </w:rPr>
        <w:t>the conditions outlined below</w:t>
      </w:r>
      <w:r w:rsidR="00A400C2" w:rsidRPr="00B273CF">
        <w:rPr>
          <w:rFonts w:ascii="Arial" w:hAnsi="Arial"/>
          <w:sz w:val="18"/>
        </w:rPr>
        <w:t xml:space="preserve">. </w:t>
      </w:r>
      <w:r w:rsidR="003C6431">
        <w:rPr>
          <w:rFonts w:ascii="Arial" w:hAnsi="Arial" w:cs="Arial"/>
          <w:sz w:val="18"/>
          <w:szCs w:val="18"/>
        </w:rPr>
        <w:t xml:space="preserve">The </w:t>
      </w:r>
      <w:r w:rsidR="002B7A32">
        <w:rPr>
          <w:rFonts w:ascii="Arial" w:hAnsi="Arial" w:cs="Arial"/>
          <w:sz w:val="18"/>
          <w:szCs w:val="18"/>
        </w:rPr>
        <w:t>Eligible User</w:t>
      </w:r>
      <w:r w:rsidR="00A400C2" w:rsidRPr="00B273CF">
        <w:rPr>
          <w:rFonts w:ascii="Arial" w:hAnsi="Arial"/>
          <w:sz w:val="18"/>
        </w:rPr>
        <w:t xml:space="preserve"> reserves the right to </w:t>
      </w:r>
      <w:r w:rsidR="00683A5B" w:rsidRPr="00B273CF">
        <w:rPr>
          <w:rFonts w:ascii="Arial" w:hAnsi="Arial"/>
          <w:sz w:val="18"/>
        </w:rPr>
        <w:t xml:space="preserve">verify Contractor’s adherence to </w:t>
      </w:r>
      <w:r w:rsidR="00A400C2" w:rsidRPr="00B273CF">
        <w:rPr>
          <w:rFonts w:ascii="Arial" w:hAnsi="Arial"/>
          <w:sz w:val="18"/>
        </w:rPr>
        <w:t xml:space="preserve">the </w:t>
      </w:r>
      <w:r w:rsidR="00683A5B" w:rsidRPr="00B273CF">
        <w:rPr>
          <w:rFonts w:ascii="Arial" w:hAnsi="Arial"/>
          <w:sz w:val="18"/>
        </w:rPr>
        <w:t>following conditions to ensure they are met:</w:t>
      </w:r>
    </w:p>
    <w:p w14:paraId="01ECD5DD" w14:textId="2C0EE319" w:rsidR="00B00C5D" w:rsidRPr="00B273CF" w:rsidRDefault="00155098" w:rsidP="00B273CF">
      <w:pPr>
        <w:pStyle w:val="ListParagraph"/>
        <w:numPr>
          <w:ilvl w:val="1"/>
          <w:numId w:val="18"/>
        </w:numPr>
        <w:autoSpaceDE w:val="0"/>
        <w:autoSpaceDN w:val="0"/>
        <w:adjustRightInd w:val="0"/>
        <w:spacing w:before="120" w:after="0" w:line="240" w:lineRule="auto"/>
        <w:ind w:left="720"/>
        <w:jc w:val="both"/>
        <w:rPr>
          <w:rFonts w:ascii="Arial" w:hAnsi="Arial"/>
          <w:sz w:val="18"/>
        </w:rPr>
      </w:pPr>
      <w:r w:rsidRPr="00B273CF">
        <w:rPr>
          <w:rFonts w:ascii="Arial" w:hAnsi="Arial"/>
          <w:b/>
          <w:sz w:val="18"/>
        </w:rPr>
        <w:t>Network Security</w:t>
      </w:r>
      <w:r w:rsidR="00AC0EAE" w:rsidRPr="00B273CF">
        <w:rPr>
          <w:rFonts w:ascii="Arial" w:hAnsi="Arial"/>
          <w:sz w:val="18"/>
        </w:rPr>
        <w:t>:</w:t>
      </w:r>
      <w:r w:rsidRPr="00B273CF">
        <w:rPr>
          <w:rFonts w:ascii="Arial" w:hAnsi="Arial"/>
          <w:sz w:val="18"/>
        </w:rPr>
        <w:t xml:space="preserve"> Contractor </w:t>
      </w:r>
      <w:r w:rsidR="00FC5C91" w:rsidRPr="00B273CF">
        <w:rPr>
          <w:rFonts w:ascii="Arial" w:hAnsi="Arial"/>
          <w:sz w:val="18"/>
        </w:rPr>
        <w:t>shall</w:t>
      </w:r>
      <w:r w:rsidRPr="00B273CF">
        <w:rPr>
          <w:rFonts w:ascii="Arial" w:hAnsi="Arial"/>
          <w:sz w:val="18"/>
        </w:rPr>
        <w:t xml:space="preserve"> </w:t>
      </w:r>
      <w:r w:rsidR="005E2D7F" w:rsidRPr="00B273CF">
        <w:rPr>
          <w:rFonts w:ascii="Arial" w:hAnsi="Arial"/>
          <w:sz w:val="18"/>
        </w:rPr>
        <w:t>maintain network security that, at a minimum,</w:t>
      </w:r>
      <w:r w:rsidRPr="00B273CF">
        <w:rPr>
          <w:rFonts w:ascii="Arial" w:hAnsi="Arial"/>
          <w:sz w:val="18"/>
        </w:rPr>
        <w:t xml:space="preserve"> includes:</w:t>
      </w:r>
      <w:r w:rsidR="005E2D7F" w:rsidRPr="00B273CF">
        <w:rPr>
          <w:rFonts w:ascii="Arial" w:hAnsi="Arial"/>
          <w:sz w:val="18"/>
        </w:rPr>
        <w:t xml:space="preserve"> </w:t>
      </w:r>
      <w:r w:rsidRPr="00B273CF">
        <w:rPr>
          <w:rFonts w:ascii="Arial" w:hAnsi="Arial"/>
          <w:sz w:val="18"/>
        </w:rPr>
        <w:t>network firewall provisioning, intrusi</w:t>
      </w:r>
      <w:r w:rsidR="005E2D7F" w:rsidRPr="00B273CF">
        <w:rPr>
          <w:rFonts w:ascii="Arial" w:hAnsi="Arial"/>
          <w:sz w:val="18"/>
        </w:rPr>
        <w:t>on detection, and regular third-</w:t>
      </w:r>
      <w:r w:rsidRPr="00B273CF">
        <w:rPr>
          <w:rFonts w:ascii="Arial" w:hAnsi="Arial"/>
          <w:sz w:val="18"/>
        </w:rPr>
        <w:t xml:space="preserve">party penetration testing. Contractor </w:t>
      </w:r>
      <w:r w:rsidR="00FC5C91" w:rsidRPr="00B273CF">
        <w:rPr>
          <w:rFonts w:ascii="Arial" w:hAnsi="Arial"/>
          <w:sz w:val="18"/>
        </w:rPr>
        <w:t>shall</w:t>
      </w:r>
      <w:r w:rsidRPr="00B273CF">
        <w:rPr>
          <w:rFonts w:ascii="Arial" w:hAnsi="Arial"/>
          <w:sz w:val="18"/>
        </w:rPr>
        <w:t xml:space="preserve"> maintain network security </w:t>
      </w:r>
      <w:r w:rsidR="00AE6710" w:rsidRPr="00B273CF">
        <w:rPr>
          <w:rFonts w:ascii="Arial" w:hAnsi="Arial"/>
          <w:sz w:val="18"/>
        </w:rPr>
        <w:t xml:space="preserve">and ensure that Contractor network security policies </w:t>
      </w:r>
      <w:r w:rsidRPr="00B273CF">
        <w:rPr>
          <w:rFonts w:ascii="Arial" w:hAnsi="Arial"/>
          <w:sz w:val="18"/>
        </w:rPr>
        <w:t>conform to one of the following:</w:t>
      </w:r>
    </w:p>
    <w:p w14:paraId="7E0C7A1C" w14:textId="5395D480" w:rsidR="00B00C5D" w:rsidRPr="00B273CF" w:rsidRDefault="00155098" w:rsidP="00B273CF">
      <w:pPr>
        <w:pStyle w:val="ListParagraph"/>
        <w:numPr>
          <w:ilvl w:val="2"/>
          <w:numId w:val="18"/>
        </w:numPr>
        <w:autoSpaceDE w:val="0"/>
        <w:autoSpaceDN w:val="0"/>
        <w:adjustRightInd w:val="0"/>
        <w:spacing w:before="120" w:after="0" w:line="240" w:lineRule="auto"/>
        <w:ind w:left="1080" w:hanging="360"/>
        <w:jc w:val="both"/>
        <w:rPr>
          <w:rFonts w:ascii="Arial" w:hAnsi="Arial"/>
          <w:sz w:val="18"/>
        </w:rPr>
      </w:pPr>
      <w:r w:rsidRPr="00B273CF">
        <w:rPr>
          <w:rFonts w:ascii="Arial" w:hAnsi="Arial"/>
          <w:sz w:val="18"/>
        </w:rPr>
        <w:t xml:space="preserve">Those standards the State of Utah applies to its own network, found </w:t>
      </w:r>
      <w:r w:rsidR="003352F2" w:rsidRPr="00B273CF">
        <w:rPr>
          <w:rFonts w:ascii="Arial" w:hAnsi="Arial"/>
          <w:sz w:val="18"/>
        </w:rPr>
        <w:t xml:space="preserve">outlined in </w:t>
      </w:r>
      <w:r w:rsidR="003352F2" w:rsidRPr="00B273CF">
        <w:rPr>
          <w:rFonts w:ascii="Arial" w:hAnsi="Arial"/>
          <w:i/>
          <w:sz w:val="18"/>
        </w:rPr>
        <w:t>DTS Policy 5000-0002 Enterprise Information Security Policy</w:t>
      </w:r>
      <w:r w:rsidR="00830B71" w:rsidRPr="00B273CF">
        <w:rPr>
          <w:rFonts w:ascii="Arial" w:hAnsi="Arial"/>
          <w:sz w:val="18"/>
        </w:rPr>
        <w:t>;</w:t>
      </w:r>
    </w:p>
    <w:p w14:paraId="0167B37B" w14:textId="3606090B" w:rsidR="00B00C5D" w:rsidRPr="00B273CF" w:rsidRDefault="00155098" w:rsidP="00B273CF">
      <w:pPr>
        <w:pStyle w:val="ListParagraph"/>
        <w:numPr>
          <w:ilvl w:val="2"/>
          <w:numId w:val="18"/>
        </w:numPr>
        <w:autoSpaceDE w:val="0"/>
        <w:autoSpaceDN w:val="0"/>
        <w:adjustRightInd w:val="0"/>
        <w:spacing w:before="120" w:after="0" w:line="240" w:lineRule="auto"/>
        <w:ind w:left="1080" w:hanging="360"/>
        <w:jc w:val="both"/>
        <w:rPr>
          <w:rFonts w:ascii="Arial" w:hAnsi="Arial"/>
          <w:sz w:val="18"/>
        </w:rPr>
      </w:pPr>
      <w:r w:rsidRPr="00B273CF">
        <w:rPr>
          <w:rFonts w:ascii="Arial" w:hAnsi="Arial"/>
          <w:sz w:val="18"/>
        </w:rPr>
        <w:t xml:space="preserve">Current standards set forth and maintained by the National Institute of Standards and Technology, includes those at: </w:t>
      </w:r>
      <w:r w:rsidR="00AE2849" w:rsidRPr="00B273CF">
        <w:rPr>
          <w:rFonts w:ascii="Arial" w:hAnsi="Arial"/>
          <w:sz w:val="18"/>
        </w:rPr>
        <w:t>http://nvlpubs.nist.gov/nistpubs/SpecialPublications/NIST.SP.800-53r4.pdf</w:t>
      </w:r>
      <w:r w:rsidRPr="00B273CF">
        <w:rPr>
          <w:rFonts w:ascii="Arial" w:hAnsi="Arial"/>
          <w:sz w:val="18"/>
        </w:rPr>
        <w:t>; or</w:t>
      </w:r>
    </w:p>
    <w:p w14:paraId="6AEB10B2" w14:textId="7DB1613C" w:rsidR="00155098" w:rsidRPr="00B273CF" w:rsidRDefault="00155098" w:rsidP="00B273CF">
      <w:pPr>
        <w:pStyle w:val="ListParagraph"/>
        <w:numPr>
          <w:ilvl w:val="2"/>
          <w:numId w:val="18"/>
        </w:numPr>
        <w:autoSpaceDE w:val="0"/>
        <w:autoSpaceDN w:val="0"/>
        <w:adjustRightInd w:val="0"/>
        <w:spacing w:before="120" w:after="0" w:line="240" w:lineRule="auto"/>
        <w:ind w:left="1080" w:hanging="360"/>
        <w:jc w:val="both"/>
        <w:rPr>
          <w:rFonts w:ascii="Arial" w:hAnsi="Arial"/>
          <w:sz w:val="18"/>
        </w:rPr>
      </w:pPr>
      <w:r w:rsidRPr="00B273CF">
        <w:rPr>
          <w:rFonts w:ascii="Arial" w:hAnsi="Arial"/>
          <w:sz w:val="18"/>
        </w:rPr>
        <w:t xml:space="preserve">Any generally recognized comparable standard that Contractor then applies to its own network and </w:t>
      </w:r>
      <w:r w:rsidR="00FC5C91" w:rsidRPr="00B273CF">
        <w:rPr>
          <w:rFonts w:ascii="Arial" w:hAnsi="Arial"/>
          <w:sz w:val="18"/>
        </w:rPr>
        <w:t>pre-</w:t>
      </w:r>
      <w:r w:rsidRPr="00B273CF">
        <w:rPr>
          <w:rFonts w:ascii="Arial" w:hAnsi="Arial"/>
          <w:sz w:val="18"/>
        </w:rPr>
        <w:t xml:space="preserve">approved by </w:t>
      </w:r>
      <w:r w:rsidR="003C6431">
        <w:rPr>
          <w:rFonts w:ascii="Arial" w:hAnsi="Arial" w:cs="Arial"/>
          <w:sz w:val="18"/>
          <w:szCs w:val="18"/>
        </w:rPr>
        <w:t xml:space="preserve">the </w:t>
      </w:r>
      <w:r w:rsidR="002B7A32">
        <w:rPr>
          <w:rFonts w:ascii="Arial" w:hAnsi="Arial" w:cs="Arial"/>
          <w:sz w:val="18"/>
          <w:szCs w:val="18"/>
        </w:rPr>
        <w:t>Eligible User</w:t>
      </w:r>
      <w:r w:rsidRPr="00B273CF">
        <w:rPr>
          <w:rFonts w:ascii="Arial" w:hAnsi="Arial"/>
          <w:sz w:val="18"/>
        </w:rPr>
        <w:t xml:space="preserve"> in writing.</w:t>
      </w:r>
    </w:p>
    <w:p w14:paraId="59FAE4B2" w14:textId="747030A5" w:rsidR="009228F5" w:rsidRPr="004F3F4D" w:rsidRDefault="0056229A" w:rsidP="00B273CF">
      <w:pPr>
        <w:numPr>
          <w:ilvl w:val="1"/>
          <w:numId w:val="18"/>
        </w:numPr>
        <w:autoSpaceDE w:val="0"/>
        <w:autoSpaceDN w:val="0"/>
        <w:adjustRightInd w:val="0"/>
        <w:spacing w:before="120"/>
        <w:ind w:left="720"/>
        <w:jc w:val="both"/>
        <w:rPr>
          <w:rFonts w:ascii="Arial" w:hAnsi="Arial" w:cs="Arial"/>
          <w:sz w:val="18"/>
          <w:szCs w:val="18"/>
        </w:rPr>
      </w:pPr>
      <w:r w:rsidRPr="004F3F4D">
        <w:rPr>
          <w:rFonts w:ascii="Arial" w:hAnsi="Arial" w:cs="Arial"/>
          <w:b/>
          <w:sz w:val="18"/>
          <w:szCs w:val="18"/>
        </w:rPr>
        <w:t xml:space="preserve">State </w:t>
      </w:r>
      <w:r w:rsidR="0079684B" w:rsidRPr="004F3F4D">
        <w:rPr>
          <w:rFonts w:ascii="Arial" w:hAnsi="Arial" w:cs="Arial"/>
          <w:b/>
          <w:sz w:val="18"/>
          <w:szCs w:val="18"/>
        </w:rPr>
        <w:t>Data S</w:t>
      </w:r>
      <w:r w:rsidR="00155098" w:rsidRPr="004F3F4D">
        <w:rPr>
          <w:rFonts w:ascii="Arial" w:hAnsi="Arial" w:cs="Arial"/>
          <w:b/>
          <w:sz w:val="18"/>
          <w:szCs w:val="18"/>
        </w:rPr>
        <w:t>ecurity:</w:t>
      </w:r>
      <w:r w:rsidR="00155098" w:rsidRPr="004F3F4D">
        <w:rPr>
          <w:rFonts w:ascii="Arial" w:hAnsi="Arial" w:cs="Arial"/>
          <w:sz w:val="18"/>
          <w:szCs w:val="18"/>
        </w:rPr>
        <w:t xml:space="preserve"> Contractor </w:t>
      </w:r>
      <w:r w:rsidR="00FC5C91" w:rsidRPr="004F3F4D">
        <w:rPr>
          <w:rFonts w:ascii="Arial" w:hAnsi="Arial" w:cs="Arial"/>
          <w:sz w:val="18"/>
          <w:szCs w:val="18"/>
        </w:rPr>
        <w:t>shall</w:t>
      </w:r>
      <w:r w:rsidR="00155098" w:rsidRPr="004F3F4D">
        <w:rPr>
          <w:rFonts w:ascii="Arial" w:hAnsi="Arial" w:cs="Arial"/>
          <w:sz w:val="18"/>
          <w:szCs w:val="18"/>
        </w:rPr>
        <w:t xml:space="preserve"> protect and maintain the security of </w:t>
      </w:r>
      <w:r w:rsidR="00C47F93" w:rsidRPr="004F3F4D">
        <w:rPr>
          <w:rFonts w:ascii="Arial" w:hAnsi="Arial" w:cs="Arial"/>
          <w:sz w:val="18"/>
          <w:szCs w:val="18"/>
        </w:rPr>
        <w:t>State Data</w:t>
      </w:r>
      <w:r w:rsidR="0079684B" w:rsidRPr="004F3F4D">
        <w:rPr>
          <w:rFonts w:ascii="Arial" w:hAnsi="Arial" w:cs="Arial"/>
          <w:sz w:val="18"/>
          <w:szCs w:val="18"/>
        </w:rPr>
        <w:t xml:space="preserve"> </w:t>
      </w:r>
      <w:r w:rsidR="00155098" w:rsidRPr="004F3F4D">
        <w:rPr>
          <w:rFonts w:ascii="Arial" w:hAnsi="Arial" w:cs="Arial"/>
          <w:sz w:val="18"/>
          <w:szCs w:val="18"/>
        </w:rPr>
        <w:t>with protection that is at least as good as or better than that maintained by the State of Utah</w:t>
      </w:r>
      <w:r w:rsidR="00683A5B" w:rsidRPr="004F3F4D">
        <w:rPr>
          <w:rFonts w:ascii="Arial" w:hAnsi="Arial" w:cs="Arial"/>
          <w:sz w:val="18"/>
          <w:szCs w:val="18"/>
        </w:rPr>
        <w:t xml:space="preserve"> </w:t>
      </w:r>
      <w:r w:rsidR="0084727A">
        <w:rPr>
          <w:rFonts w:ascii="Arial" w:hAnsi="Arial" w:cs="Arial"/>
          <w:sz w:val="18"/>
          <w:szCs w:val="18"/>
        </w:rPr>
        <w:t xml:space="preserve">which will be provided by an Eligible User upon Contractor’s request </w:t>
      </w:r>
      <w:r w:rsidR="003C6431">
        <w:rPr>
          <w:rFonts w:ascii="Arial" w:hAnsi="Arial" w:cs="Arial"/>
          <w:sz w:val="18"/>
          <w:szCs w:val="18"/>
        </w:rPr>
        <w:t>(</w:t>
      </w:r>
      <w:r w:rsidR="00683A5B" w:rsidRPr="004F3F4D">
        <w:rPr>
          <w:rFonts w:ascii="Arial" w:hAnsi="Arial" w:cs="Arial"/>
          <w:i/>
          <w:sz w:val="18"/>
          <w:szCs w:val="18"/>
        </w:rPr>
        <w:t>DTS Policy 5000-0002</w:t>
      </w:r>
      <w:r w:rsidR="003C6431">
        <w:rPr>
          <w:rFonts w:ascii="Arial" w:hAnsi="Arial" w:cs="Arial"/>
          <w:sz w:val="18"/>
          <w:szCs w:val="18"/>
        </w:rPr>
        <w:t>)</w:t>
      </w:r>
      <w:r w:rsidR="00155098" w:rsidRPr="004F3F4D">
        <w:rPr>
          <w:rFonts w:ascii="Arial" w:hAnsi="Arial" w:cs="Arial"/>
          <w:sz w:val="18"/>
          <w:szCs w:val="18"/>
        </w:rPr>
        <w:t>. These security measures included but are not limited to maintaining secure environments that are patched and up to date with all appropriate security updates as d</w:t>
      </w:r>
      <w:r w:rsidR="00881688" w:rsidRPr="004F3F4D">
        <w:rPr>
          <w:rFonts w:ascii="Arial" w:hAnsi="Arial" w:cs="Arial"/>
          <w:sz w:val="18"/>
          <w:szCs w:val="18"/>
        </w:rPr>
        <w:t>esignated</w:t>
      </w:r>
      <w:r w:rsidR="00155098" w:rsidRPr="004F3F4D">
        <w:rPr>
          <w:rFonts w:ascii="Arial" w:hAnsi="Arial" w:cs="Arial"/>
          <w:sz w:val="18"/>
          <w:szCs w:val="18"/>
        </w:rPr>
        <w:t xml:space="preserve"> (ex. Microsoft Notification).</w:t>
      </w:r>
      <w:r w:rsidR="00A400C2" w:rsidRPr="004F3F4D">
        <w:rPr>
          <w:rFonts w:ascii="Arial" w:hAnsi="Arial" w:cs="Arial"/>
          <w:sz w:val="18"/>
          <w:szCs w:val="18"/>
        </w:rPr>
        <w:t xml:space="preserve"> </w:t>
      </w:r>
      <w:r w:rsidR="003C6431">
        <w:rPr>
          <w:rFonts w:ascii="Arial" w:hAnsi="Arial" w:cs="Arial"/>
          <w:sz w:val="18"/>
          <w:szCs w:val="18"/>
        </w:rPr>
        <w:t xml:space="preserve">The </w:t>
      </w:r>
      <w:r w:rsidR="002B7A32">
        <w:rPr>
          <w:rFonts w:ascii="Arial" w:hAnsi="Arial" w:cs="Arial"/>
          <w:sz w:val="18"/>
          <w:szCs w:val="18"/>
        </w:rPr>
        <w:t>Eligible User</w:t>
      </w:r>
      <w:r w:rsidR="000B0B2C" w:rsidRPr="004F3F4D">
        <w:rPr>
          <w:rFonts w:ascii="Arial" w:hAnsi="Arial" w:cs="Arial"/>
          <w:sz w:val="18"/>
          <w:szCs w:val="18"/>
        </w:rPr>
        <w:t xml:space="preserve"> reserves the right to determine if Contractor’s level of protection meets the </w:t>
      </w:r>
      <w:r w:rsidR="0084727A">
        <w:rPr>
          <w:rFonts w:ascii="Arial" w:hAnsi="Arial" w:cs="Arial"/>
          <w:sz w:val="18"/>
          <w:szCs w:val="18"/>
        </w:rPr>
        <w:t>Eligible User</w:t>
      </w:r>
      <w:r w:rsidR="0084727A" w:rsidRPr="004F3F4D">
        <w:rPr>
          <w:rFonts w:ascii="Arial" w:hAnsi="Arial" w:cs="Arial"/>
          <w:sz w:val="18"/>
          <w:szCs w:val="18"/>
        </w:rPr>
        <w:t xml:space="preserve">’s </w:t>
      </w:r>
      <w:r w:rsidR="000B0B2C" w:rsidRPr="004F3F4D">
        <w:rPr>
          <w:rFonts w:ascii="Arial" w:hAnsi="Arial" w:cs="Arial"/>
          <w:sz w:val="18"/>
          <w:szCs w:val="18"/>
        </w:rPr>
        <w:t>security requirements.</w:t>
      </w:r>
    </w:p>
    <w:p w14:paraId="29CD054E" w14:textId="0F072953" w:rsidR="009228F5" w:rsidRPr="004F3F4D" w:rsidRDefault="0056229A" w:rsidP="00B273CF">
      <w:pPr>
        <w:numPr>
          <w:ilvl w:val="1"/>
          <w:numId w:val="18"/>
        </w:numPr>
        <w:autoSpaceDE w:val="0"/>
        <w:autoSpaceDN w:val="0"/>
        <w:adjustRightInd w:val="0"/>
        <w:spacing w:before="120"/>
        <w:ind w:left="720"/>
        <w:jc w:val="both"/>
        <w:rPr>
          <w:rFonts w:ascii="Arial" w:hAnsi="Arial" w:cs="Arial"/>
          <w:sz w:val="18"/>
          <w:szCs w:val="18"/>
        </w:rPr>
      </w:pPr>
      <w:r w:rsidRPr="004F3F4D">
        <w:rPr>
          <w:rFonts w:ascii="Arial" w:hAnsi="Arial" w:cs="Arial"/>
          <w:b/>
          <w:sz w:val="18"/>
          <w:szCs w:val="18"/>
        </w:rPr>
        <w:t xml:space="preserve">State </w:t>
      </w:r>
      <w:r w:rsidR="00155098" w:rsidRPr="004F3F4D">
        <w:rPr>
          <w:rFonts w:ascii="Arial" w:hAnsi="Arial" w:cs="Arial"/>
          <w:b/>
          <w:sz w:val="18"/>
          <w:szCs w:val="18"/>
        </w:rPr>
        <w:t>Data Transmission</w:t>
      </w:r>
      <w:r w:rsidR="00AC0EAE" w:rsidRPr="004F3F4D">
        <w:rPr>
          <w:rFonts w:ascii="Arial" w:hAnsi="Arial" w:cs="Arial"/>
          <w:sz w:val="18"/>
          <w:szCs w:val="18"/>
        </w:rPr>
        <w:t>:</w:t>
      </w:r>
      <w:r w:rsidR="00145FB0" w:rsidRPr="004F3F4D">
        <w:rPr>
          <w:rFonts w:ascii="Arial" w:hAnsi="Arial" w:cs="Arial"/>
          <w:sz w:val="18"/>
          <w:szCs w:val="18"/>
        </w:rPr>
        <w:t xml:space="preserve"> Contractor</w:t>
      </w:r>
      <w:r w:rsidR="005856B6" w:rsidRPr="004F3F4D">
        <w:rPr>
          <w:rFonts w:ascii="Arial" w:hAnsi="Arial" w:cs="Arial"/>
          <w:sz w:val="18"/>
          <w:szCs w:val="18"/>
        </w:rPr>
        <w:t xml:space="preserve"> shall ensure</w:t>
      </w:r>
      <w:r w:rsidR="00155098" w:rsidRPr="004F3F4D">
        <w:rPr>
          <w:rFonts w:ascii="Arial" w:hAnsi="Arial" w:cs="Arial"/>
          <w:sz w:val="18"/>
          <w:szCs w:val="18"/>
        </w:rPr>
        <w:t xml:space="preserve"> all transmission or exchange of system application data with </w:t>
      </w:r>
      <w:r w:rsidR="003C6431">
        <w:rPr>
          <w:rFonts w:ascii="Arial" w:hAnsi="Arial" w:cs="Arial"/>
          <w:sz w:val="18"/>
          <w:szCs w:val="18"/>
        </w:rPr>
        <w:t xml:space="preserve">the </w:t>
      </w:r>
      <w:r w:rsidR="002B7A32">
        <w:rPr>
          <w:rFonts w:ascii="Arial" w:hAnsi="Arial" w:cs="Arial"/>
          <w:sz w:val="18"/>
          <w:szCs w:val="18"/>
        </w:rPr>
        <w:t>Eligible User</w:t>
      </w:r>
      <w:r w:rsidR="0079684B" w:rsidRPr="004F3F4D">
        <w:rPr>
          <w:rFonts w:ascii="Arial" w:hAnsi="Arial" w:cs="Arial"/>
          <w:sz w:val="18"/>
          <w:szCs w:val="18"/>
        </w:rPr>
        <w:t xml:space="preserve"> and </w:t>
      </w:r>
      <w:r w:rsidR="00155098" w:rsidRPr="004F3F4D">
        <w:rPr>
          <w:rFonts w:ascii="Arial" w:hAnsi="Arial" w:cs="Arial"/>
          <w:sz w:val="18"/>
          <w:szCs w:val="18"/>
        </w:rPr>
        <w:t>State of Utah and/or any other parties expressly designated by the State of Utah, sh</w:t>
      </w:r>
      <w:r w:rsidR="00881688" w:rsidRPr="004F3F4D">
        <w:rPr>
          <w:rFonts w:ascii="Arial" w:hAnsi="Arial" w:cs="Arial"/>
          <w:sz w:val="18"/>
          <w:szCs w:val="18"/>
        </w:rPr>
        <w:t>all take place via secure means</w:t>
      </w:r>
      <w:r w:rsidR="00155098" w:rsidRPr="004F3F4D">
        <w:rPr>
          <w:rFonts w:ascii="Arial" w:hAnsi="Arial" w:cs="Arial"/>
          <w:sz w:val="18"/>
          <w:szCs w:val="18"/>
        </w:rPr>
        <w:t xml:space="preserve"> (ex. HTTPS or FTPS).</w:t>
      </w:r>
    </w:p>
    <w:p w14:paraId="133337C6" w14:textId="47C11F68" w:rsidR="009228F5" w:rsidRPr="004F3F4D" w:rsidRDefault="0056229A" w:rsidP="00B273CF">
      <w:pPr>
        <w:numPr>
          <w:ilvl w:val="1"/>
          <w:numId w:val="18"/>
        </w:numPr>
        <w:autoSpaceDE w:val="0"/>
        <w:autoSpaceDN w:val="0"/>
        <w:adjustRightInd w:val="0"/>
        <w:spacing w:before="120"/>
        <w:ind w:left="720"/>
        <w:jc w:val="both"/>
        <w:rPr>
          <w:rFonts w:ascii="Arial" w:hAnsi="Arial" w:cs="Arial"/>
          <w:sz w:val="18"/>
          <w:szCs w:val="18"/>
        </w:rPr>
      </w:pPr>
      <w:r w:rsidRPr="004F3F4D">
        <w:rPr>
          <w:rFonts w:ascii="Arial" w:hAnsi="Arial" w:cs="Arial"/>
          <w:b/>
          <w:sz w:val="18"/>
          <w:szCs w:val="18"/>
        </w:rPr>
        <w:t xml:space="preserve">State </w:t>
      </w:r>
      <w:r w:rsidR="00155098" w:rsidRPr="004F3F4D">
        <w:rPr>
          <w:rFonts w:ascii="Arial" w:hAnsi="Arial" w:cs="Arial"/>
          <w:b/>
          <w:sz w:val="18"/>
          <w:szCs w:val="18"/>
        </w:rPr>
        <w:t>Data Storage</w:t>
      </w:r>
      <w:r w:rsidR="00AC0EAE" w:rsidRPr="004F3F4D">
        <w:rPr>
          <w:rFonts w:ascii="Arial" w:hAnsi="Arial" w:cs="Arial"/>
          <w:sz w:val="18"/>
          <w:szCs w:val="18"/>
        </w:rPr>
        <w:t>:</w:t>
      </w:r>
      <w:r w:rsidR="00155098" w:rsidRPr="004F3F4D">
        <w:rPr>
          <w:rFonts w:ascii="Arial" w:hAnsi="Arial" w:cs="Arial"/>
          <w:sz w:val="18"/>
          <w:szCs w:val="18"/>
        </w:rPr>
        <w:t xml:space="preserve"> </w:t>
      </w:r>
      <w:r w:rsidR="005856B6" w:rsidRPr="004F3F4D">
        <w:rPr>
          <w:rFonts w:ascii="Arial" w:hAnsi="Arial" w:cs="Arial"/>
          <w:sz w:val="18"/>
          <w:szCs w:val="18"/>
        </w:rPr>
        <w:t>A</w:t>
      </w:r>
      <w:r w:rsidR="00694235" w:rsidRPr="004F3F4D">
        <w:rPr>
          <w:rFonts w:ascii="Arial" w:hAnsi="Arial" w:cs="Arial"/>
          <w:sz w:val="18"/>
          <w:szCs w:val="18"/>
        </w:rPr>
        <w:t xml:space="preserve">ll State </w:t>
      </w:r>
      <w:r w:rsidR="00196098" w:rsidRPr="004F3F4D">
        <w:rPr>
          <w:rFonts w:ascii="Arial" w:hAnsi="Arial" w:cs="Arial"/>
          <w:sz w:val="18"/>
          <w:szCs w:val="18"/>
        </w:rPr>
        <w:t>D</w:t>
      </w:r>
      <w:r w:rsidR="00694235" w:rsidRPr="004F3F4D">
        <w:rPr>
          <w:rFonts w:ascii="Arial" w:hAnsi="Arial" w:cs="Arial"/>
          <w:sz w:val="18"/>
          <w:szCs w:val="18"/>
        </w:rPr>
        <w:t xml:space="preserve">ata will be stored and maintained in </w:t>
      </w:r>
      <w:r w:rsidR="005E2038" w:rsidRPr="004F3F4D">
        <w:rPr>
          <w:rFonts w:ascii="Arial" w:hAnsi="Arial" w:cs="Arial"/>
          <w:sz w:val="18"/>
          <w:szCs w:val="18"/>
        </w:rPr>
        <w:t xml:space="preserve">data centers in </w:t>
      </w:r>
      <w:r w:rsidR="00694235" w:rsidRPr="004F3F4D">
        <w:rPr>
          <w:rFonts w:ascii="Arial" w:hAnsi="Arial" w:cs="Arial"/>
          <w:sz w:val="18"/>
          <w:szCs w:val="18"/>
        </w:rPr>
        <w:t>the United States</w:t>
      </w:r>
      <w:r w:rsidR="00881688" w:rsidRPr="004F3F4D">
        <w:rPr>
          <w:rFonts w:ascii="Arial" w:hAnsi="Arial" w:cs="Arial"/>
          <w:sz w:val="18"/>
          <w:szCs w:val="18"/>
        </w:rPr>
        <w:t>.</w:t>
      </w:r>
      <w:r w:rsidR="00456339" w:rsidRPr="004F3F4D">
        <w:rPr>
          <w:rFonts w:ascii="Arial" w:hAnsi="Arial" w:cs="Arial"/>
          <w:sz w:val="18"/>
          <w:szCs w:val="18"/>
        </w:rPr>
        <w:t xml:space="preserve"> </w:t>
      </w:r>
      <w:r w:rsidR="005856B6" w:rsidRPr="004F3F4D">
        <w:rPr>
          <w:rFonts w:ascii="Arial" w:hAnsi="Arial" w:cs="Arial"/>
          <w:sz w:val="18"/>
          <w:szCs w:val="18"/>
        </w:rPr>
        <w:t>N</w:t>
      </w:r>
      <w:r w:rsidR="00155098" w:rsidRPr="004F3F4D">
        <w:rPr>
          <w:rFonts w:ascii="Arial" w:hAnsi="Arial" w:cs="Arial"/>
          <w:sz w:val="18"/>
          <w:szCs w:val="18"/>
        </w:rPr>
        <w:t xml:space="preserve">o </w:t>
      </w:r>
      <w:r w:rsidR="0079684B" w:rsidRPr="004F3F4D">
        <w:rPr>
          <w:rFonts w:ascii="Arial" w:hAnsi="Arial" w:cs="Arial"/>
          <w:sz w:val="18"/>
          <w:szCs w:val="18"/>
        </w:rPr>
        <w:t>State Data</w:t>
      </w:r>
      <w:r w:rsidR="00155098" w:rsidRPr="004F3F4D">
        <w:rPr>
          <w:rFonts w:ascii="Arial" w:hAnsi="Arial" w:cs="Arial"/>
          <w:sz w:val="18"/>
          <w:szCs w:val="18"/>
        </w:rPr>
        <w:t xml:space="preserve"> will be processed on or transferred to any portable or laptop computing device or portable storage medium</w:t>
      </w:r>
      <w:r w:rsidR="005E2038" w:rsidRPr="004F3F4D">
        <w:rPr>
          <w:rFonts w:ascii="Arial" w:hAnsi="Arial" w:cs="Arial"/>
          <w:sz w:val="18"/>
          <w:szCs w:val="18"/>
        </w:rPr>
        <w:t xml:space="preserve">, except for devices that are used and kept only at Contractor’s United States data </w:t>
      </w:r>
      <w:r w:rsidR="0079684B" w:rsidRPr="004F3F4D">
        <w:rPr>
          <w:rFonts w:ascii="Arial" w:hAnsi="Arial" w:cs="Arial"/>
          <w:sz w:val="18"/>
          <w:szCs w:val="18"/>
        </w:rPr>
        <w:t>centers</w:t>
      </w:r>
      <w:r w:rsidR="00155098" w:rsidRPr="004F3F4D">
        <w:rPr>
          <w:rFonts w:ascii="Arial" w:hAnsi="Arial" w:cs="Arial"/>
          <w:sz w:val="18"/>
          <w:szCs w:val="18"/>
        </w:rPr>
        <w:t>, unless such medium is part of the Contractor's designated backup and recovery process.</w:t>
      </w:r>
      <w:r w:rsidR="00892BF9" w:rsidRPr="004F3F4D">
        <w:rPr>
          <w:rFonts w:ascii="Arial" w:hAnsi="Arial" w:cs="Arial"/>
          <w:sz w:val="18"/>
          <w:szCs w:val="18"/>
        </w:rPr>
        <w:t xml:space="preserve"> </w:t>
      </w:r>
    </w:p>
    <w:p w14:paraId="474CBB81" w14:textId="56DEAB6D" w:rsidR="009228F5" w:rsidRPr="004F3F4D" w:rsidRDefault="005B7754" w:rsidP="00B273CF">
      <w:pPr>
        <w:numPr>
          <w:ilvl w:val="1"/>
          <w:numId w:val="18"/>
        </w:numPr>
        <w:autoSpaceDE w:val="0"/>
        <w:autoSpaceDN w:val="0"/>
        <w:adjustRightInd w:val="0"/>
        <w:spacing w:before="120"/>
        <w:ind w:left="720"/>
        <w:jc w:val="both"/>
        <w:rPr>
          <w:rFonts w:ascii="Arial" w:hAnsi="Arial" w:cs="Arial"/>
          <w:sz w:val="18"/>
          <w:szCs w:val="18"/>
        </w:rPr>
      </w:pPr>
      <w:r w:rsidRPr="004F3F4D">
        <w:rPr>
          <w:rFonts w:ascii="Arial" w:hAnsi="Arial" w:cs="Arial"/>
          <w:b/>
          <w:sz w:val="18"/>
          <w:szCs w:val="18"/>
        </w:rPr>
        <w:t>Access</w:t>
      </w:r>
      <w:r w:rsidRPr="004F3F4D">
        <w:rPr>
          <w:rFonts w:ascii="Arial" w:hAnsi="Arial" w:cs="Arial"/>
          <w:sz w:val="18"/>
          <w:szCs w:val="18"/>
        </w:rPr>
        <w:t xml:space="preserve">: </w:t>
      </w:r>
      <w:r w:rsidR="00892BF9" w:rsidRPr="004F3F4D">
        <w:rPr>
          <w:rFonts w:ascii="Arial" w:hAnsi="Arial" w:cs="Arial"/>
          <w:sz w:val="18"/>
          <w:szCs w:val="18"/>
        </w:rPr>
        <w:t xml:space="preserve">Contractor shall permit its </w:t>
      </w:r>
      <w:r w:rsidR="00181C10" w:rsidRPr="004F3F4D">
        <w:rPr>
          <w:rFonts w:ascii="Arial" w:hAnsi="Arial" w:cs="Arial"/>
          <w:sz w:val="18"/>
          <w:szCs w:val="18"/>
        </w:rPr>
        <w:t>employees</w:t>
      </w:r>
      <w:r w:rsidR="00892BF9" w:rsidRPr="004F3F4D">
        <w:rPr>
          <w:rFonts w:ascii="Arial" w:hAnsi="Arial" w:cs="Arial"/>
          <w:sz w:val="18"/>
          <w:szCs w:val="18"/>
        </w:rPr>
        <w:t xml:space="preserve"> and </w:t>
      </w:r>
      <w:r w:rsidR="00181C10" w:rsidRPr="004F3F4D">
        <w:rPr>
          <w:rFonts w:ascii="Arial" w:hAnsi="Arial" w:cs="Arial"/>
          <w:sz w:val="18"/>
          <w:szCs w:val="18"/>
        </w:rPr>
        <w:t>Sub</w:t>
      </w:r>
      <w:r w:rsidR="00892BF9" w:rsidRPr="004F3F4D">
        <w:rPr>
          <w:rFonts w:ascii="Arial" w:hAnsi="Arial" w:cs="Arial"/>
          <w:sz w:val="18"/>
          <w:szCs w:val="18"/>
        </w:rPr>
        <w:t xml:space="preserve">contractors to </w:t>
      </w:r>
      <w:r w:rsidR="001217D3" w:rsidRPr="004F3F4D">
        <w:rPr>
          <w:rFonts w:ascii="Arial" w:hAnsi="Arial" w:cs="Arial"/>
          <w:sz w:val="18"/>
          <w:szCs w:val="18"/>
        </w:rPr>
        <w:t xml:space="preserve">remotely </w:t>
      </w:r>
      <w:r w:rsidR="00892BF9" w:rsidRPr="004F3F4D">
        <w:rPr>
          <w:rFonts w:ascii="Arial" w:hAnsi="Arial" w:cs="Arial"/>
          <w:sz w:val="18"/>
          <w:szCs w:val="18"/>
        </w:rPr>
        <w:t xml:space="preserve">access non-State Data only as </w:t>
      </w:r>
      <w:r w:rsidR="0092012E" w:rsidRPr="004F3F4D">
        <w:rPr>
          <w:rFonts w:ascii="Arial" w:hAnsi="Arial" w:cs="Arial"/>
          <w:sz w:val="18"/>
          <w:szCs w:val="18"/>
        </w:rPr>
        <w:t>required</w:t>
      </w:r>
      <w:r w:rsidR="00892BF9" w:rsidRPr="004F3F4D">
        <w:rPr>
          <w:rFonts w:ascii="Arial" w:hAnsi="Arial" w:cs="Arial"/>
          <w:sz w:val="18"/>
          <w:szCs w:val="18"/>
        </w:rPr>
        <w:t xml:space="preserve"> to provide technical support. </w:t>
      </w:r>
    </w:p>
    <w:p w14:paraId="2D4046B5" w14:textId="756CFF42" w:rsidR="009228F5" w:rsidRPr="004F3F4D" w:rsidRDefault="0056229A" w:rsidP="00B273CF">
      <w:pPr>
        <w:numPr>
          <w:ilvl w:val="1"/>
          <w:numId w:val="18"/>
        </w:numPr>
        <w:autoSpaceDE w:val="0"/>
        <w:autoSpaceDN w:val="0"/>
        <w:adjustRightInd w:val="0"/>
        <w:spacing w:before="120"/>
        <w:ind w:left="720"/>
        <w:jc w:val="both"/>
        <w:rPr>
          <w:rFonts w:ascii="Arial" w:hAnsi="Arial" w:cs="Arial"/>
          <w:sz w:val="18"/>
          <w:szCs w:val="18"/>
        </w:rPr>
      </w:pPr>
      <w:r w:rsidRPr="004F3F4D">
        <w:rPr>
          <w:rFonts w:ascii="Arial" w:hAnsi="Arial" w:cs="Arial"/>
          <w:b/>
          <w:sz w:val="18"/>
          <w:szCs w:val="18"/>
        </w:rPr>
        <w:t xml:space="preserve">State </w:t>
      </w:r>
      <w:r w:rsidR="00155098" w:rsidRPr="004F3F4D">
        <w:rPr>
          <w:rFonts w:ascii="Arial" w:hAnsi="Arial" w:cs="Arial"/>
          <w:b/>
          <w:sz w:val="18"/>
          <w:szCs w:val="18"/>
        </w:rPr>
        <w:t>Data Encryption</w:t>
      </w:r>
      <w:r w:rsidR="00AC0EAE" w:rsidRPr="004F3F4D">
        <w:rPr>
          <w:rFonts w:ascii="Arial" w:hAnsi="Arial" w:cs="Arial"/>
          <w:sz w:val="18"/>
          <w:szCs w:val="18"/>
        </w:rPr>
        <w:t>:</w:t>
      </w:r>
      <w:r w:rsidR="00155098" w:rsidRPr="004F3F4D">
        <w:rPr>
          <w:rFonts w:ascii="Arial" w:hAnsi="Arial" w:cs="Arial"/>
          <w:sz w:val="18"/>
          <w:szCs w:val="18"/>
        </w:rPr>
        <w:t xml:space="preserve"> Contractor </w:t>
      </w:r>
      <w:r w:rsidR="00FC5C91" w:rsidRPr="004F3F4D">
        <w:rPr>
          <w:rFonts w:ascii="Arial" w:hAnsi="Arial" w:cs="Arial"/>
          <w:sz w:val="18"/>
          <w:szCs w:val="18"/>
        </w:rPr>
        <w:t>shall</w:t>
      </w:r>
      <w:r w:rsidR="00155098" w:rsidRPr="004F3F4D">
        <w:rPr>
          <w:rFonts w:ascii="Arial" w:hAnsi="Arial" w:cs="Arial"/>
          <w:sz w:val="18"/>
          <w:szCs w:val="18"/>
        </w:rPr>
        <w:t xml:space="preserve"> store all </w:t>
      </w:r>
      <w:r w:rsidR="0079684B" w:rsidRPr="004F3F4D">
        <w:rPr>
          <w:rFonts w:ascii="Arial" w:hAnsi="Arial" w:cs="Arial"/>
          <w:sz w:val="18"/>
          <w:szCs w:val="18"/>
        </w:rPr>
        <w:t>data provided to Contractor, including State,</w:t>
      </w:r>
      <w:r w:rsidR="006F209E" w:rsidRPr="004F3F4D">
        <w:rPr>
          <w:rFonts w:ascii="Arial" w:hAnsi="Arial" w:cs="Arial"/>
          <w:sz w:val="18"/>
          <w:szCs w:val="18"/>
        </w:rPr>
        <w:t xml:space="preserve"> as well as any backups made of that data,</w:t>
      </w:r>
      <w:r w:rsidR="00155098" w:rsidRPr="004F3F4D">
        <w:rPr>
          <w:rFonts w:ascii="Arial" w:hAnsi="Arial" w:cs="Arial"/>
          <w:sz w:val="18"/>
          <w:szCs w:val="18"/>
        </w:rPr>
        <w:t xml:space="preserve"> </w:t>
      </w:r>
      <w:r w:rsidR="00A400C2" w:rsidRPr="004F3F4D">
        <w:rPr>
          <w:rFonts w:ascii="Arial" w:hAnsi="Arial" w:cs="Arial"/>
          <w:sz w:val="18"/>
          <w:szCs w:val="18"/>
        </w:rPr>
        <w:t xml:space="preserve">in encrypted form using no less than 128 </w:t>
      </w:r>
      <w:proofErr w:type="gramStart"/>
      <w:r w:rsidR="00A400C2" w:rsidRPr="004F3F4D">
        <w:rPr>
          <w:rFonts w:ascii="Arial" w:hAnsi="Arial" w:cs="Arial"/>
          <w:sz w:val="18"/>
          <w:szCs w:val="18"/>
        </w:rPr>
        <w:t>bit</w:t>
      </w:r>
      <w:proofErr w:type="gramEnd"/>
      <w:r w:rsidR="00A400C2" w:rsidRPr="004F3F4D">
        <w:rPr>
          <w:rFonts w:ascii="Arial" w:hAnsi="Arial" w:cs="Arial"/>
          <w:sz w:val="18"/>
          <w:szCs w:val="18"/>
        </w:rPr>
        <w:t xml:space="preserve"> key</w:t>
      </w:r>
      <w:r w:rsidR="00A400C2" w:rsidRPr="0079169D">
        <w:rPr>
          <w:rFonts w:ascii="Arial" w:hAnsi="Arial"/>
          <w:sz w:val="18"/>
        </w:rPr>
        <w:t xml:space="preserve"> </w:t>
      </w:r>
      <w:r w:rsidR="00A400C2" w:rsidRPr="004F3F4D">
        <w:rPr>
          <w:rFonts w:ascii="Arial" w:hAnsi="Arial" w:cs="Arial"/>
          <w:sz w:val="18"/>
          <w:szCs w:val="18"/>
        </w:rPr>
        <w:t xml:space="preserve">and </w:t>
      </w:r>
      <w:r w:rsidR="006F209E" w:rsidRPr="004F3F4D">
        <w:rPr>
          <w:rFonts w:ascii="Arial" w:hAnsi="Arial" w:cs="Arial"/>
          <w:sz w:val="18"/>
          <w:szCs w:val="18"/>
        </w:rPr>
        <w:t xml:space="preserve">include all data </w:t>
      </w:r>
      <w:r w:rsidR="00155098" w:rsidRPr="004F3F4D">
        <w:rPr>
          <w:rFonts w:ascii="Arial" w:hAnsi="Arial" w:cs="Arial"/>
          <w:sz w:val="18"/>
          <w:szCs w:val="18"/>
        </w:rPr>
        <w:t xml:space="preserve">as part of </w:t>
      </w:r>
      <w:r w:rsidR="006F209E" w:rsidRPr="004F3F4D">
        <w:rPr>
          <w:rFonts w:ascii="Arial" w:hAnsi="Arial" w:cs="Arial"/>
          <w:sz w:val="18"/>
          <w:szCs w:val="18"/>
        </w:rPr>
        <w:t xml:space="preserve">a </w:t>
      </w:r>
      <w:r w:rsidR="00155098" w:rsidRPr="004F3F4D">
        <w:rPr>
          <w:rFonts w:ascii="Arial" w:hAnsi="Arial" w:cs="Arial"/>
          <w:sz w:val="18"/>
          <w:szCs w:val="18"/>
        </w:rPr>
        <w:t>designated backup and recovery process</w:t>
      </w:r>
      <w:r w:rsidR="00A400C2" w:rsidRPr="004F3F4D">
        <w:rPr>
          <w:rFonts w:ascii="Arial" w:hAnsi="Arial" w:cs="Arial"/>
          <w:sz w:val="18"/>
          <w:szCs w:val="18"/>
        </w:rPr>
        <w:t>.</w:t>
      </w:r>
    </w:p>
    <w:p w14:paraId="11F75704" w14:textId="0E758419" w:rsidR="009228F5" w:rsidRPr="004F3F4D" w:rsidRDefault="00155098" w:rsidP="00B273CF">
      <w:pPr>
        <w:numPr>
          <w:ilvl w:val="1"/>
          <w:numId w:val="18"/>
        </w:numPr>
        <w:autoSpaceDE w:val="0"/>
        <w:autoSpaceDN w:val="0"/>
        <w:adjustRightInd w:val="0"/>
        <w:spacing w:before="120"/>
        <w:ind w:left="720"/>
        <w:jc w:val="both"/>
        <w:rPr>
          <w:rFonts w:ascii="Arial" w:hAnsi="Arial" w:cs="Arial"/>
          <w:sz w:val="18"/>
          <w:szCs w:val="18"/>
        </w:rPr>
      </w:pPr>
      <w:r w:rsidRPr="004F3F4D">
        <w:rPr>
          <w:rFonts w:ascii="Arial" w:hAnsi="Arial" w:cs="Arial"/>
          <w:b/>
          <w:sz w:val="18"/>
          <w:szCs w:val="18"/>
        </w:rPr>
        <w:t>Password Protection</w:t>
      </w:r>
      <w:r w:rsidR="004A6463" w:rsidRPr="004F3F4D">
        <w:rPr>
          <w:rFonts w:ascii="Arial" w:hAnsi="Arial" w:cs="Arial"/>
          <w:sz w:val="18"/>
          <w:szCs w:val="18"/>
        </w:rPr>
        <w:t>:</w:t>
      </w:r>
      <w:r w:rsidRPr="004F3F4D">
        <w:rPr>
          <w:rFonts w:ascii="Arial" w:hAnsi="Arial" w:cs="Arial"/>
          <w:sz w:val="18"/>
          <w:szCs w:val="18"/>
        </w:rPr>
        <w:t xml:space="preserve"> </w:t>
      </w:r>
      <w:r w:rsidR="005856B6" w:rsidRPr="004F3F4D">
        <w:rPr>
          <w:rFonts w:ascii="Arial" w:hAnsi="Arial" w:cs="Arial"/>
          <w:sz w:val="18"/>
          <w:szCs w:val="18"/>
        </w:rPr>
        <w:t>A</w:t>
      </w:r>
      <w:r w:rsidRPr="004F3F4D">
        <w:rPr>
          <w:rFonts w:ascii="Arial" w:hAnsi="Arial" w:cs="Arial"/>
          <w:sz w:val="18"/>
          <w:szCs w:val="18"/>
        </w:rPr>
        <w:t>ny portable or lapt</w:t>
      </w:r>
      <w:r w:rsidR="00AC7481" w:rsidRPr="004F3F4D">
        <w:rPr>
          <w:rFonts w:ascii="Arial" w:hAnsi="Arial" w:cs="Arial"/>
          <w:sz w:val="18"/>
          <w:szCs w:val="18"/>
        </w:rPr>
        <w:t>op computer that has access to</w:t>
      </w:r>
      <w:r w:rsidRPr="004F3F4D">
        <w:rPr>
          <w:rFonts w:ascii="Arial" w:hAnsi="Arial" w:cs="Arial"/>
          <w:sz w:val="18"/>
          <w:szCs w:val="18"/>
        </w:rPr>
        <w:t xml:space="preserve"> </w:t>
      </w:r>
      <w:r w:rsidR="003C6431">
        <w:rPr>
          <w:rFonts w:ascii="Arial" w:hAnsi="Arial" w:cs="Arial"/>
          <w:sz w:val="18"/>
          <w:szCs w:val="18"/>
        </w:rPr>
        <w:t xml:space="preserve">the </w:t>
      </w:r>
      <w:r w:rsidR="002B7A32">
        <w:rPr>
          <w:rFonts w:ascii="Arial" w:hAnsi="Arial" w:cs="Arial"/>
          <w:sz w:val="18"/>
          <w:szCs w:val="18"/>
        </w:rPr>
        <w:t>Eligible User</w:t>
      </w:r>
      <w:r w:rsidR="003C6431">
        <w:rPr>
          <w:rFonts w:ascii="Arial" w:hAnsi="Arial" w:cs="Arial"/>
          <w:sz w:val="18"/>
          <w:szCs w:val="18"/>
        </w:rPr>
        <w:t>’</w:t>
      </w:r>
      <w:r w:rsidR="0084727A">
        <w:rPr>
          <w:rFonts w:ascii="Arial" w:hAnsi="Arial" w:cs="Arial"/>
          <w:sz w:val="18"/>
          <w:szCs w:val="18"/>
        </w:rPr>
        <w:t>s</w:t>
      </w:r>
      <w:r w:rsidR="0079684B" w:rsidRPr="004F3F4D">
        <w:rPr>
          <w:rFonts w:ascii="Arial" w:hAnsi="Arial" w:cs="Arial"/>
          <w:sz w:val="18"/>
          <w:szCs w:val="18"/>
        </w:rPr>
        <w:t xml:space="preserve"> or State of Utah</w:t>
      </w:r>
      <w:r w:rsidRPr="004F3F4D">
        <w:rPr>
          <w:rFonts w:ascii="Arial" w:hAnsi="Arial" w:cs="Arial"/>
          <w:sz w:val="18"/>
          <w:szCs w:val="18"/>
        </w:rPr>
        <w:t xml:space="preserve"> network</w:t>
      </w:r>
      <w:r w:rsidR="0084727A">
        <w:rPr>
          <w:rFonts w:ascii="Arial" w:hAnsi="Arial" w:cs="Arial"/>
          <w:sz w:val="18"/>
          <w:szCs w:val="18"/>
        </w:rPr>
        <w:t>s</w:t>
      </w:r>
      <w:r w:rsidRPr="004F3F4D">
        <w:rPr>
          <w:rFonts w:ascii="Arial" w:hAnsi="Arial" w:cs="Arial"/>
          <w:sz w:val="18"/>
          <w:szCs w:val="18"/>
        </w:rPr>
        <w:t xml:space="preserve">, or stores any </w:t>
      </w:r>
      <w:r w:rsidR="0084727A">
        <w:rPr>
          <w:rFonts w:ascii="Arial" w:hAnsi="Arial" w:cs="Arial"/>
          <w:sz w:val="18"/>
          <w:szCs w:val="18"/>
        </w:rPr>
        <w:t>Eligible User</w:t>
      </w:r>
      <w:r w:rsidRPr="004F3F4D">
        <w:rPr>
          <w:rFonts w:ascii="Arial" w:hAnsi="Arial" w:cs="Arial"/>
          <w:sz w:val="18"/>
          <w:szCs w:val="18"/>
        </w:rPr>
        <w:t xml:space="preserve"> data </w:t>
      </w:r>
      <w:r w:rsidR="005856B6" w:rsidRPr="004F3F4D">
        <w:rPr>
          <w:rFonts w:ascii="Arial" w:hAnsi="Arial" w:cs="Arial"/>
          <w:sz w:val="18"/>
          <w:szCs w:val="18"/>
        </w:rPr>
        <w:t>shall be</w:t>
      </w:r>
      <w:r w:rsidRPr="004F3F4D">
        <w:rPr>
          <w:rFonts w:ascii="Arial" w:hAnsi="Arial" w:cs="Arial"/>
          <w:sz w:val="18"/>
          <w:szCs w:val="18"/>
        </w:rPr>
        <w:t xml:space="preserve"> equipped with strong and secure password protection.</w:t>
      </w:r>
    </w:p>
    <w:p w14:paraId="5671768B" w14:textId="6EDCC1F7" w:rsidR="009228F5" w:rsidRPr="004F3F4D" w:rsidRDefault="001217D3" w:rsidP="00B273CF">
      <w:pPr>
        <w:numPr>
          <w:ilvl w:val="1"/>
          <w:numId w:val="18"/>
        </w:numPr>
        <w:autoSpaceDE w:val="0"/>
        <w:autoSpaceDN w:val="0"/>
        <w:adjustRightInd w:val="0"/>
        <w:spacing w:before="120"/>
        <w:ind w:left="720"/>
        <w:jc w:val="both"/>
        <w:rPr>
          <w:rFonts w:ascii="Arial" w:hAnsi="Arial" w:cs="Arial"/>
          <w:sz w:val="18"/>
          <w:szCs w:val="18"/>
        </w:rPr>
      </w:pPr>
      <w:r w:rsidRPr="004F3F4D">
        <w:rPr>
          <w:rFonts w:ascii="Arial" w:hAnsi="Arial" w:cs="Arial"/>
          <w:b/>
          <w:sz w:val="18"/>
          <w:szCs w:val="18"/>
        </w:rPr>
        <w:t xml:space="preserve">Confidential Information Certification: </w:t>
      </w:r>
      <w:r w:rsidR="006E08E8" w:rsidRPr="004F3F4D">
        <w:rPr>
          <w:rFonts w:ascii="Arial" w:hAnsi="Arial" w:cs="Arial"/>
          <w:sz w:val="18"/>
          <w:szCs w:val="18"/>
        </w:rPr>
        <w:t>Contractor shall sign a Confidential Information Certification form prior to being given access to confidential computerized records</w:t>
      </w:r>
      <w:r w:rsidRPr="004F3F4D">
        <w:rPr>
          <w:rFonts w:ascii="Arial" w:hAnsi="Arial" w:cs="Arial"/>
          <w:sz w:val="18"/>
          <w:szCs w:val="18"/>
        </w:rPr>
        <w:t>.</w:t>
      </w:r>
      <w:r w:rsidR="00155098" w:rsidRPr="004F3F4D">
        <w:rPr>
          <w:rFonts w:ascii="Arial" w:hAnsi="Arial" w:cs="Arial"/>
          <w:sz w:val="18"/>
          <w:szCs w:val="18"/>
        </w:rPr>
        <w:t xml:space="preserve">    </w:t>
      </w:r>
    </w:p>
    <w:p w14:paraId="6D7B3314" w14:textId="4D5958D8" w:rsidR="009228F5" w:rsidRPr="004F3F4D" w:rsidRDefault="0056229A" w:rsidP="00B273CF">
      <w:pPr>
        <w:numPr>
          <w:ilvl w:val="1"/>
          <w:numId w:val="18"/>
        </w:numPr>
        <w:autoSpaceDE w:val="0"/>
        <w:autoSpaceDN w:val="0"/>
        <w:adjustRightInd w:val="0"/>
        <w:spacing w:before="120"/>
        <w:ind w:left="720"/>
        <w:jc w:val="both"/>
        <w:rPr>
          <w:rFonts w:ascii="Arial" w:hAnsi="Arial" w:cs="Arial"/>
          <w:sz w:val="18"/>
          <w:szCs w:val="18"/>
        </w:rPr>
      </w:pPr>
      <w:r w:rsidRPr="004F3F4D">
        <w:rPr>
          <w:rFonts w:ascii="Arial" w:hAnsi="Arial" w:cs="Arial"/>
          <w:b/>
          <w:sz w:val="18"/>
          <w:szCs w:val="18"/>
        </w:rPr>
        <w:t xml:space="preserve">State </w:t>
      </w:r>
      <w:r w:rsidR="00155098" w:rsidRPr="004F3F4D">
        <w:rPr>
          <w:rFonts w:ascii="Arial" w:hAnsi="Arial" w:cs="Arial"/>
          <w:b/>
          <w:sz w:val="18"/>
          <w:szCs w:val="18"/>
        </w:rPr>
        <w:t>Data Re-Use:</w:t>
      </w:r>
      <w:r w:rsidR="00155098" w:rsidRPr="004F3F4D">
        <w:rPr>
          <w:rFonts w:ascii="Arial" w:hAnsi="Arial" w:cs="Arial"/>
          <w:sz w:val="18"/>
          <w:szCs w:val="18"/>
        </w:rPr>
        <w:t xml:space="preserve"> </w:t>
      </w:r>
      <w:r w:rsidR="005856B6" w:rsidRPr="004F3F4D">
        <w:rPr>
          <w:rFonts w:ascii="Arial" w:hAnsi="Arial" w:cs="Arial"/>
          <w:sz w:val="18"/>
          <w:szCs w:val="18"/>
        </w:rPr>
        <w:t>A</w:t>
      </w:r>
      <w:r w:rsidR="00155098" w:rsidRPr="004F3F4D">
        <w:rPr>
          <w:rFonts w:ascii="Arial" w:hAnsi="Arial" w:cs="Arial"/>
          <w:sz w:val="18"/>
          <w:szCs w:val="18"/>
        </w:rPr>
        <w:t xml:space="preserve">ll data exchanged shall be used expressly and solely for the purpose enumerated in this Contract. </w:t>
      </w:r>
      <w:r w:rsidR="005856B6" w:rsidRPr="004F3F4D">
        <w:rPr>
          <w:rFonts w:ascii="Arial" w:hAnsi="Arial" w:cs="Arial"/>
          <w:sz w:val="18"/>
          <w:szCs w:val="18"/>
        </w:rPr>
        <w:t>N</w:t>
      </w:r>
      <w:r w:rsidR="00155098" w:rsidRPr="004F3F4D">
        <w:rPr>
          <w:rFonts w:ascii="Arial" w:hAnsi="Arial" w:cs="Arial"/>
          <w:sz w:val="18"/>
          <w:szCs w:val="18"/>
        </w:rPr>
        <w:t xml:space="preserve">o </w:t>
      </w:r>
      <w:r w:rsidR="0079684B" w:rsidRPr="004F3F4D">
        <w:rPr>
          <w:rFonts w:ascii="Arial" w:hAnsi="Arial" w:cs="Arial"/>
          <w:sz w:val="18"/>
          <w:szCs w:val="18"/>
        </w:rPr>
        <w:t>State Data</w:t>
      </w:r>
      <w:r w:rsidR="00155098" w:rsidRPr="004F3F4D">
        <w:rPr>
          <w:rFonts w:ascii="Arial" w:hAnsi="Arial" w:cs="Arial"/>
          <w:sz w:val="18"/>
          <w:szCs w:val="18"/>
        </w:rPr>
        <w:t xml:space="preserve"> of any kind </w:t>
      </w:r>
      <w:r w:rsidR="0078547C" w:rsidRPr="004F3F4D">
        <w:rPr>
          <w:rFonts w:ascii="Arial" w:hAnsi="Arial" w:cs="Arial"/>
          <w:sz w:val="18"/>
          <w:szCs w:val="18"/>
        </w:rPr>
        <w:t xml:space="preserve">may </w:t>
      </w:r>
      <w:r w:rsidR="00155098" w:rsidRPr="004F3F4D">
        <w:rPr>
          <w:rFonts w:ascii="Arial" w:hAnsi="Arial" w:cs="Arial"/>
          <w:sz w:val="18"/>
          <w:szCs w:val="18"/>
        </w:rPr>
        <w:t>be transmitted, exchanged</w:t>
      </w:r>
      <w:r w:rsidR="00881688" w:rsidRPr="004F3F4D">
        <w:rPr>
          <w:rFonts w:ascii="Arial" w:hAnsi="Arial" w:cs="Arial"/>
          <w:sz w:val="18"/>
          <w:szCs w:val="18"/>
        </w:rPr>
        <w:t>,</w:t>
      </w:r>
      <w:r w:rsidR="00C63FB3" w:rsidRPr="004F3F4D">
        <w:rPr>
          <w:rFonts w:ascii="Arial" w:hAnsi="Arial" w:cs="Arial"/>
          <w:sz w:val="18"/>
          <w:szCs w:val="18"/>
        </w:rPr>
        <w:t xml:space="preserve"> or </w:t>
      </w:r>
      <w:r w:rsidR="004621E8" w:rsidRPr="004F3F4D">
        <w:rPr>
          <w:rFonts w:ascii="Arial" w:hAnsi="Arial" w:cs="Arial"/>
          <w:sz w:val="18"/>
          <w:szCs w:val="18"/>
        </w:rPr>
        <w:t xml:space="preserve">provided </w:t>
      </w:r>
      <w:r w:rsidR="00C63FB3" w:rsidRPr="004F3F4D">
        <w:rPr>
          <w:rFonts w:ascii="Arial" w:hAnsi="Arial" w:cs="Arial"/>
          <w:sz w:val="18"/>
          <w:szCs w:val="18"/>
        </w:rPr>
        <w:t>to other c</w:t>
      </w:r>
      <w:r w:rsidR="00155098" w:rsidRPr="004F3F4D">
        <w:rPr>
          <w:rFonts w:ascii="Arial" w:hAnsi="Arial" w:cs="Arial"/>
          <w:sz w:val="18"/>
          <w:szCs w:val="18"/>
        </w:rPr>
        <w:t xml:space="preserve">ontractors or </w:t>
      </w:r>
      <w:r w:rsidR="0078547C" w:rsidRPr="004F3F4D">
        <w:rPr>
          <w:rFonts w:ascii="Arial" w:hAnsi="Arial" w:cs="Arial"/>
          <w:sz w:val="18"/>
          <w:szCs w:val="18"/>
        </w:rPr>
        <w:t xml:space="preserve">third </w:t>
      </w:r>
      <w:r w:rsidR="00155098" w:rsidRPr="004F3F4D">
        <w:rPr>
          <w:rFonts w:ascii="Arial" w:hAnsi="Arial" w:cs="Arial"/>
          <w:sz w:val="18"/>
          <w:szCs w:val="18"/>
        </w:rPr>
        <w:t xml:space="preserve">parties except on a case-by-case basis as specifically agreed to in writing by </w:t>
      </w:r>
      <w:r w:rsidR="003C6431">
        <w:rPr>
          <w:rFonts w:ascii="Arial" w:hAnsi="Arial" w:cs="Arial"/>
          <w:sz w:val="18"/>
          <w:szCs w:val="18"/>
        </w:rPr>
        <w:t xml:space="preserve">the </w:t>
      </w:r>
      <w:r w:rsidR="002B7A32">
        <w:rPr>
          <w:rFonts w:ascii="Arial" w:hAnsi="Arial" w:cs="Arial"/>
          <w:sz w:val="18"/>
          <w:szCs w:val="18"/>
        </w:rPr>
        <w:t>Eligible User</w:t>
      </w:r>
      <w:r w:rsidR="00155098" w:rsidRPr="004F3F4D">
        <w:rPr>
          <w:rFonts w:ascii="Arial" w:hAnsi="Arial" w:cs="Arial"/>
          <w:sz w:val="18"/>
          <w:szCs w:val="18"/>
        </w:rPr>
        <w:t xml:space="preserve">. </w:t>
      </w:r>
    </w:p>
    <w:p w14:paraId="5F191010" w14:textId="115B9F71" w:rsidR="009228F5" w:rsidRPr="004F3F4D" w:rsidRDefault="0056229A" w:rsidP="00B273CF">
      <w:pPr>
        <w:numPr>
          <w:ilvl w:val="1"/>
          <w:numId w:val="18"/>
        </w:numPr>
        <w:autoSpaceDE w:val="0"/>
        <w:autoSpaceDN w:val="0"/>
        <w:adjustRightInd w:val="0"/>
        <w:spacing w:before="120"/>
        <w:ind w:left="720"/>
        <w:jc w:val="both"/>
        <w:rPr>
          <w:rFonts w:ascii="Arial" w:hAnsi="Arial" w:cs="Arial"/>
          <w:sz w:val="18"/>
          <w:szCs w:val="18"/>
        </w:rPr>
      </w:pPr>
      <w:r w:rsidRPr="004F3F4D">
        <w:rPr>
          <w:rFonts w:ascii="Arial" w:hAnsi="Arial" w:cs="Arial"/>
          <w:b/>
          <w:sz w:val="18"/>
          <w:szCs w:val="18"/>
        </w:rPr>
        <w:t xml:space="preserve">State </w:t>
      </w:r>
      <w:r w:rsidR="00155098" w:rsidRPr="004F3F4D">
        <w:rPr>
          <w:rFonts w:ascii="Arial" w:hAnsi="Arial" w:cs="Arial"/>
          <w:b/>
          <w:sz w:val="18"/>
          <w:szCs w:val="18"/>
        </w:rPr>
        <w:t>Data Destruction</w:t>
      </w:r>
      <w:r w:rsidR="00AC0EAE" w:rsidRPr="004F3F4D">
        <w:rPr>
          <w:rFonts w:ascii="Arial" w:hAnsi="Arial" w:cs="Arial"/>
          <w:sz w:val="18"/>
          <w:szCs w:val="18"/>
        </w:rPr>
        <w:t>:</w:t>
      </w:r>
      <w:r w:rsidR="00155098" w:rsidRPr="004F3F4D">
        <w:rPr>
          <w:rFonts w:ascii="Arial" w:hAnsi="Arial" w:cs="Arial"/>
          <w:sz w:val="18"/>
          <w:szCs w:val="18"/>
        </w:rPr>
        <w:t xml:space="preserve"> </w:t>
      </w:r>
      <w:r w:rsidR="004621E8" w:rsidRPr="004F3F4D">
        <w:rPr>
          <w:rFonts w:ascii="Arial" w:hAnsi="Arial" w:cs="Arial"/>
          <w:sz w:val="18"/>
          <w:szCs w:val="18"/>
        </w:rPr>
        <w:t>U</w:t>
      </w:r>
      <w:r w:rsidR="00155098" w:rsidRPr="004F3F4D">
        <w:rPr>
          <w:rFonts w:ascii="Arial" w:hAnsi="Arial" w:cs="Arial"/>
          <w:sz w:val="18"/>
          <w:szCs w:val="18"/>
        </w:rPr>
        <w:t>pon</w:t>
      </w:r>
      <w:r w:rsidR="0079684B" w:rsidRPr="004F3F4D">
        <w:rPr>
          <w:rFonts w:ascii="Arial" w:hAnsi="Arial" w:cs="Arial"/>
          <w:sz w:val="18"/>
          <w:szCs w:val="18"/>
        </w:rPr>
        <w:t xml:space="preserve"> expiration or</w:t>
      </w:r>
      <w:r w:rsidR="00155098" w:rsidRPr="004F3F4D">
        <w:rPr>
          <w:rFonts w:ascii="Arial" w:hAnsi="Arial" w:cs="Arial"/>
          <w:sz w:val="18"/>
          <w:szCs w:val="18"/>
        </w:rPr>
        <w:t xml:space="preserve"> termination of this </w:t>
      </w:r>
      <w:r w:rsidR="0079684B" w:rsidRPr="004F3F4D">
        <w:rPr>
          <w:rFonts w:ascii="Arial" w:hAnsi="Arial" w:cs="Arial"/>
          <w:sz w:val="18"/>
          <w:szCs w:val="18"/>
        </w:rPr>
        <w:t>Contract</w:t>
      </w:r>
      <w:r w:rsidR="004621E8" w:rsidRPr="004F3F4D">
        <w:rPr>
          <w:rFonts w:ascii="Arial" w:hAnsi="Arial" w:cs="Arial"/>
          <w:sz w:val="18"/>
          <w:szCs w:val="18"/>
        </w:rPr>
        <w:t>,</w:t>
      </w:r>
      <w:r w:rsidR="00155098" w:rsidRPr="004F3F4D">
        <w:rPr>
          <w:rFonts w:ascii="Arial" w:hAnsi="Arial" w:cs="Arial"/>
          <w:sz w:val="18"/>
          <w:szCs w:val="18"/>
        </w:rPr>
        <w:t xml:space="preserve"> </w:t>
      </w:r>
      <w:r w:rsidR="004621E8" w:rsidRPr="004F3F4D">
        <w:rPr>
          <w:rFonts w:ascii="Arial" w:hAnsi="Arial" w:cs="Arial"/>
          <w:sz w:val="18"/>
          <w:szCs w:val="18"/>
        </w:rPr>
        <w:t>Contractor</w:t>
      </w:r>
      <w:r w:rsidR="00155098" w:rsidRPr="004F3F4D">
        <w:rPr>
          <w:rFonts w:ascii="Arial" w:hAnsi="Arial" w:cs="Arial"/>
          <w:sz w:val="18"/>
          <w:szCs w:val="18"/>
        </w:rPr>
        <w:t xml:space="preserve"> shall</w:t>
      </w:r>
      <w:r w:rsidR="00694235" w:rsidRPr="004F3F4D">
        <w:rPr>
          <w:rFonts w:ascii="Arial" w:hAnsi="Arial" w:cs="Arial"/>
          <w:sz w:val="18"/>
          <w:szCs w:val="18"/>
        </w:rPr>
        <w:t xml:space="preserve"> </w:t>
      </w:r>
      <w:r w:rsidR="00155098" w:rsidRPr="004F3F4D">
        <w:rPr>
          <w:rFonts w:ascii="Arial" w:hAnsi="Arial" w:cs="Arial"/>
          <w:sz w:val="18"/>
          <w:szCs w:val="18"/>
        </w:rPr>
        <w:t xml:space="preserve">erase, destroy, and render unreadable all State </w:t>
      </w:r>
      <w:r w:rsidR="00196098" w:rsidRPr="004F3F4D">
        <w:rPr>
          <w:rFonts w:ascii="Arial" w:hAnsi="Arial" w:cs="Arial"/>
          <w:sz w:val="18"/>
          <w:szCs w:val="18"/>
        </w:rPr>
        <w:t>Data</w:t>
      </w:r>
      <w:r w:rsidR="008C5790" w:rsidRPr="004F3F4D">
        <w:rPr>
          <w:rFonts w:ascii="Arial" w:hAnsi="Arial" w:cs="Arial"/>
          <w:sz w:val="18"/>
          <w:szCs w:val="18"/>
        </w:rPr>
        <w:t xml:space="preserve"> </w:t>
      </w:r>
      <w:r w:rsidR="00155098" w:rsidRPr="004F3F4D">
        <w:rPr>
          <w:rFonts w:ascii="Arial" w:eastAsia="GGKDNL+ArialMT" w:hAnsi="Arial" w:cs="Arial"/>
          <w:sz w:val="18"/>
          <w:szCs w:val="18"/>
        </w:rPr>
        <w:t>from all non-state computer systems and backups</w:t>
      </w:r>
      <w:r w:rsidR="00155098" w:rsidRPr="004F3F4D">
        <w:rPr>
          <w:rFonts w:ascii="Arial" w:hAnsi="Arial" w:cs="Arial"/>
          <w:sz w:val="18"/>
          <w:szCs w:val="18"/>
        </w:rPr>
        <w:t xml:space="preserve">, and certify in writing that these actions have been completed within </w:t>
      </w:r>
      <w:r w:rsidR="0079684B" w:rsidRPr="004F3F4D">
        <w:rPr>
          <w:rFonts w:ascii="Arial" w:hAnsi="Arial" w:cs="Arial"/>
          <w:sz w:val="18"/>
          <w:szCs w:val="18"/>
        </w:rPr>
        <w:t>thirty (</w:t>
      </w:r>
      <w:r w:rsidRPr="004F3F4D">
        <w:rPr>
          <w:rFonts w:ascii="Arial" w:hAnsi="Arial" w:cs="Arial"/>
          <w:sz w:val="18"/>
          <w:szCs w:val="18"/>
        </w:rPr>
        <w:t>30</w:t>
      </w:r>
      <w:r w:rsidR="0079684B" w:rsidRPr="004F3F4D">
        <w:rPr>
          <w:rFonts w:ascii="Arial" w:hAnsi="Arial" w:cs="Arial"/>
          <w:sz w:val="18"/>
          <w:szCs w:val="18"/>
        </w:rPr>
        <w:t>)</w:t>
      </w:r>
      <w:r w:rsidRPr="004F3F4D">
        <w:rPr>
          <w:rFonts w:ascii="Arial" w:hAnsi="Arial" w:cs="Arial"/>
          <w:sz w:val="18"/>
          <w:szCs w:val="18"/>
        </w:rPr>
        <w:t xml:space="preserve"> days of the</w:t>
      </w:r>
      <w:r w:rsidR="0079684B" w:rsidRPr="004F3F4D">
        <w:rPr>
          <w:rFonts w:ascii="Arial" w:hAnsi="Arial" w:cs="Arial"/>
          <w:sz w:val="18"/>
          <w:szCs w:val="18"/>
        </w:rPr>
        <w:t xml:space="preserve"> expiration or</w:t>
      </w:r>
      <w:r w:rsidRPr="004F3F4D">
        <w:rPr>
          <w:rFonts w:ascii="Arial" w:hAnsi="Arial" w:cs="Arial"/>
          <w:sz w:val="18"/>
          <w:szCs w:val="18"/>
        </w:rPr>
        <w:t xml:space="preserve"> termination of this </w:t>
      </w:r>
      <w:r w:rsidR="0079684B" w:rsidRPr="004F3F4D">
        <w:rPr>
          <w:rFonts w:ascii="Arial" w:hAnsi="Arial" w:cs="Arial"/>
          <w:sz w:val="18"/>
          <w:szCs w:val="18"/>
        </w:rPr>
        <w:t>Contract</w:t>
      </w:r>
      <w:r w:rsidRPr="004F3F4D">
        <w:rPr>
          <w:rFonts w:ascii="Arial" w:hAnsi="Arial" w:cs="Arial"/>
          <w:sz w:val="18"/>
          <w:szCs w:val="18"/>
        </w:rPr>
        <w:t xml:space="preserve"> or within </w:t>
      </w:r>
      <w:r w:rsidR="0079684B" w:rsidRPr="004F3F4D">
        <w:rPr>
          <w:rFonts w:ascii="Arial" w:hAnsi="Arial" w:cs="Arial"/>
          <w:sz w:val="18"/>
          <w:szCs w:val="18"/>
        </w:rPr>
        <w:t>seven (</w:t>
      </w:r>
      <w:r w:rsidRPr="004F3F4D">
        <w:rPr>
          <w:rFonts w:ascii="Arial" w:hAnsi="Arial" w:cs="Arial"/>
          <w:sz w:val="18"/>
          <w:szCs w:val="18"/>
        </w:rPr>
        <w:t>7</w:t>
      </w:r>
      <w:r w:rsidR="0079684B" w:rsidRPr="004F3F4D">
        <w:rPr>
          <w:rFonts w:ascii="Arial" w:hAnsi="Arial" w:cs="Arial"/>
          <w:sz w:val="18"/>
          <w:szCs w:val="18"/>
        </w:rPr>
        <w:t>)</w:t>
      </w:r>
      <w:r w:rsidRPr="004F3F4D">
        <w:rPr>
          <w:rFonts w:ascii="Arial" w:hAnsi="Arial" w:cs="Arial"/>
          <w:sz w:val="18"/>
          <w:szCs w:val="18"/>
        </w:rPr>
        <w:t xml:space="preserve"> days of the request of </w:t>
      </w:r>
      <w:r w:rsidR="003C6431">
        <w:rPr>
          <w:rFonts w:ascii="Arial" w:hAnsi="Arial" w:cs="Arial"/>
          <w:sz w:val="18"/>
          <w:szCs w:val="18"/>
        </w:rPr>
        <w:t xml:space="preserve">the </w:t>
      </w:r>
      <w:r w:rsidR="002B7A32">
        <w:rPr>
          <w:rFonts w:ascii="Arial" w:hAnsi="Arial" w:cs="Arial"/>
          <w:sz w:val="18"/>
          <w:szCs w:val="18"/>
        </w:rPr>
        <w:t>Eligible User</w:t>
      </w:r>
      <w:r w:rsidRPr="004F3F4D">
        <w:rPr>
          <w:rFonts w:ascii="Arial" w:hAnsi="Arial" w:cs="Arial"/>
          <w:sz w:val="18"/>
          <w:szCs w:val="18"/>
        </w:rPr>
        <w:t>, whichever shall come first</w:t>
      </w:r>
      <w:r w:rsidR="00F87E61" w:rsidRPr="004F3F4D">
        <w:rPr>
          <w:rFonts w:ascii="Arial" w:hAnsi="Arial" w:cs="Arial"/>
          <w:sz w:val="18"/>
          <w:szCs w:val="18"/>
        </w:rPr>
        <w:t xml:space="preserve">, unless </w:t>
      </w:r>
      <w:r w:rsidR="003C6431">
        <w:rPr>
          <w:rFonts w:ascii="Arial" w:hAnsi="Arial" w:cs="Arial"/>
          <w:sz w:val="18"/>
          <w:szCs w:val="18"/>
        </w:rPr>
        <w:t xml:space="preserve">the </w:t>
      </w:r>
      <w:r w:rsidR="002B7A32">
        <w:rPr>
          <w:rFonts w:ascii="Arial" w:hAnsi="Arial" w:cs="Arial"/>
          <w:sz w:val="18"/>
          <w:szCs w:val="18"/>
        </w:rPr>
        <w:t>Eligible User</w:t>
      </w:r>
      <w:r w:rsidR="00F87E61" w:rsidRPr="004F3F4D">
        <w:rPr>
          <w:rFonts w:ascii="Arial" w:hAnsi="Arial" w:cs="Arial"/>
          <w:sz w:val="18"/>
          <w:szCs w:val="18"/>
        </w:rPr>
        <w:t xml:space="preserve"> provides Contractor with a written directive. </w:t>
      </w:r>
      <w:r w:rsidR="003C6431">
        <w:rPr>
          <w:rFonts w:ascii="Arial" w:hAnsi="Arial" w:cs="Arial"/>
          <w:sz w:val="18"/>
          <w:szCs w:val="18"/>
        </w:rPr>
        <w:t xml:space="preserve">The </w:t>
      </w:r>
      <w:r w:rsidR="002B7A32">
        <w:rPr>
          <w:rFonts w:ascii="Arial" w:hAnsi="Arial" w:cs="Arial"/>
          <w:sz w:val="18"/>
          <w:szCs w:val="18"/>
        </w:rPr>
        <w:t>Eligible User</w:t>
      </w:r>
      <w:r w:rsidR="00694235" w:rsidRPr="004F3F4D">
        <w:rPr>
          <w:rFonts w:ascii="Arial" w:hAnsi="Arial" w:cs="Arial"/>
          <w:sz w:val="18"/>
          <w:szCs w:val="18"/>
        </w:rPr>
        <w:t xml:space="preserve">’s written directive may </w:t>
      </w:r>
      <w:r w:rsidR="0078547C" w:rsidRPr="004F3F4D">
        <w:rPr>
          <w:rFonts w:ascii="Arial" w:hAnsi="Arial" w:cs="Arial"/>
          <w:sz w:val="18"/>
          <w:szCs w:val="18"/>
        </w:rPr>
        <w:t xml:space="preserve">require </w:t>
      </w:r>
      <w:r w:rsidR="00694235" w:rsidRPr="004F3F4D">
        <w:rPr>
          <w:rFonts w:ascii="Arial" w:hAnsi="Arial" w:cs="Arial"/>
          <w:sz w:val="18"/>
          <w:szCs w:val="18"/>
        </w:rPr>
        <w:t>that certain data be preserved in accordance with applicable law.</w:t>
      </w:r>
    </w:p>
    <w:p w14:paraId="7544867D" w14:textId="4131B90D" w:rsidR="009228F5" w:rsidRPr="004F3F4D" w:rsidRDefault="00162CD8" w:rsidP="00B273CF">
      <w:pPr>
        <w:numPr>
          <w:ilvl w:val="1"/>
          <w:numId w:val="18"/>
        </w:numPr>
        <w:autoSpaceDE w:val="0"/>
        <w:autoSpaceDN w:val="0"/>
        <w:adjustRightInd w:val="0"/>
        <w:spacing w:before="120"/>
        <w:ind w:left="720"/>
        <w:jc w:val="both"/>
        <w:rPr>
          <w:rFonts w:ascii="Arial" w:hAnsi="Arial" w:cs="Arial"/>
          <w:sz w:val="18"/>
          <w:szCs w:val="18"/>
        </w:rPr>
      </w:pPr>
      <w:r w:rsidRPr="004F3F4D">
        <w:rPr>
          <w:rFonts w:ascii="Arial" w:hAnsi="Arial" w:cs="Arial"/>
          <w:b/>
          <w:sz w:val="18"/>
          <w:szCs w:val="18"/>
        </w:rPr>
        <w:t>Services Shall Be Performed Within United States</w:t>
      </w:r>
      <w:r w:rsidR="00CE0687" w:rsidRPr="004F3F4D">
        <w:rPr>
          <w:rFonts w:ascii="Arial" w:hAnsi="Arial" w:cs="Arial"/>
          <w:sz w:val="18"/>
          <w:szCs w:val="18"/>
        </w:rPr>
        <w:t xml:space="preserve">: </w:t>
      </w:r>
      <w:r w:rsidR="004621E8" w:rsidRPr="004F3F4D">
        <w:rPr>
          <w:rFonts w:ascii="Arial" w:hAnsi="Arial" w:cs="Arial"/>
          <w:sz w:val="18"/>
          <w:szCs w:val="18"/>
        </w:rPr>
        <w:t>A</w:t>
      </w:r>
      <w:r w:rsidR="0078547C" w:rsidRPr="004F3F4D">
        <w:rPr>
          <w:rFonts w:ascii="Arial" w:hAnsi="Arial" w:cs="Arial"/>
          <w:sz w:val="18"/>
          <w:szCs w:val="18"/>
        </w:rPr>
        <w:t>LL OF THE SERVICES RELATED TO STATE DATA SHALL BE PERFORMED WITHIN THE BORDERS AND JURISDICTION OF THE UNITED STATES.</w:t>
      </w:r>
    </w:p>
    <w:p w14:paraId="468576CA" w14:textId="5F8D4972" w:rsidR="009228F5" w:rsidRPr="004F3F4D" w:rsidRDefault="005B7754" w:rsidP="00B273CF">
      <w:pPr>
        <w:numPr>
          <w:ilvl w:val="1"/>
          <w:numId w:val="18"/>
        </w:numPr>
        <w:autoSpaceDE w:val="0"/>
        <w:autoSpaceDN w:val="0"/>
        <w:adjustRightInd w:val="0"/>
        <w:spacing w:before="120"/>
        <w:ind w:left="720"/>
        <w:jc w:val="both"/>
        <w:rPr>
          <w:rFonts w:ascii="Arial" w:hAnsi="Arial" w:cs="Arial"/>
          <w:sz w:val="18"/>
          <w:szCs w:val="18"/>
        </w:rPr>
      </w:pPr>
      <w:r w:rsidRPr="004F3F4D">
        <w:rPr>
          <w:rFonts w:ascii="Arial" w:hAnsi="Arial" w:cs="Arial"/>
          <w:b/>
          <w:sz w:val="18"/>
          <w:szCs w:val="18"/>
        </w:rPr>
        <w:t>User Support</w:t>
      </w:r>
      <w:r w:rsidRPr="004F3F4D">
        <w:rPr>
          <w:rFonts w:ascii="Arial" w:hAnsi="Arial" w:cs="Arial"/>
          <w:sz w:val="18"/>
          <w:szCs w:val="18"/>
        </w:rPr>
        <w:t>: Contractor may provide technical user support on a 24/7 basis using a Follow the Sun model, unless otherwise prohibited by this contract.</w:t>
      </w:r>
    </w:p>
    <w:p w14:paraId="5DE3B5CA" w14:textId="4015EB4B" w:rsidR="009228F5" w:rsidRPr="0079169D" w:rsidRDefault="005E2038" w:rsidP="00B273CF">
      <w:pPr>
        <w:numPr>
          <w:ilvl w:val="0"/>
          <w:numId w:val="18"/>
        </w:numPr>
        <w:autoSpaceDE w:val="0"/>
        <w:autoSpaceDN w:val="0"/>
        <w:adjustRightInd w:val="0"/>
        <w:spacing w:before="120"/>
        <w:ind w:left="360"/>
        <w:jc w:val="both"/>
        <w:rPr>
          <w:rFonts w:ascii="Arial" w:hAnsi="Arial"/>
          <w:sz w:val="18"/>
        </w:rPr>
      </w:pPr>
      <w:r w:rsidRPr="004F3F4D">
        <w:rPr>
          <w:rFonts w:ascii="Arial" w:hAnsi="Arial" w:cs="Arial"/>
          <w:b/>
          <w:sz w:val="18"/>
          <w:szCs w:val="18"/>
        </w:rPr>
        <w:t>SECURITY INCIDE</w:t>
      </w:r>
      <w:r w:rsidR="00EB5F03" w:rsidRPr="004F3F4D">
        <w:rPr>
          <w:rFonts w:ascii="Arial" w:hAnsi="Arial" w:cs="Arial"/>
          <w:b/>
          <w:sz w:val="18"/>
          <w:szCs w:val="18"/>
        </w:rPr>
        <w:t>NT OR DATA BREACH NOTIFICATION:</w:t>
      </w:r>
      <w:r w:rsidRPr="004F3F4D">
        <w:rPr>
          <w:rFonts w:ascii="Arial" w:hAnsi="Arial" w:cs="Arial"/>
          <w:b/>
          <w:sz w:val="18"/>
          <w:szCs w:val="18"/>
        </w:rPr>
        <w:t xml:space="preserve"> </w:t>
      </w:r>
      <w:r w:rsidRPr="004F3F4D">
        <w:rPr>
          <w:rFonts w:ascii="Arial" w:hAnsi="Arial" w:cs="Arial"/>
          <w:sz w:val="18"/>
          <w:szCs w:val="18"/>
        </w:rPr>
        <w:t xml:space="preserve">Contractor shall </w:t>
      </w:r>
      <w:r w:rsidR="009E75D0" w:rsidRPr="004F3F4D">
        <w:rPr>
          <w:rFonts w:ascii="Arial" w:hAnsi="Arial" w:cs="Arial"/>
          <w:sz w:val="18"/>
          <w:szCs w:val="18"/>
        </w:rPr>
        <w:t xml:space="preserve">immediately </w:t>
      </w:r>
      <w:r w:rsidR="00BF1DBB" w:rsidRPr="004F3F4D">
        <w:rPr>
          <w:rFonts w:ascii="Arial" w:hAnsi="Arial" w:cs="Arial"/>
          <w:sz w:val="18"/>
          <w:szCs w:val="18"/>
        </w:rPr>
        <w:t xml:space="preserve">inform </w:t>
      </w:r>
      <w:r w:rsidR="003C6431">
        <w:rPr>
          <w:rFonts w:ascii="Arial" w:hAnsi="Arial" w:cs="Arial"/>
          <w:sz w:val="18"/>
          <w:szCs w:val="18"/>
        </w:rPr>
        <w:t xml:space="preserve">the </w:t>
      </w:r>
      <w:r w:rsidR="002B7A32">
        <w:rPr>
          <w:rFonts w:ascii="Arial" w:hAnsi="Arial" w:cs="Arial"/>
          <w:sz w:val="18"/>
          <w:szCs w:val="18"/>
        </w:rPr>
        <w:t>Eligible User</w:t>
      </w:r>
      <w:r w:rsidRPr="004F3F4D">
        <w:rPr>
          <w:rFonts w:ascii="Arial" w:hAnsi="Arial" w:cs="Arial"/>
          <w:sz w:val="18"/>
          <w:szCs w:val="18"/>
        </w:rPr>
        <w:t xml:space="preserve"> of any</w:t>
      </w:r>
      <w:r w:rsidR="00BF1DBB" w:rsidRPr="004F3F4D">
        <w:rPr>
          <w:rFonts w:ascii="Arial" w:hAnsi="Arial" w:cs="Arial"/>
          <w:sz w:val="18"/>
          <w:szCs w:val="18"/>
        </w:rPr>
        <w:t xml:space="preserve"> Security I</w:t>
      </w:r>
      <w:r w:rsidRPr="004F3F4D">
        <w:rPr>
          <w:rFonts w:ascii="Arial" w:hAnsi="Arial" w:cs="Arial"/>
          <w:sz w:val="18"/>
          <w:szCs w:val="18"/>
        </w:rPr>
        <w:t>ncident</w:t>
      </w:r>
      <w:r w:rsidR="00054AA5" w:rsidRPr="004F3F4D">
        <w:rPr>
          <w:rFonts w:ascii="Arial" w:hAnsi="Arial" w:cs="Arial"/>
          <w:sz w:val="18"/>
          <w:szCs w:val="18"/>
        </w:rPr>
        <w:t xml:space="preserve"> </w:t>
      </w:r>
      <w:r w:rsidR="00BF1DBB" w:rsidRPr="004F3F4D">
        <w:rPr>
          <w:rFonts w:ascii="Arial" w:hAnsi="Arial" w:cs="Arial"/>
          <w:sz w:val="18"/>
          <w:szCs w:val="18"/>
        </w:rPr>
        <w:t>or Data B</w:t>
      </w:r>
      <w:r w:rsidRPr="004F3F4D">
        <w:rPr>
          <w:rFonts w:ascii="Arial" w:hAnsi="Arial" w:cs="Arial"/>
          <w:sz w:val="18"/>
          <w:szCs w:val="18"/>
        </w:rPr>
        <w:t>reach</w:t>
      </w:r>
      <w:r w:rsidR="00054AA5" w:rsidRPr="004F3F4D">
        <w:rPr>
          <w:rFonts w:ascii="Arial" w:hAnsi="Arial" w:cs="Arial"/>
          <w:sz w:val="18"/>
          <w:szCs w:val="18"/>
        </w:rPr>
        <w:t>.</w:t>
      </w:r>
      <w:r w:rsidR="007F72F0" w:rsidRPr="004F3F4D">
        <w:rPr>
          <w:rFonts w:ascii="Arial" w:hAnsi="Arial" w:cs="Arial"/>
          <w:sz w:val="18"/>
          <w:szCs w:val="18"/>
        </w:rPr>
        <w:t xml:space="preserve"> </w:t>
      </w:r>
      <w:r w:rsidR="007F72F0" w:rsidRPr="004F3F4D">
        <w:rPr>
          <w:rFonts w:ascii="Arial" w:eastAsiaTheme="minorHAnsi" w:hAnsi="Arial" w:cs="Arial"/>
          <w:sz w:val="18"/>
          <w:szCs w:val="18"/>
        </w:rPr>
        <w:t xml:space="preserve">It is within </w:t>
      </w:r>
      <w:r w:rsidR="003C6431">
        <w:rPr>
          <w:rFonts w:ascii="Arial" w:eastAsiaTheme="minorHAnsi" w:hAnsi="Arial" w:cs="Arial"/>
          <w:sz w:val="18"/>
          <w:szCs w:val="18"/>
        </w:rPr>
        <w:t xml:space="preserve">the </w:t>
      </w:r>
      <w:r w:rsidR="002B7A32">
        <w:rPr>
          <w:rFonts w:ascii="Arial" w:eastAsiaTheme="minorHAnsi" w:hAnsi="Arial" w:cs="Arial"/>
          <w:sz w:val="18"/>
          <w:szCs w:val="18"/>
        </w:rPr>
        <w:t>Eligible User</w:t>
      </w:r>
      <w:r w:rsidR="007F72F0" w:rsidRPr="004F3F4D">
        <w:rPr>
          <w:rFonts w:ascii="Arial" w:eastAsiaTheme="minorHAnsi" w:hAnsi="Arial" w:cs="Arial"/>
          <w:sz w:val="18"/>
          <w:szCs w:val="18"/>
        </w:rPr>
        <w:t>’s discretion to determine whether any attempted unauthorized access is a Security Incident or a Data Breach.</w:t>
      </w:r>
    </w:p>
    <w:p w14:paraId="5640C84E" w14:textId="23F0805B" w:rsidR="009228F5" w:rsidRPr="004F3F4D" w:rsidRDefault="005E2038" w:rsidP="00B273CF">
      <w:pPr>
        <w:numPr>
          <w:ilvl w:val="1"/>
          <w:numId w:val="18"/>
        </w:numPr>
        <w:autoSpaceDE w:val="0"/>
        <w:autoSpaceDN w:val="0"/>
        <w:adjustRightInd w:val="0"/>
        <w:spacing w:before="120"/>
        <w:ind w:left="720"/>
        <w:jc w:val="both"/>
        <w:rPr>
          <w:rFonts w:ascii="Arial" w:hAnsi="Arial" w:cs="Arial"/>
          <w:sz w:val="18"/>
          <w:szCs w:val="18"/>
        </w:rPr>
      </w:pPr>
      <w:r w:rsidRPr="004F3F4D">
        <w:rPr>
          <w:rFonts w:ascii="Arial" w:hAnsi="Arial" w:cs="Arial"/>
          <w:b/>
          <w:sz w:val="18"/>
          <w:szCs w:val="18"/>
        </w:rPr>
        <w:lastRenderedPageBreak/>
        <w:t>Incident Response</w:t>
      </w:r>
      <w:r w:rsidRPr="004F3F4D">
        <w:rPr>
          <w:rFonts w:ascii="Arial" w:hAnsi="Arial" w:cs="Arial"/>
          <w:sz w:val="18"/>
          <w:szCs w:val="18"/>
        </w:rPr>
        <w:t>: Contractor may need to communicate wi</w:t>
      </w:r>
      <w:r w:rsidR="00BF1DBB" w:rsidRPr="004F3F4D">
        <w:rPr>
          <w:rFonts w:ascii="Arial" w:hAnsi="Arial" w:cs="Arial"/>
          <w:sz w:val="18"/>
          <w:szCs w:val="18"/>
        </w:rPr>
        <w:t>th outside parties regarding a Security I</w:t>
      </w:r>
      <w:r w:rsidRPr="004F3F4D">
        <w:rPr>
          <w:rFonts w:ascii="Arial" w:hAnsi="Arial" w:cs="Arial"/>
          <w:sz w:val="18"/>
          <w:szCs w:val="18"/>
        </w:rPr>
        <w:t>ncident, which may include contacting law enforcement and seeking external expertise as mutually agreed upon, defi</w:t>
      </w:r>
      <w:r w:rsidR="00BF1DBB" w:rsidRPr="004F3F4D">
        <w:rPr>
          <w:rFonts w:ascii="Arial" w:hAnsi="Arial" w:cs="Arial"/>
          <w:sz w:val="18"/>
          <w:szCs w:val="18"/>
        </w:rPr>
        <w:t>ned by law or contained in this Contract. Discussing Security I</w:t>
      </w:r>
      <w:r w:rsidRPr="004F3F4D">
        <w:rPr>
          <w:rFonts w:ascii="Arial" w:hAnsi="Arial" w:cs="Arial"/>
          <w:sz w:val="18"/>
          <w:szCs w:val="18"/>
        </w:rPr>
        <w:t xml:space="preserve">ncidents with </w:t>
      </w:r>
      <w:r w:rsidR="003C6431">
        <w:rPr>
          <w:rFonts w:ascii="Arial" w:hAnsi="Arial" w:cs="Arial"/>
          <w:sz w:val="18"/>
          <w:szCs w:val="18"/>
        </w:rPr>
        <w:t xml:space="preserve">the </w:t>
      </w:r>
      <w:r w:rsidR="002B7A32">
        <w:rPr>
          <w:rFonts w:ascii="Arial" w:hAnsi="Arial" w:cs="Arial"/>
          <w:sz w:val="18"/>
          <w:szCs w:val="18"/>
        </w:rPr>
        <w:t>Eligible User</w:t>
      </w:r>
      <w:r w:rsidRPr="004F3F4D">
        <w:rPr>
          <w:rFonts w:ascii="Arial" w:hAnsi="Arial" w:cs="Arial"/>
          <w:sz w:val="18"/>
          <w:szCs w:val="18"/>
        </w:rPr>
        <w:t xml:space="preserve"> should be handled on an urgent as-needed basis, as part of Contractor’s communication and mitigation processes, defined by law or contained in </w:t>
      </w:r>
      <w:r w:rsidR="00BF1DBB" w:rsidRPr="004F3F4D">
        <w:rPr>
          <w:rFonts w:ascii="Arial" w:hAnsi="Arial" w:cs="Arial"/>
          <w:sz w:val="18"/>
          <w:szCs w:val="18"/>
        </w:rPr>
        <w:t>this C</w:t>
      </w:r>
      <w:r w:rsidRPr="004F3F4D">
        <w:rPr>
          <w:rFonts w:ascii="Arial" w:hAnsi="Arial" w:cs="Arial"/>
          <w:sz w:val="18"/>
          <w:szCs w:val="18"/>
        </w:rPr>
        <w:t>ontract.</w:t>
      </w:r>
    </w:p>
    <w:p w14:paraId="1F56EF01" w14:textId="5C78E0F3" w:rsidR="009228F5" w:rsidRPr="004F3F4D" w:rsidRDefault="005E2038" w:rsidP="00B273CF">
      <w:pPr>
        <w:numPr>
          <w:ilvl w:val="1"/>
          <w:numId w:val="18"/>
        </w:numPr>
        <w:autoSpaceDE w:val="0"/>
        <w:autoSpaceDN w:val="0"/>
        <w:adjustRightInd w:val="0"/>
        <w:spacing w:before="120"/>
        <w:ind w:left="720"/>
        <w:jc w:val="both"/>
        <w:rPr>
          <w:rFonts w:ascii="Arial" w:hAnsi="Arial" w:cs="Arial"/>
          <w:sz w:val="18"/>
          <w:szCs w:val="18"/>
        </w:rPr>
      </w:pPr>
      <w:r w:rsidRPr="004F3F4D">
        <w:rPr>
          <w:rFonts w:ascii="Arial" w:hAnsi="Arial" w:cs="Arial"/>
          <w:b/>
          <w:sz w:val="18"/>
          <w:szCs w:val="18"/>
        </w:rPr>
        <w:t>Security Incident Reporting Requirements</w:t>
      </w:r>
      <w:r w:rsidR="00BF1DBB" w:rsidRPr="004F3F4D">
        <w:rPr>
          <w:rFonts w:ascii="Arial" w:hAnsi="Arial" w:cs="Arial"/>
          <w:sz w:val="18"/>
          <w:szCs w:val="18"/>
        </w:rPr>
        <w:t xml:space="preserve">: Contractor shall </w:t>
      </w:r>
      <w:r w:rsidR="00EC1BA9" w:rsidRPr="004F3F4D">
        <w:rPr>
          <w:rFonts w:ascii="Arial" w:hAnsi="Arial" w:cs="Arial"/>
          <w:sz w:val="18"/>
          <w:szCs w:val="18"/>
        </w:rPr>
        <w:t xml:space="preserve">promptly </w:t>
      </w:r>
      <w:r w:rsidR="00BF1DBB" w:rsidRPr="004F3F4D">
        <w:rPr>
          <w:rFonts w:ascii="Arial" w:hAnsi="Arial" w:cs="Arial"/>
          <w:sz w:val="18"/>
          <w:szCs w:val="18"/>
        </w:rPr>
        <w:t>report a Security I</w:t>
      </w:r>
      <w:r w:rsidRPr="004F3F4D">
        <w:rPr>
          <w:rFonts w:ascii="Arial" w:hAnsi="Arial" w:cs="Arial"/>
          <w:sz w:val="18"/>
          <w:szCs w:val="18"/>
        </w:rPr>
        <w:t xml:space="preserve">ncident to </w:t>
      </w:r>
      <w:r w:rsidR="003C6431">
        <w:rPr>
          <w:rFonts w:ascii="Arial" w:hAnsi="Arial" w:cs="Arial"/>
          <w:sz w:val="18"/>
          <w:szCs w:val="18"/>
        </w:rPr>
        <w:t xml:space="preserve">the </w:t>
      </w:r>
      <w:r w:rsidR="002B7A32">
        <w:rPr>
          <w:rFonts w:ascii="Arial" w:hAnsi="Arial" w:cs="Arial"/>
          <w:sz w:val="18"/>
          <w:szCs w:val="18"/>
        </w:rPr>
        <w:t>Eligible User</w:t>
      </w:r>
      <w:r w:rsidRPr="004F3F4D">
        <w:rPr>
          <w:rFonts w:ascii="Arial" w:hAnsi="Arial" w:cs="Arial"/>
          <w:sz w:val="18"/>
          <w:szCs w:val="18"/>
        </w:rPr>
        <w:t>.</w:t>
      </w:r>
    </w:p>
    <w:p w14:paraId="17C9A52C" w14:textId="245AA578" w:rsidR="009228F5" w:rsidRPr="004F3F4D" w:rsidRDefault="005E2038" w:rsidP="00B273CF">
      <w:pPr>
        <w:numPr>
          <w:ilvl w:val="1"/>
          <w:numId w:val="18"/>
        </w:numPr>
        <w:autoSpaceDE w:val="0"/>
        <w:autoSpaceDN w:val="0"/>
        <w:adjustRightInd w:val="0"/>
        <w:spacing w:before="120"/>
        <w:ind w:left="720"/>
        <w:jc w:val="both"/>
        <w:rPr>
          <w:rFonts w:ascii="Arial" w:hAnsi="Arial" w:cs="Arial"/>
          <w:sz w:val="18"/>
          <w:szCs w:val="18"/>
        </w:rPr>
      </w:pPr>
      <w:r w:rsidRPr="004F3F4D">
        <w:rPr>
          <w:rFonts w:ascii="Arial" w:hAnsi="Arial" w:cs="Arial"/>
          <w:b/>
          <w:sz w:val="18"/>
          <w:szCs w:val="18"/>
        </w:rPr>
        <w:t>Breach Reporting Requirements</w:t>
      </w:r>
      <w:r w:rsidRPr="004F3F4D">
        <w:rPr>
          <w:rFonts w:ascii="Arial" w:hAnsi="Arial" w:cs="Arial"/>
          <w:sz w:val="18"/>
          <w:szCs w:val="18"/>
        </w:rPr>
        <w:t xml:space="preserve">: </w:t>
      </w:r>
      <w:r w:rsidR="00EC1BA9" w:rsidRPr="004F3F4D">
        <w:rPr>
          <w:rFonts w:ascii="Arial" w:hAnsi="Arial" w:cs="Arial"/>
          <w:sz w:val="18"/>
          <w:szCs w:val="18"/>
        </w:rPr>
        <w:t xml:space="preserve">As required by Utah Code 13-44-202 or any other law, </w:t>
      </w:r>
      <w:r w:rsidR="00BF1DBB" w:rsidRPr="004F3F4D">
        <w:rPr>
          <w:rFonts w:ascii="Arial" w:hAnsi="Arial" w:cs="Arial"/>
          <w:sz w:val="18"/>
          <w:szCs w:val="18"/>
        </w:rPr>
        <w:t>Contractor</w:t>
      </w:r>
      <w:r w:rsidRPr="004F3F4D">
        <w:rPr>
          <w:rFonts w:ascii="Arial" w:hAnsi="Arial" w:cs="Arial"/>
          <w:sz w:val="18"/>
          <w:szCs w:val="18"/>
        </w:rPr>
        <w:t xml:space="preserve"> shall </w:t>
      </w:r>
      <w:r w:rsidR="00EC1BA9" w:rsidRPr="004F3F4D">
        <w:rPr>
          <w:rFonts w:ascii="Arial" w:hAnsi="Arial" w:cs="Arial"/>
          <w:sz w:val="18"/>
          <w:szCs w:val="18"/>
        </w:rPr>
        <w:t xml:space="preserve">immediately </w:t>
      </w:r>
      <w:r w:rsidRPr="004F3F4D">
        <w:rPr>
          <w:rFonts w:ascii="Arial" w:hAnsi="Arial" w:cs="Arial"/>
          <w:sz w:val="18"/>
          <w:szCs w:val="18"/>
        </w:rPr>
        <w:t xml:space="preserve">notify </w:t>
      </w:r>
      <w:r w:rsidR="003C6431">
        <w:rPr>
          <w:rFonts w:ascii="Arial" w:hAnsi="Arial" w:cs="Arial"/>
          <w:sz w:val="18"/>
          <w:szCs w:val="18"/>
        </w:rPr>
        <w:t xml:space="preserve">the </w:t>
      </w:r>
      <w:r w:rsidR="002B7A32">
        <w:rPr>
          <w:rFonts w:ascii="Arial" w:hAnsi="Arial" w:cs="Arial"/>
          <w:sz w:val="18"/>
          <w:szCs w:val="18"/>
        </w:rPr>
        <w:t>Eligible User</w:t>
      </w:r>
      <w:r w:rsidR="00EC1BA9" w:rsidRPr="004F3F4D">
        <w:rPr>
          <w:rFonts w:ascii="Arial" w:hAnsi="Arial" w:cs="Arial"/>
          <w:sz w:val="18"/>
          <w:szCs w:val="18"/>
        </w:rPr>
        <w:t xml:space="preserve"> of a Data Breach that affects the security of State Data</w:t>
      </w:r>
      <w:r w:rsidR="0044465B" w:rsidRPr="004F3F4D">
        <w:rPr>
          <w:rFonts w:ascii="Arial" w:hAnsi="Arial" w:cs="Arial"/>
          <w:sz w:val="18"/>
          <w:szCs w:val="18"/>
        </w:rPr>
        <w:t>.</w:t>
      </w:r>
    </w:p>
    <w:p w14:paraId="06BFD79C" w14:textId="206B81D6" w:rsidR="009228F5" w:rsidRPr="004F3F4D" w:rsidRDefault="005E2038" w:rsidP="00B273CF">
      <w:pPr>
        <w:numPr>
          <w:ilvl w:val="0"/>
          <w:numId w:val="18"/>
        </w:numPr>
        <w:autoSpaceDE w:val="0"/>
        <w:autoSpaceDN w:val="0"/>
        <w:adjustRightInd w:val="0"/>
        <w:spacing w:before="120"/>
        <w:ind w:left="360"/>
        <w:jc w:val="both"/>
        <w:rPr>
          <w:rFonts w:ascii="Arial" w:hAnsi="Arial" w:cs="Arial"/>
          <w:sz w:val="18"/>
          <w:szCs w:val="18"/>
        </w:rPr>
      </w:pPr>
      <w:r w:rsidRPr="004F3F4D">
        <w:rPr>
          <w:rFonts w:ascii="Arial" w:hAnsi="Arial" w:cs="Arial"/>
          <w:b/>
          <w:sz w:val="18"/>
          <w:szCs w:val="18"/>
        </w:rPr>
        <w:t xml:space="preserve">DATA BREACH RESPONSIBILITIES: </w:t>
      </w:r>
      <w:r w:rsidRPr="004F3F4D">
        <w:rPr>
          <w:rFonts w:ascii="Arial" w:hAnsi="Arial" w:cs="Arial"/>
          <w:sz w:val="18"/>
          <w:szCs w:val="18"/>
        </w:rPr>
        <w:t xml:space="preserve">Contractor </w:t>
      </w:r>
      <w:r w:rsidR="00FC5C91" w:rsidRPr="004F3F4D">
        <w:rPr>
          <w:rFonts w:ascii="Arial" w:hAnsi="Arial" w:cs="Arial"/>
          <w:sz w:val="18"/>
          <w:szCs w:val="18"/>
        </w:rPr>
        <w:t>shall</w:t>
      </w:r>
      <w:r w:rsidRPr="004F3F4D">
        <w:rPr>
          <w:rFonts w:ascii="Arial" w:hAnsi="Arial" w:cs="Arial"/>
          <w:sz w:val="18"/>
          <w:szCs w:val="18"/>
        </w:rPr>
        <w:t xml:space="preserve"> comply with all applicable laws that require the notification of individuals in the event of </w:t>
      </w:r>
      <w:r w:rsidR="004C4D89" w:rsidRPr="004F3F4D">
        <w:rPr>
          <w:rFonts w:ascii="Arial" w:hAnsi="Arial" w:cs="Arial"/>
          <w:sz w:val="18"/>
          <w:szCs w:val="18"/>
        </w:rPr>
        <w:t>a Data Breach</w:t>
      </w:r>
      <w:r w:rsidRPr="004F3F4D">
        <w:rPr>
          <w:rFonts w:ascii="Arial" w:hAnsi="Arial" w:cs="Arial"/>
          <w:sz w:val="18"/>
          <w:szCs w:val="18"/>
        </w:rPr>
        <w:t xml:space="preserve"> or other events requiring </w:t>
      </w:r>
      <w:proofErr w:type="gramStart"/>
      <w:r w:rsidRPr="004F3F4D">
        <w:rPr>
          <w:rFonts w:ascii="Arial" w:hAnsi="Arial" w:cs="Arial"/>
          <w:sz w:val="18"/>
          <w:szCs w:val="18"/>
        </w:rPr>
        <w:t>notification</w:t>
      </w:r>
      <w:r w:rsidR="003C6431">
        <w:rPr>
          <w:rFonts w:ascii="Arial" w:hAnsi="Arial" w:cs="Arial"/>
          <w:sz w:val="18"/>
          <w:szCs w:val="18"/>
        </w:rPr>
        <w:t>(</w:t>
      </w:r>
      <w:proofErr w:type="gramEnd"/>
      <w:r w:rsidRPr="0079169D">
        <w:rPr>
          <w:rFonts w:ascii="Arial" w:hAnsi="Arial"/>
          <w:i/>
          <w:sz w:val="18"/>
        </w:rPr>
        <w:t>DTS Policy 5000-0002 Enterprise Information Security Policy</w:t>
      </w:r>
      <w:r w:rsidR="003C6431">
        <w:rPr>
          <w:rFonts w:ascii="Arial" w:hAnsi="Arial" w:cs="Arial"/>
          <w:i/>
          <w:sz w:val="18"/>
          <w:szCs w:val="18"/>
        </w:rPr>
        <w:t>)</w:t>
      </w:r>
      <w:r w:rsidR="00756080" w:rsidRPr="004F3F4D">
        <w:rPr>
          <w:rFonts w:ascii="Arial" w:hAnsi="Arial" w:cs="Arial"/>
          <w:sz w:val="18"/>
          <w:szCs w:val="18"/>
        </w:rPr>
        <w:t>.</w:t>
      </w:r>
      <w:r w:rsidR="005E2D7F" w:rsidRPr="004F3F4D">
        <w:rPr>
          <w:rFonts w:ascii="Arial" w:hAnsi="Arial" w:cs="Arial"/>
          <w:sz w:val="18"/>
          <w:szCs w:val="18"/>
        </w:rPr>
        <w:t xml:space="preserve"> </w:t>
      </w:r>
      <w:r w:rsidR="00756080" w:rsidRPr="004F3F4D">
        <w:rPr>
          <w:rFonts w:ascii="Arial" w:hAnsi="Arial" w:cs="Arial"/>
          <w:sz w:val="18"/>
          <w:szCs w:val="18"/>
        </w:rPr>
        <w:t>In the event of a Data B</w:t>
      </w:r>
      <w:r w:rsidRPr="004F3F4D">
        <w:rPr>
          <w:rFonts w:ascii="Arial" w:hAnsi="Arial" w:cs="Arial"/>
          <w:sz w:val="18"/>
          <w:szCs w:val="18"/>
        </w:rPr>
        <w:t>reach or other event requiring notification under applicable law (Utah Code § 13-44-101 thru 301 et al), Contractor shall</w:t>
      </w:r>
      <w:r w:rsidR="00881688" w:rsidRPr="004F3F4D">
        <w:rPr>
          <w:rFonts w:ascii="Arial" w:hAnsi="Arial" w:cs="Arial"/>
          <w:sz w:val="18"/>
          <w:szCs w:val="18"/>
        </w:rPr>
        <w:t>:</w:t>
      </w:r>
      <w:r w:rsidRPr="004F3F4D">
        <w:rPr>
          <w:rFonts w:ascii="Arial" w:hAnsi="Arial" w:cs="Arial"/>
          <w:sz w:val="18"/>
          <w:szCs w:val="18"/>
        </w:rPr>
        <w:t xml:space="preserve"> (</w:t>
      </w:r>
      <w:r w:rsidR="00E778A5" w:rsidRPr="004F3F4D">
        <w:rPr>
          <w:rFonts w:ascii="Arial" w:hAnsi="Arial" w:cs="Arial"/>
          <w:sz w:val="18"/>
          <w:szCs w:val="18"/>
        </w:rPr>
        <w:t>a</w:t>
      </w:r>
      <w:r w:rsidRPr="004F3F4D">
        <w:rPr>
          <w:rFonts w:ascii="Arial" w:hAnsi="Arial" w:cs="Arial"/>
          <w:sz w:val="18"/>
          <w:szCs w:val="18"/>
        </w:rPr>
        <w:t xml:space="preserve">) cooperate with </w:t>
      </w:r>
      <w:r w:rsidR="003C6431">
        <w:rPr>
          <w:rFonts w:ascii="Arial" w:hAnsi="Arial" w:cs="Arial"/>
          <w:sz w:val="18"/>
          <w:szCs w:val="18"/>
        </w:rPr>
        <w:t xml:space="preserve">the </w:t>
      </w:r>
      <w:r w:rsidR="002B7A32">
        <w:rPr>
          <w:rFonts w:ascii="Arial" w:hAnsi="Arial" w:cs="Arial"/>
          <w:sz w:val="18"/>
          <w:szCs w:val="18"/>
        </w:rPr>
        <w:t>Eligible User</w:t>
      </w:r>
      <w:r w:rsidRPr="004F3F4D">
        <w:rPr>
          <w:rFonts w:ascii="Arial" w:hAnsi="Arial" w:cs="Arial"/>
          <w:sz w:val="18"/>
          <w:szCs w:val="18"/>
        </w:rPr>
        <w:t xml:space="preserve"> by sharing information relevant to the </w:t>
      </w:r>
      <w:r w:rsidR="00756080" w:rsidRPr="004F3F4D">
        <w:rPr>
          <w:rFonts w:ascii="Arial" w:hAnsi="Arial" w:cs="Arial"/>
          <w:sz w:val="18"/>
          <w:szCs w:val="18"/>
        </w:rPr>
        <w:t>Data B</w:t>
      </w:r>
      <w:r w:rsidRPr="004F3F4D">
        <w:rPr>
          <w:rFonts w:ascii="Arial" w:hAnsi="Arial" w:cs="Arial"/>
          <w:sz w:val="18"/>
          <w:szCs w:val="18"/>
        </w:rPr>
        <w:t>reach</w:t>
      </w:r>
      <w:r w:rsidR="00881688" w:rsidRPr="004F3F4D">
        <w:rPr>
          <w:rFonts w:ascii="Arial" w:hAnsi="Arial" w:cs="Arial"/>
          <w:sz w:val="18"/>
          <w:szCs w:val="18"/>
        </w:rPr>
        <w:t>;</w:t>
      </w:r>
      <w:r w:rsidRPr="004F3F4D">
        <w:rPr>
          <w:rFonts w:ascii="Arial" w:hAnsi="Arial" w:cs="Arial"/>
          <w:sz w:val="18"/>
          <w:szCs w:val="18"/>
        </w:rPr>
        <w:t xml:space="preserve"> (</w:t>
      </w:r>
      <w:r w:rsidR="00E778A5" w:rsidRPr="004F3F4D">
        <w:rPr>
          <w:rFonts w:ascii="Arial" w:hAnsi="Arial" w:cs="Arial"/>
          <w:sz w:val="18"/>
          <w:szCs w:val="18"/>
        </w:rPr>
        <w:t>b</w:t>
      </w:r>
      <w:r w:rsidRPr="004F3F4D">
        <w:rPr>
          <w:rFonts w:ascii="Arial" w:hAnsi="Arial" w:cs="Arial"/>
          <w:sz w:val="18"/>
          <w:szCs w:val="18"/>
        </w:rPr>
        <w:t>) promptly implement necessary r</w:t>
      </w:r>
      <w:r w:rsidR="00881688" w:rsidRPr="004F3F4D">
        <w:rPr>
          <w:rFonts w:ascii="Arial" w:hAnsi="Arial" w:cs="Arial"/>
          <w:sz w:val="18"/>
          <w:szCs w:val="18"/>
        </w:rPr>
        <w:t>emedial measures, if necessary;</w:t>
      </w:r>
      <w:r w:rsidR="00F2218B" w:rsidRPr="004F3F4D">
        <w:rPr>
          <w:rFonts w:ascii="Arial" w:hAnsi="Arial" w:cs="Arial"/>
          <w:sz w:val="18"/>
          <w:szCs w:val="18"/>
        </w:rPr>
        <w:t xml:space="preserve"> and</w:t>
      </w:r>
      <w:r w:rsidR="00881688" w:rsidRPr="004F3F4D">
        <w:rPr>
          <w:rFonts w:ascii="Arial" w:hAnsi="Arial" w:cs="Arial"/>
          <w:sz w:val="18"/>
          <w:szCs w:val="18"/>
        </w:rPr>
        <w:t xml:space="preserve"> </w:t>
      </w:r>
      <w:r w:rsidRPr="004F3F4D">
        <w:rPr>
          <w:rFonts w:ascii="Arial" w:hAnsi="Arial" w:cs="Arial"/>
          <w:sz w:val="18"/>
          <w:szCs w:val="18"/>
        </w:rPr>
        <w:t>(</w:t>
      </w:r>
      <w:r w:rsidR="00E778A5" w:rsidRPr="004F3F4D">
        <w:rPr>
          <w:rFonts w:ascii="Arial" w:hAnsi="Arial" w:cs="Arial"/>
          <w:sz w:val="18"/>
          <w:szCs w:val="18"/>
        </w:rPr>
        <w:t>c</w:t>
      </w:r>
      <w:r w:rsidRPr="004F3F4D">
        <w:rPr>
          <w:rFonts w:ascii="Arial" w:hAnsi="Arial" w:cs="Arial"/>
          <w:sz w:val="18"/>
          <w:szCs w:val="18"/>
        </w:rPr>
        <w:t>) document responsive ac</w:t>
      </w:r>
      <w:r w:rsidR="00756080" w:rsidRPr="004F3F4D">
        <w:rPr>
          <w:rFonts w:ascii="Arial" w:hAnsi="Arial" w:cs="Arial"/>
          <w:sz w:val="18"/>
          <w:szCs w:val="18"/>
        </w:rPr>
        <w:t>tions taken related to the Data B</w:t>
      </w:r>
      <w:r w:rsidRPr="004F3F4D">
        <w:rPr>
          <w:rFonts w:ascii="Arial" w:hAnsi="Arial" w:cs="Arial"/>
          <w:sz w:val="18"/>
          <w:szCs w:val="18"/>
        </w:rPr>
        <w:t>reach, including any post-incident review of events and actions taken to make changes in busines</w:t>
      </w:r>
      <w:r w:rsidR="00756080" w:rsidRPr="004F3F4D">
        <w:rPr>
          <w:rFonts w:ascii="Arial" w:hAnsi="Arial" w:cs="Arial"/>
          <w:sz w:val="18"/>
          <w:szCs w:val="18"/>
        </w:rPr>
        <w:t>s practices in relation to the Data B</w:t>
      </w:r>
      <w:r w:rsidRPr="004F3F4D">
        <w:rPr>
          <w:rFonts w:ascii="Arial" w:hAnsi="Arial" w:cs="Arial"/>
          <w:sz w:val="18"/>
          <w:szCs w:val="18"/>
        </w:rPr>
        <w:t>reach.</w:t>
      </w:r>
      <w:r w:rsidR="00892BF9" w:rsidRPr="004F3F4D">
        <w:rPr>
          <w:rFonts w:ascii="Arial" w:hAnsi="Arial" w:cs="Arial"/>
          <w:sz w:val="18"/>
          <w:szCs w:val="18"/>
        </w:rPr>
        <w:t xml:space="preserve"> If the </w:t>
      </w:r>
      <w:r w:rsidR="00756080" w:rsidRPr="004F3F4D">
        <w:rPr>
          <w:rFonts w:ascii="Arial" w:hAnsi="Arial" w:cs="Arial"/>
          <w:sz w:val="18"/>
          <w:szCs w:val="18"/>
        </w:rPr>
        <w:t>Data B</w:t>
      </w:r>
      <w:r w:rsidR="00892BF9" w:rsidRPr="004F3F4D">
        <w:rPr>
          <w:rFonts w:ascii="Arial" w:hAnsi="Arial" w:cs="Arial"/>
          <w:sz w:val="18"/>
          <w:szCs w:val="18"/>
        </w:rPr>
        <w:t xml:space="preserve">reach requires public notification, all communication shall be coordinated with </w:t>
      </w:r>
      <w:r w:rsidR="003C6431">
        <w:rPr>
          <w:rFonts w:ascii="Arial" w:hAnsi="Arial" w:cs="Arial"/>
          <w:sz w:val="18"/>
          <w:szCs w:val="18"/>
        </w:rPr>
        <w:t xml:space="preserve">the </w:t>
      </w:r>
      <w:r w:rsidR="002B7A32">
        <w:rPr>
          <w:rFonts w:ascii="Arial" w:hAnsi="Arial" w:cs="Arial"/>
          <w:sz w:val="18"/>
          <w:szCs w:val="18"/>
        </w:rPr>
        <w:t>Eligible User</w:t>
      </w:r>
      <w:r w:rsidR="00892BF9" w:rsidRPr="004F3F4D">
        <w:rPr>
          <w:rFonts w:ascii="Arial" w:hAnsi="Arial" w:cs="Arial"/>
          <w:sz w:val="18"/>
          <w:szCs w:val="18"/>
        </w:rPr>
        <w:t>.</w:t>
      </w:r>
      <w:r w:rsidR="0092012E" w:rsidRPr="004F3F4D">
        <w:rPr>
          <w:rFonts w:ascii="Arial" w:hAnsi="Arial" w:cs="Arial"/>
          <w:sz w:val="18"/>
          <w:szCs w:val="18"/>
        </w:rPr>
        <w:t xml:space="preserve"> Contractor </w:t>
      </w:r>
      <w:r w:rsidR="00644457" w:rsidRPr="004F3F4D">
        <w:rPr>
          <w:rFonts w:ascii="Arial" w:hAnsi="Arial" w:cs="Arial"/>
          <w:sz w:val="18"/>
          <w:szCs w:val="18"/>
        </w:rPr>
        <w:t>is</w:t>
      </w:r>
      <w:r w:rsidR="0092012E" w:rsidRPr="004F3F4D">
        <w:rPr>
          <w:rFonts w:ascii="Arial" w:hAnsi="Arial" w:cs="Arial"/>
          <w:sz w:val="18"/>
          <w:szCs w:val="18"/>
        </w:rPr>
        <w:t xml:space="preserve"> responsible for all notification and remedial costs </w:t>
      </w:r>
      <w:r w:rsidR="00943771" w:rsidRPr="004F3F4D">
        <w:rPr>
          <w:rFonts w:ascii="Arial" w:hAnsi="Arial" w:cs="Arial"/>
          <w:sz w:val="18"/>
          <w:szCs w:val="18"/>
        </w:rPr>
        <w:t>and damages</w:t>
      </w:r>
      <w:r w:rsidR="0092012E" w:rsidRPr="004F3F4D">
        <w:rPr>
          <w:rFonts w:ascii="Arial" w:hAnsi="Arial" w:cs="Arial"/>
          <w:sz w:val="18"/>
          <w:szCs w:val="18"/>
        </w:rPr>
        <w:t>.</w:t>
      </w:r>
    </w:p>
    <w:p w14:paraId="577EE6F9" w14:textId="240F6C3B" w:rsidR="009228F5" w:rsidRPr="0079169D" w:rsidRDefault="00B731D5" w:rsidP="00B273CF">
      <w:pPr>
        <w:numPr>
          <w:ilvl w:val="0"/>
          <w:numId w:val="18"/>
        </w:numPr>
        <w:autoSpaceDE w:val="0"/>
        <w:autoSpaceDN w:val="0"/>
        <w:adjustRightInd w:val="0"/>
        <w:spacing w:before="120"/>
        <w:ind w:left="360"/>
        <w:jc w:val="both"/>
        <w:rPr>
          <w:rFonts w:ascii="Arial" w:hAnsi="Arial"/>
          <w:sz w:val="18"/>
        </w:rPr>
      </w:pPr>
      <w:r w:rsidRPr="004F3F4D">
        <w:rPr>
          <w:rFonts w:ascii="Arial" w:hAnsi="Arial" w:cs="Arial"/>
          <w:b/>
          <w:sz w:val="18"/>
          <w:szCs w:val="18"/>
        </w:rPr>
        <w:t>STATE INFORMATION TECHNOLOGY POLICIES</w:t>
      </w:r>
      <w:r w:rsidR="00CC3648" w:rsidRPr="004F3F4D">
        <w:rPr>
          <w:rFonts w:ascii="Arial" w:hAnsi="Arial" w:cs="Arial"/>
          <w:b/>
          <w:sz w:val="18"/>
          <w:szCs w:val="18"/>
        </w:rPr>
        <w:t xml:space="preserve">: </w:t>
      </w:r>
      <w:r w:rsidRPr="004F3F4D">
        <w:rPr>
          <w:rFonts w:ascii="Arial" w:hAnsi="Arial" w:cs="Arial"/>
          <w:sz w:val="18"/>
          <w:szCs w:val="18"/>
        </w:rPr>
        <w:t xml:space="preserve">If </w:t>
      </w:r>
      <w:r w:rsidR="00ED5C5D" w:rsidRPr="004F3F4D">
        <w:rPr>
          <w:rFonts w:ascii="Arial" w:hAnsi="Arial" w:cs="Arial"/>
          <w:sz w:val="18"/>
          <w:szCs w:val="18"/>
        </w:rPr>
        <w:t>C</w:t>
      </w:r>
      <w:r w:rsidRPr="004F3F4D">
        <w:rPr>
          <w:rFonts w:ascii="Arial" w:hAnsi="Arial" w:cs="Arial"/>
          <w:sz w:val="18"/>
          <w:szCs w:val="18"/>
        </w:rPr>
        <w:t xml:space="preserve">ontractor is providing </w:t>
      </w:r>
      <w:r w:rsidR="00462649">
        <w:rPr>
          <w:rFonts w:ascii="Arial" w:hAnsi="Arial" w:cs="Arial"/>
          <w:sz w:val="18"/>
          <w:szCs w:val="18"/>
        </w:rPr>
        <w:t xml:space="preserve">an Executive Branch Agency of </w:t>
      </w:r>
      <w:r w:rsidRPr="004F3F4D">
        <w:rPr>
          <w:rFonts w:ascii="Arial" w:hAnsi="Arial" w:cs="Arial"/>
          <w:sz w:val="18"/>
          <w:szCs w:val="18"/>
        </w:rPr>
        <w:t xml:space="preserve">the State </w:t>
      </w:r>
      <w:r w:rsidR="00462649">
        <w:rPr>
          <w:rFonts w:ascii="Arial" w:hAnsi="Arial" w:cs="Arial"/>
          <w:sz w:val="18"/>
          <w:szCs w:val="18"/>
        </w:rPr>
        <w:t xml:space="preserve">of Utah </w:t>
      </w:r>
      <w:r w:rsidRPr="004F3F4D">
        <w:rPr>
          <w:rFonts w:ascii="Arial" w:hAnsi="Arial" w:cs="Arial"/>
          <w:sz w:val="18"/>
          <w:szCs w:val="18"/>
        </w:rPr>
        <w:t>with Goods or Custom Del</w:t>
      </w:r>
      <w:r w:rsidR="00C63FB3" w:rsidRPr="004F3F4D">
        <w:rPr>
          <w:rFonts w:ascii="Arial" w:hAnsi="Arial" w:cs="Arial"/>
          <w:sz w:val="18"/>
          <w:szCs w:val="18"/>
        </w:rPr>
        <w:t>iverables</w:t>
      </w:r>
      <w:r w:rsidR="006A2704" w:rsidRPr="004F3F4D">
        <w:rPr>
          <w:rFonts w:ascii="Arial" w:hAnsi="Arial" w:cs="Arial"/>
          <w:sz w:val="18"/>
          <w:szCs w:val="18"/>
        </w:rPr>
        <w:t>,</w:t>
      </w:r>
      <w:r w:rsidR="00C63FB3" w:rsidRPr="004F3F4D">
        <w:rPr>
          <w:rFonts w:ascii="Arial" w:hAnsi="Arial" w:cs="Arial"/>
          <w:sz w:val="18"/>
          <w:szCs w:val="18"/>
        </w:rPr>
        <w:t xml:space="preserve"> C</w:t>
      </w:r>
      <w:r w:rsidRPr="004F3F4D">
        <w:rPr>
          <w:rFonts w:ascii="Arial" w:hAnsi="Arial" w:cs="Arial"/>
          <w:sz w:val="18"/>
          <w:szCs w:val="18"/>
        </w:rPr>
        <w:t xml:space="preserve">ontractor </w:t>
      </w:r>
      <w:r w:rsidR="006A2704" w:rsidRPr="004F3F4D">
        <w:rPr>
          <w:rFonts w:ascii="Arial" w:hAnsi="Arial" w:cs="Arial"/>
          <w:sz w:val="18"/>
          <w:szCs w:val="18"/>
        </w:rPr>
        <w:t xml:space="preserve">shall comply with </w:t>
      </w:r>
      <w:r w:rsidRPr="004F3F4D">
        <w:rPr>
          <w:rFonts w:ascii="Arial" w:hAnsi="Arial" w:cs="Arial"/>
          <w:sz w:val="18"/>
          <w:szCs w:val="18"/>
        </w:rPr>
        <w:t xml:space="preserve">policies and procedures that </w:t>
      </w:r>
      <w:r w:rsidR="006A2704" w:rsidRPr="004F3F4D">
        <w:rPr>
          <w:rFonts w:ascii="Arial" w:hAnsi="Arial" w:cs="Arial"/>
          <w:sz w:val="18"/>
          <w:szCs w:val="18"/>
        </w:rPr>
        <w:t xml:space="preserve">meet or exceed those </w:t>
      </w:r>
      <w:r w:rsidRPr="004F3F4D">
        <w:rPr>
          <w:rFonts w:ascii="Arial" w:hAnsi="Arial" w:cs="Arial"/>
          <w:sz w:val="18"/>
          <w:szCs w:val="18"/>
        </w:rPr>
        <w:t xml:space="preserve">DTS follows for internally developed goods and deliverables to minimize security risk, ensure applicable </w:t>
      </w:r>
      <w:r w:rsidR="006A2704" w:rsidRPr="004F3F4D">
        <w:rPr>
          <w:rFonts w:ascii="Arial" w:hAnsi="Arial" w:cs="Arial"/>
          <w:sz w:val="18"/>
          <w:szCs w:val="18"/>
        </w:rPr>
        <w:t xml:space="preserve">Utah </w:t>
      </w:r>
      <w:r w:rsidRPr="004F3F4D">
        <w:rPr>
          <w:rFonts w:ascii="Arial" w:hAnsi="Arial" w:cs="Arial"/>
          <w:sz w:val="18"/>
          <w:szCs w:val="18"/>
        </w:rPr>
        <w:t xml:space="preserve">and Federal laws are followed, address issues with accessibility and mobile device access, and prevent outages and data breaches within the State of Utah’s environment. Contractor </w:t>
      </w:r>
      <w:r w:rsidR="00FC5C91" w:rsidRPr="004F3F4D">
        <w:rPr>
          <w:rFonts w:ascii="Arial" w:hAnsi="Arial" w:cs="Arial"/>
          <w:sz w:val="18"/>
          <w:szCs w:val="18"/>
        </w:rPr>
        <w:t>shall</w:t>
      </w:r>
      <w:r w:rsidRPr="004F3F4D">
        <w:rPr>
          <w:rFonts w:ascii="Arial" w:hAnsi="Arial" w:cs="Arial"/>
          <w:sz w:val="18"/>
          <w:szCs w:val="18"/>
        </w:rPr>
        <w:t xml:space="preserve"> comply with the following DTS Policies:</w:t>
      </w:r>
    </w:p>
    <w:p w14:paraId="1A1D65E1" w14:textId="6E1CB8C2" w:rsidR="009228F5" w:rsidRPr="004F3F4D" w:rsidRDefault="00B731D5" w:rsidP="00B273CF">
      <w:pPr>
        <w:numPr>
          <w:ilvl w:val="1"/>
          <w:numId w:val="18"/>
        </w:numPr>
        <w:autoSpaceDE w:val="0"/>
        <w:autoSpaceDN w:val="0"/>
        <w:adjustRightInd w:val="0"/>
        <w:spacing w:before="120"/>
        <w:ind w:left="720"/>
        <w:jc w:val="both"/>
        <w:rPr>
          <w:rFonts w:ascii="Arial" w:hAnsi="Arial" w:cs="Arial"/>
          <w:sz w:val="18"/>
          <w:szCs w:val="18"/>
        </w:rPr>
      </w:pPr>
      <w:r w:rsidRPr="004F3F4D">
        <w:rPr>
          <w:rFonts w:ascii="Arial" w:hAnsi="Arial" w:cs="Arial"/>
          <w:b/>
          <w:sz w:val="18"/>
          <w:szCs w:val="18"/>
        </w:rPr>
        <w:t>DTS Policy 4000-0001, Enterprise Application and Database Deployment Policy</w:t>
      </w:r>
      <w:r w:rsidRPr="004F3F4D">
        <w:rPr>
          <w:rFonts w:ascii="Arial" w:hAnsi="Arial" w:cs="Arial"/>
          <w:sz w:val="18"/>
          <w:szCs w:val="18"/>
        </w:rPr>
        <w:t xml:space="preserve">: </w:t>
      </w:r>
      <w:r w:rsidR="00483EB3" w:rsidRPr="004F3F4D">
        <w:rPr>
          <w:rFonts w:ascii="Arial" w:hAnsi="Arial" w:cs="Arial"/>
          <w:sz w:val="18"/>
          <w:szCs w:val="18"/>
        </w:rPr>
        <w:t>A</w:t>
      </w:r>
      <w:r w:rsidRPr="004F3F4D">
        <w:rPr>
          <w:rFonts w:ascii="Arial" w:hAnsi="Arial" w:cs="Arial"/>
          <w:sz w:val="18"/>
          <w:szCs w:val="18"/>
        </w:rPr>
        <w:t xml:space="preserve"> Contractor developing software for the State to develop and establish proper controls that will ensure a clear separation of duties between developing and deploying applications and databases to minimize security risk; to meet due diligence requirements pursuant to applicable </w:t>
      </w:r>
      <w:r w:rsidR="006A2704" w:rsidRPr="004F3F4D">
        <w:rPr>
          <w:rFonts w:ascii="Arial" w:hAnsi="Arial" w:cs="Arial"/>
          <w:sz w:val="18"/>
          <w:szCs w:val="18"/>
        </w:rPr>
        <w:t>Utah</w:t>
      </w:r>
      <w:r w:rsidRPr="004F3F4D">
        <w:rPr>
          <w:rFonts w:ascii="Arial" w:hAnsi="Arial" w:cs="Arial"/>
          <w:sz w:val="18"/>
          <w:szCs w:val="18"/>
        </w:rPr>
        <w:t xml:space="preserve"> and federal regulations; to enforce contractual obligations; and to protect the State's electronic information and information technology assets. </w:t>
      </w:r>
    </w:p>
    <w:p w14:paraId="09EBE5E6" w14:textId="3110F1F5" w:rsidR="009228F5" w:rsidRPr="004F3F4D" w:rsidRDefault="00B731D5" w:rsidP="00B273CF">
      <w:pPr>
        <w:numPr>
          <w:ilvl w:val="1"/>
          <w:numId w:val="18"/>
        </w:numPr>
        <w:autoSpaceDE w:val="0"/>
        <w:autoSpaceDN w:val="0"/>
        <w:adjustRightInd w:val="0"/>
        <w:spacing w:before="120"/>
        <w:ind w:left="720"/>
        <w:jc w:val="both"/>
        <w:rPr>
          <w:rFonts w:ascii="Arial" w:hAnsi="Arial" w:cs="Arial"/>
          <w:sz w:val="18"/>
          <w:szCs w:val="18"/>
        </w:rPr>
      </w:pPr>
      <w:r w:rsidRPr="004F3F4D">
        <w:rPr>
          <w:rFonts w:ascii="Arial" w:hAnsi="Arial" w:cs="Arial"/>
          <w:b/>
          <w:sz w:val="18"/>
          <w:szCs w:val="18"/>
        </w:rPr>
        <w:t>DTS policy 4000-0002, Enterprise Password Standards Policy</w:t>
      </w:r>
      <w:r w:rsidRPr="004F3F4D">
        <w:rPr>
          <w:rFonts w:ascii="Arial" w:hAnsi="Arial" w:cs="Arial"/>
          <w:sz w:val="18"/>
          <w:szCs w:val="18"/>
        </w:rPr>
        <w:t xml:space="preserve">: A Contractor developing software for the State must ensure it </w:t>
      </w:r>
      <w:r w:rsidR="00483EB3" w:rsidRPr="004F3F4D">
        <w:rPr>
          <w:rFonts w:ascii="Arial" w:hAnsi="Arial" w:cs="Arial"/>
          <w:sz w:val="18"/>
          <w:szCs w:val="18"/>
        </w:rPr>
        <w:t xml:space="preserve">complies with </w:t>
      </w:r>
      <w:r w:rsidRPr="004F3F4D">
        <w:rPr>
          <w:rFonts w:ascii="Arial" w:hAnsi="Arial" w:cs="Arial"/>
          <w:sz w:val="18"/>
          <w:szCs w:val="18"/>
        </w:rPr>
        <w:t xml:space="preserve">the password requirements </w:t>
      </w:r>
      <w:r w:rsidR="00483EB3" w:rsidRPr="004F3F4D">
        <w:rPr>
          <w:rFonts w:ascii="Arial" w:hAnsi="Arial" w:cs="Arial"/>
          <w:sz w:val="18"/>
          <w:szCs w:val="18"/>
        </w:rPr>
        <w:t xml:space="preserve">of </w:t>
      </w:r>
      <w:r w:rsidRPr="004F3F4D">
        <w:rPr>
          <w:rFonts w:ascii="Arial" w:hAnsi="Arial" w:cs="Arial"/>
          <w:sz w:val="18"/>
          <w:szCs w:val="18"/>
        </w:rPr>
        <w:t xml:space="preserve">the Enterprise Password Standards Policy. </w:t>
      </w:r>
    </w:p>
    <w:p w14:paraId="02A9FC63" w14:textId="781480D5" w:rsidR="009228F5" w:rsidRPr="004F3F4D" w:rsidRDefault="00A06034" w:rsidP="00B273CF">
      <w:pPr>
        <w:numPr>
          <w:ilvl w:val="1"/>
          <w:numId w:val="18"/>
        </w:numPr>
        <w:autoSpaceDE w:val="0"/>
        <w:autoSpaceDN w:val="0"/>
        <w:adjustRightInd w:val="0"/>
        <w:spacing w:before="120"/>
        <w:ind w:left="720"/>
        <w:jc w:val="both"/>
        <w:rPr>
          <w:rFonts w:ascii="Arial" w:hAnsi="Arial" w:cs="Arial"/>
          <w:sz w:val="18"/>
          <w:szCs w:val="18"/>
        </w:rPr>
      </w:pPr>
      <w:r w:rsidRPr="004F3F4D">
        <w:rPr>
          <w:rFonts w:ascii="Arial" w:hAnsi="Arial" w:cs="Arial"/>
          <w:b/>
          <w:sz w:val="18"/>
          <w:szCs w:val="18"/>
        </w:rPr>
        <w:t>DTS Policy 4000-0003, Software Development Life Cycle Policy</w:t>
      </w:r>
      <w:r w:rsidR="00B731D5" w:rsidRPr="004F3F4D">
        <w:rPr>
          <w:rFonts w:ascii="Arial" w:hAnsi="Arial" w:cs="Arial"/>
          <w:sz w:val="18"/>
          <w:szCs w:val="18"/>
        </w:rPr>
        <w:t>:</w:t>
      </w:r>
      <w:r w:rsidRPr="004F3F4D">
        <w:rPr>
          <w:rFonts w:ascii="Arial" w:hAnsi="Arial" w:cs="Arial"/>
          <w:sz w:val="18"/>
          <w:szCs w:val="18"/>
        </w:rPr>
        <w:t xml:space="preserve"> </w:t>
      </w:r>
      <w:r w:rsidR="00483EB3" w:rsidRPr="004F3F4D">
        <w:rPr>
          <w:rFonts w:ascii="Arial" w:hAnsi="Arial" w:cs="Arial"/>
          <w:sz w:val="18"/>
          <w:szCs w:val="18"/>
        </w:rPr>
        <w:t xml:space="preserve">A </w:t>
      </w:r>
      <w:r w:rsidRPr="004F3F4D">
        <w:rPr>
          <w:rFonts w:ascii="Arial" w:hAnsi="Arial" w:cs="Arial"/>
          <w:sz w:val="18"/>
          <w:szCs w:val="18"/>
        </w:rPr>
        <w:t xml:space="preserve">Contractor developing software for the State </w:t>
      </w:r>
      <w:r w:rsidR="00483EB3" w:rsidRPr="004F3F4D">
        <w:rPr>
          <w:rFonts w:ascii="Arial" w:hAnsi="Arial" w:cs="Arial"/>
          <w:sz w:val="18"/>
          <w:szCs w:val="18"/>
        </w:rPr>
        <w:t>shall</w:t>
      </w:r>
      <w:r w:rsidRPr="004F3F4D">
        <w:rPr>
          <w:rFonts w:ascii="Arial" w:hAnsi="Arial" w:cs="Arial"/>
          <w:sz w:val="18"/>
          <w:szCs w:val="18"/>
        </w:rPr>
        <w:t xml:space="preserve"> work with DTS in implementing a Software Development Lifecycle (SDLC) that addresses key issues of security, accessibility, mobile device access, and standards compliance. </w:t>
      </w:r>
    </w:p>
    <w:p w14:paraId="2160EE62" w14:textId="26E2DA3C" w:rsidR="009228F5" w:rsidRPr="004F3F4D" w:rsidRDefault="00881688" w:rsidP="00B273CF">
      <w:pPr>
        <w:numPr>
          <w:ilvl w:val="1"/>
          <w:numId w:val="18"/>
        </w:numPr>
        <w:autoSpaceDE w:val="0"/>
        <w:autoSpaceDN w:val="0"/>
        <w:adjustRightInd w:val="0"/>
        <w:spacing w:before="120"/>
        <w:ind w:left="720"/>
        <w:jc w:val="both"/>
        <w:rPr>
          <w:rFonts w:ascii="Arial" w:hAnsi="Arial" w:cs="Arial"/>
          <w:sz w:val="18"/>
          <w:szCs w:val="18"/>
        </w:rPr>
      </w:pPr>
      <w:r w:rsidRPr="004F3F4D">
        <w:rPr>
          <w:rFonts w:ascii="Arial" w:hAnsi="Arial" w:cs="Arial"/>
          <w:b/>
          <w:sz w:val="18"/>
          <w:szCs w:val="18"/>
        </w:rPr>
        <w:t xml:space="preserve">DTS </w:t>
      </w:r>
      <w:r w:rsidR="004742FB" w:rsidRPr="004F3F4D">
        <w:rPr>
          <w:rFonts w:ascii="Arial" w:hAnsi="Arial" w:cs="Arial"/>
          <w:b/>
          <w:sz w:val="18"/>
          <w:szCs w:val="18"/>
        </w:rPr>
        <w:t>Policy 4000-0004</w:t>
      </w:r>
      <w:r w:rsidR="00A06034" w:rsidRPr="004F3F4D">
        <w:rPr>
          <w:rFonts w:ascii="Arial" w:hAnsi="Arial" w:cs="Arial"/>
          <w:b/>
          <w:sz w:val="18"/>
          <w:szCs w:val="18"/>
        </w:rPr>
        <w:t>, Change Management Policy</w:t>
      </w:r>
      <w:r w:rsidR="00B731D5" w:rsidRPr="004F3F4D">
        <w:rPr>
          <w:rFonts w:ascii="Arial" w:hAnsi="Arial" w:cs="Arial"/>
          <w:sz w:val="18"/>
          <w:szCs w:val="18"/>
        </w:rPr>
        <w:t>:</w:t>
      </w:r>
      <w:r w:rsidRPr="004F3F4D">
        <w:rPr>
          <w:rFonts w:ascii="Arial" w:hAnsi="Arial" w:cs="Arial"/>
          <w:sz w:val="18"/>
          <w:szCs w:val="18"/>
        </w:rPr>
        <w:t xml:space="preserve"> Goods or Custom Deliverables furnished or Service</w:t>
      </w:r>
      <w:r w:rsidR="004742FB" w:rsidRPr="004F3F4D">
        <w:rPr>
          <w:rFonts w:ascii="Arial" w:hAnsi="Arial" w:cs="Arial"/>
          <w:sz w:val="18"/>
          <w:szCs w:val="18"/>
        </w:rPr>
        <w:t>s</w:t>
      </w:r>
      <w:r w:rsidRPr="004F3F4D">
        <w:rPr>
          <w:rFonts w:ascii="Arial" w:hAnsi="Arial" w:cs="Arial"/>
          <w:sz w:val="18"/>
          <w:szCs w:val="18"/>
        </w:rPr>
        <w:t xml:space="preserve"> performed by Contractor </w:t>
      </w:r>
      <w:r w:rsidR="00A06034" w:rsidRPr="004F3F4D">
        <w:rPr>
          <w:rFonts w:ascii="Arial" w:hAnsi="Arial" w:cs="Arial"/>
          <w:sz w:val="18"/>
          <w:szCs w:val="18"/>
        </w:rPr>
        <w:t>which have</w:t>
      </w:r>
      <w:r w:rsidRPr="004F3F4D">
        <w:rPr>
          <w:rFonts w:ascii="Arial" w:hAnsi="Arial" w:cs="Arial"/>
          <w:sz w:val="18"/>
          <w:szCs w:val="18"/>
        </w:rPr>
        <w:t xml:space="preserve"> the potential to cause any form of outage or </w:t>
      </w:r>
      <w:r w:rsidR="00A06034" w:rsidRPr="004F3F4D">
        <w:rPr>
          <w:rFonts w:ascii="Arial" w:hAnsi="Arial" w:cs="Arial"/>
          <w:sz w:val="18"/>
          <w:szCs w:val="18"/>
        </w:rPr>
        <w:t xml:space="preserve">to </w:t>
      </w:r>
      <w:r w:rsidRPr="004F3F4D">
        <w:rPr>
          <w:rFonts w:ascii="Arial" w:hAnsi="Arial" w:cs="Arial"/>
          <w:sz w:val="18"/>
          <w:szCs w:val="18"/>
        </w:rPr>
        <w:t xml:space="preserve">modify DTS’s or </w:t>
      </w:r>
      <w:r w:rsidR="00A06034" w:rsidRPr="004F3F4D">
        <w:rPr>
          <w:rFonts w:ascii="Arial" w:hAnsi="Arial" w:cs="Arial"/>
          <w:sz w:val="18"/>
          <w:szCs w:val="18"/>
        </w:rPr>
        <w:t xml:space="preserve">the </w:t>
      </w:r>
      <w:r w:rsidRPr="004F3F4D">
        <w:rPr>
          <w:rFonts w:ascii="Arial" w:hAnsi="Arial" w:cs="Arial"/>
          <w:sz w:val="18"/>
          <w:szCs w:val="18"/>
        </w:rPr>
        <w:t>State of Utah’s infrastructure</w:t>
      </w:r>
      <w:r w:rsidR="004742FB" w:rsidRPr="004F3F4D">
        <w:rPr>
          <w:rFonts w:ascii="Arial" w:hAnsi="Arial" w:cs="Arial"/>
          <w:sz w:val="18"/>
          <w:szCs w:val="18"/>
        </w:rPr>
        <w:t xml:space="preserve"> must </w:t>
      </w:r>
      <w:r w:rsidRPr="004F3F4D">
        <w:rPr>
          <w:rFonts w:ascii="Arial" w:hAnsi="Arial" w:cs="Arial"/>
          <w:sz w:val="18"/>
          <w:szCs w:val="18"/>
        </w:rPr>
        <w:t xml:space="preserve">be reviewed by the DTS Change Management Committee. </w:t>
      </w:r>
      <w:r w:rsidR="00AC22C1" w:rsidRPr="004F3F4D">
        <w:rPr>
          <w:rFonts w:ascii="Arial" w:hAnsi="Arial" w:cs="Arial"/>
          <w:sz w:val="18"/>
          <w:szCs w:val="18"/>
        </w:rPr>
        <w:t>A</w:t>
      </w:r>
      <w:r w:rsidRPr="004F3F4D">
        <w:rPr>
          <w:rFonts w:ascii="Arial" w:hAnsi="Arial" w:cs="Arial"/>
          <w:sz w:val="18"/>
          <w:szCs w:val="18"/>
        </w:rPr>
        <w:t>ny outages or Data Breaches which are a result of Contractor’s failure to comply with DTS</w:t>
      </w:r>
      <w:r w:rsidR="00A06034" w:rsidRPr="004F3F4D">
        <w:rPr>
          <w:rFonts w:ascii="Arial" w:hAnsi="Arial" w:cs="Arial"/>
          <w:sz w:val="18"/>
          <w:szCs w:val="18"/>
        </w:rPr>
        <w:t xml:space="preserve"> instructions and policies </w:t>
      </w:r>
      <w:r w:rsidRPr="004F3F4D">
        <w:rPr>
          <w:rFonts w:ascii="Arial" w:hAnsi="Arial" w:cs="Arial"/>
          <w:sz w:val="18"/>
          <w:szCs w:val="18"/>
        </w:rPr>
        <w:t xml:space="preserve">will result in Contractor’s liability for </w:t>
      </w:r>
      <w:r w:rsidR="00A06034" w:rsidRPr="004F3F4D">
        <w:rPr>
          <w:rFonts w:ascii="Arial" w:hAnsi="Arial" w:cs="Arial"/>
          <w:sz w:val="18"/>
          <w:szCs w:val="18"/>
        </w:rPr>
        <w:t>all</w:t>
      </w:r>
      <w:r w:rsidRPr="004F3F4D">
        <w:rPr>
          <w:rFonts w:ascii="Arial" w:hAnsi="Arial" w:cs="Arial"/>
          <w:sz w:val="18"/>
          <w:szCs w:val="18"/>
        </w:rPr>
        <w:t xml:space="preserve"> damages</w:t>
      </w:r>
      <w:r w:rsidR="00A06034" w:rsidRPr="004F3F4D">
        <w:rPr>
          <w:rFonts w:ascii="Arial" w:hAnsi="Arial" w:cs="Arial"/>
          <w:sz w:val="18"/>
          <w:szCs w:val="18"/>
        </w:rPr>
        <w:t xml:space="preserve"> resulting from or associated with the outage or Data Breach</w:t>
      </w:r>
      <w:r w:rsidRPr="004F3F4D">
        <w:rPr>
          <w:rFonts w:ascii="Arial" w:hAnsi="Arial" w:cs="Arial"/>
          <w:sz w:val="18"/>
          <w:szCs w:val="18"/>
        </w:rPr>
        <w:t xml:space="preserve">. </w:t>
      </w:r>
    </w:p>
    <w:p w14:paraId="02935B00" w14:textId="69124453" w:rsidR="000D76CD" w:rsidRPr="004F3F4D" w:rsidRDefault="000D76CD" w:rsidP="00B273CF">
      <w:pPr>
        <w:numPr>
          <w:ilvl w:val="0"/>
          <w:numId w:val="18"/>
        </w:numPr>
        <w:autoSpaceDE w:val="0"/>
        <w:autoSpaceDN w:val="0"/>
        <w:adjustRightInd w:val="0"/>
        <w:spacing w:before="120"/>
        <w:ind w:left="360"/>
        <w:jc w:val="both"/>
        <w:rPr>
          <w:rFonts w:ascii="Arial" w:hAnsi="Arial" w:cs="Arial"/>
          <w:sz w:val="18"/>
          <w:szCs w:val="18"/>
        </w:rPr>
      </w:pPr>
      <w:r w:rsidRPr="004F3F4D">
        <w:rPr>
          <w:rFonts w:ascii="Arial" w:hAnsi="Arial" w:cs="Arial"/>
          <w:b/>
          <w:sz w:val="18"/>
          <w:szCs w:val="18"/>
        </w:rPr>
        <w:t>CONFIDENTIALITY:</w:t>
      </w:r>
      <w:r w:rsidRPr="004F3F4D">
        <w:rPr>
          <w:rFonts w:ascii="Arial" w:hAnsi="Arial" w:cs="Arial"/>
          <w:sz w:val="18"/>
          <w:szCs w:val="18"/>
        </w:rPr>
        <w:t xml:space="preserve"> This section does not apply to records where disclosure is regulated under Federal or State laws</w:t>
      </w:r>
      <w:r w:rsidR="00640240" w:rsidRPr="004F3F4D">
        <w:rPr>
          <w:rFonts w:ascii="Arial" w:hAnsi="Arial" w:cs="Arial"/>
          <w:sz w:val="18"/>
          <w:szCs w:val="18"/>
        </w:rPr>
        <w:t>.</w:t>
      </w:r>
    </w:p>
    <w:p w14:paraId="104A00AB" w14:textId="0DCE89F9" w:rsidR="009228F5" w:rsidRPr="004F3F4D" w:rsidRDefault="009228F5" w:rsidP="00B273CF">
      <w:pPr>
        <w:autoSpaceDE w:val="0"/>
        <w:autoSpaceDN w:val="0"/>
        <w:adjustRightInd w:val="0"/>
        <w:spacing w:before="120"/>
        <w:ind w:left="360"/>
        <w:jc w:val="both"/>
        <w:rPr>
          <w:rFonts w:ascii="Arial" w:hAnsi="Arial" w:cs="Arial"/>
          <w:sz w:val="18"/>
          <w:szCs w:val="18"/>
        </w:rPr>
      </w:pPr>
      <w:r w:rsidRPr="004F3F4D">
        <w:rPr>
          <w:rFonts w:ascii="Arial" w:hAnsi="Arial" w:cs="Arial"/>
          <w:sz w:val="18"/>
          <w:szCs w:val="18"/>
        </w:rPr>
        <w:t xml:space="preserve">GRAMA applies only to records, therefore if information (other than </w:t>
      </w:r>
      <w:r w:rsidR="0055654B" w:rsidRPr="006300E0">
        <w:rPr>
          <w:rFonts w:ascii="Arial" w:eastAsiaTheme="minorHAnsi" w:hAnsi="Arial" w:cs="Arial"/>
          <w:sz w:val="18"/>
          <w:szCs w:val="18"/>
        </w:rPr>
        <w:t>Non-Public Data</w:t>
      </w:r>
      <w:r w:rsidRPr="004F3F4D">
        <w:rPr>
          <w:rFonts w:ascii="Arial" w:hAnsi="Arial" w:cs="Arial"/>
          <w:sz w:val="18"/>
          <w:szCs w:val="18"/>
        </w:rPr>
        <w:t>, Public Health Information, or State Data) is disclosed orally by either party which either party wishes to remain confidential, then each party shall adhere to the following:</w:t>
      </w:r>
    </w:p>
    <w:p w14:paraId="020853D3" w14:textId="51B81C03" w:rsidR="009228F5" w:rsidRPr="004F3F4D" w:rsidRDefault="009228F5" w:rsidP="00B273CF">
      <w:pPr>
        <w:autoSpaceDE w:val="0"/>
        <w:autoSpaceDN w:val="0"/>
        <w:adjustRightInd w:val="0"/>
        <w:spacing w:before="120"/>
        <w:ind w:left="360"/>
        <w:jc w:val="both"/>
        <w:rPr>
          <w:rFonts w:ascii="Arial" w:hAnsi="Arial" w:cs="Arial"/>
          <w:sz w:val="18"/>
          <w:szCs w:val="18"/>
        </w:rPr>
      </w:pPr>
      <w:r w:rsidRPr="004F3F4D">
        <w:rPr>
          <w:rFonts w:ascii="Arial" w:hAnsi="Arial" w:cs="Arial"/>
          <w:sz w:val="18"/>
          <w:szCs w:val="18"/>
        </w:rPr>
        <w:t xml:space="preserve">Each party will: (a) limit disclosure of any such information to Authorized Persons who have a need to know such information in connection with the current or contemplated business relationship between the parties to which this Contract relates, and only for that purpose; (b) advise its Authorized Persons of the proprietary nature of the information and of the obligations set forth in this Contract and require such Authorized Persons to keep the information confidential; (c) shall keep all information strictly confidential by using a reasonable degree of care, but not less than the degree of care used by it in safeguarding its own confidential information; and (d) not disclose any such information received by it to any third parties, except as otherwise agreed to in writing by the disclosing party. Each party will notify the other of any misuse or misappropriation of such information that comes to said party’s attention. </w:t>
      </w:r>
    </w:p>
    <w:p w14:paraId="536C1190" w14:textId="148485DE" w:rsidR="009228F5" w:rsidRPr="004F3F4D" w:rsidRDefault="009228F5" w:rsidP="00B273CF">
      <w:pPr>
        <w:autoSpaceDE w:val="0"/>
        <w:autoSpaceDN w:val="0"/>
        <w:adjustRightInd w:val="0"/>
        <w:spacing w:before="120"/>
        <w:ind w:left="360"/>
        <w:jc w:val="both"/>
        <w:rPr>
          <w:rFonts w:ascii="Arial" w:hAnsi="Arial" w:cs="Arial"/>
          <w:sz w:val="18"/>
          <w:szCs w:val="18"/>
        </w:rPr>
      </w:pPr>
      <w:r w:rsidRPr="004F3F4D">
        <w:rPr>
          <w:rFonts w:ascii="Arial" w:hAnsi="Arial" w:cs="Arial"/>
          <w:sz w:val="18"/>
          <w:szCs w:val="18"/>
        </w:rPr>
        <w:t>This duty of confidentiality shall be ongoing and survive the Contract Period.</w:t>
      </w:r>
    </w:p>
    <w:p w14:paraId="3E8BF0B0" w14:textId="25808484" w:rsidR="009228F5" w:rsidRPr="004F3F4D" w:rsidRDefault="00462649" w:rsidP="004F3F4D">
      <w:pPr>
        <w:numPr>
          <w:ilvl w:val="0"/>
          <w:numId w:val="18"/>
        </w:numPr>
        <w:autoSpaceDE w:val="0"/>
        <w:autoSpaceDN w:val="0"/>
        <w:adjustRightInd w:val="0"/>
        <w:spacing w:before="120"/>
        <w:ind w:left="360"/>
        <w:jc w:val="both"/>
        <w:rPr>
          <w:rFonts w:ascii="Arial" w:hAnsi="Arial" w:cs="Arial"/>
          <w:sz w:val="18"/>
          <w:szCs w:val="18"/>
        </w:rPr>
      </w:pPr>
      <w:r>
        <w:rPr>
          <w:rFonts w:ascii="Arial" w:hAnsi="Arial" w:cs="Arial"/>
          <w:b/>
          <w:sz w:val="18"/>
          <w:szCs w:val="18"/>
        </w:rPr>
        <w:t>Reserved</w:t>
      </w:r>
    </w:p>
    <w:p w14:paraId="0D0CDF50" w14:textId="7508371F" w:rsidR="009228F5" w:rsidRPr="004F3F4D" w:rsidRDefault="0015016B" w:rsidP="00B273CF">
      <w:pPr>
        <w:numPr>
          <w:ilvl w:val="0"/>
          <w:numId w:val="18"/>
        </w:numPr>
        <w:autoSpaceDE w:val="0"/>
        <w:autoSpaceDN w:val="0"/>
        <w:adjustRightInd w:val="0"/>
        <w:spacing w:before="120"/>
        <w:ind w:left="360"/>
        <w:jc w:val="both"/>
        <w:rPr>
          <w:rFonts w:ascii="Arial" w:hAnsi="Arial" w:cs="Arial"/>
          <w:sz w:val="18"/>
          <w:szCs w:val="18"/>
        </w:rPr>
      </w:pPr>
      <w:r w:rsidRPr="004F3F4D">
        <w:rPr>
          <w:rFonts w:ascii="Arial" w:hAnsi="Arial" w:cs="Arial"/>
          <w:b/>
          <w:sz w:val="18"/>
          <w:szCs w:val="18"/>
        </w:rPr>
        <w:t>OWNERSHIP IN INTELLECTUAL PROPERTY:</w:t>
      </w:r>
      <w:r w:rsidRPr="004F3F4D">
        <w:rPr>
          <w:rFonts w:ascii="Arial" w:hAnsi="Arial" w:cs="Arial"/>
          <w:sz w:val="18"/>
          <w:szCs w:val="18"/>
        </w:rPr>
        <w:t xml:space="preserve"> </w:t>
      </w:r>
      <w:r w:rsidR="00E64AAB">
        <w:rPr>
          <w:rFonts w:ascii="Arial" w:hAnsi="Arial" w:cs="Arial"/>
          <w:sz w:val="18"/>
          <w:szCs w:val="18"/>
        </w:rPr>
        <w:t>The Parties</w:t>
      </w:r>
      <w:r w:rsidR="000B26FC">
        <w:rPr>
          <w:rFonts w:ascii="Arial" w:hAnsi="Arial" w:cs="Arial"/>
          <w:sz w:val="18"/>
          <w:szCs w:val="18"/>
        </w:rPr>
        <w:t xml:space="preserve"> </w:t>
      </w:r>
      <w:r w:rsidR="00E64AAB">
        <w:rPr>
          <w:rFonts w:ascii="Arial" w:hAnsi="Arial" w:cs="Arial"/>
          <w:sz w:val="18"/>
          <w:szCs w:val="18"/>
        </w:rPr>
        <w:t>recognize that each has</w:t>
      </w:r>
      <w:r w:rsidRPr="004F3F4D">
        <w:rPr>
          <w:rFonts w:ascii="Arial" w:hAnsi="Arial" w:cs="Arial"/>
          <w:sz w:val="18"/>
          <w:szCs w:val="18"/>
        </w:rPr>
        <w:t xml:space="preserve"> no right, title, or interest, proprietary or otherwise, in or to the name, logo, or intellectual property o</w:t>
      </w:r>
      <w:r w:rsidR="00AC5C65" w:rsidRPr="004F3F4D">
        <w:rPr>
          <w:rFonts w:ascii="Arial" w:hAnsi="Arial" w:cs="Arial"/>
          <w:sz w:val="18"/>
          <w:szCs w:val="18"/>
        </w:rPr>
        <w:t xml:space="preserve">wned or licensed by the other. </w:t>
      </w:r>
      <w:r w:rsidR="00E64AAB">
        <w:rPr>
          <w:rFonts w:ascii="Arial" w:hAnsi="Arial" w:cs="Arial"/>
          <w:sz w:val="18"/>
          <w:szCs w:val="18"/>
        </w:rPr>
        <w:t>The Parties</w:t>
      </w:r>
      <w:r w:rsidRPr="004F3F4D">
        <w:rPr>
          <w:rFonts w:ascii="Arial" w:hAnsi="Arial" w:cs="Arial"/>
          <w:sz w:val="18"/>
          <w:szCs w:val="18"/>
        </w:rPr>
        <w:t xml:space="preserve"> shall not, without the prior written consent of the other or as authorized in this Contract, use the name, logo, or intellectual property owned or licensed by the other.</w:t>
      </w:r>
    </w:p>
    <w:p w14:paraId="78319460" w14:textId="084DF26F" w:rsidR="00E43E29" w:rsidRPr="004F3F4D" w:rsidRDefault="0015016B" w:rsidP="00B273CF">
      <w:pPr>
        <w:numPr>
          <w:ilvl w:val="0"/>
          <w:numId w:val="18"/>
        </w:numPr>
        <w:autoSpaceDE w:val="0"/>
        <w:autoSpaceDN w:val="0"/>
        <w:adjustRightInd w:val="0"/>
        <w:spacing w:before="120"/>
        <w:ind w:left="360"/>
        <w:jc w:val="both"/>
        <w:rPr>
          <w:rFonts w:ascii="Arial" w:hAnsi="Arial" w:cs="Arial"/>
          <w:sz w:val="18"/>
          <w:szCs w:val="18"/>
        </w:rPr>
      </w:pPr>
      <w:r w:rsidRPr="004F3F4D">
        <w:rPr>
          <w:rFonts w:ascii="Arial" w:hAnsi="Arial" w:cs="Arial"/>
          <w:b/>
          <w:sz w:val="18"/>
          <w:szCs w:val="18"/>
        </w:rPr>
        <w:t>OWNERSHIP IN CUSTOM DELIVERABLES:</w:t>
      </w:r>
      <w:r w:rsidRPr="004F3F4D">
        <w:rPr>
          <w:rFonts w:ascii="Arial" w:hAnsi="Arial" w:cs="Arial"/>
          <w:sz w:val="18"/>
          <w:szCs w:val="18"/>
        </w:rPr>
        <w:t xml:space="preserve"> Contractor warrants, represents and conveys full ownership, clear title free of all liens and encumbrances to any Custom Deliverable.</w:t>
      </w:r>
      <w:r w:rsidR="005E2D7F" w:rsidRPr="004F3F4D">
        <w:rPr>
          <w:rFonts w:ascii="Arial" w:hAnsi="Arial" w:cs="Arial"/>
          <w:sz w:val="18"/>
          <w:szCs w:val="18"/>
        </w:rPr>
        <w:t xml:space="preserve"> </w:t>
      </w:r>
      <w:r w:rsidRPr="004F3F4D">
        <w:rPr>
          <w:rFonts w:ascii="Arial" w:hAnsi="Arial" w:cs="Arial"/>
          <w:sz w:val="18"/>
          <w:szCs w:val="18"/>
        </w:rPr>
        <w:t xml:space="preserve">Contractor conveys the ownership in Custom Deliverables as defined in this Attachment A to </w:t>
      </w:r>
      <w:r w:rsidR="000B26FC">
        <w:rPr>
          <w:rFonts w:ascii="Arial" w:hAnsi="Arial" w:cs="Arial"/>
          <w:sz w:val="18"/>
          <w:szCs w:val="18"/>
        </w:rPr>
        <w:t xml:space="preserve">the </w:t>
      </w:r>
      <w:r w:rsidR="002B7A32">
        <w:rPr>
          <w:rFonts w:ascii="Arial" w:hAnsi="Arial" w:cs="Arial"/>
          <w:sz w:val="18"/>
          <w:szCs w:val="18"/>
        </w:rPr>
        <w:t>Eligible User</w:t>
      </w:r>
      <w:r w:rsidRPr="004F3F4D">
        <w:rPr>
          <w:rFonts w:ascii="Arial" w:hAnsi="Arial" w:cs="Arial"/>
          <w:sz w:val="18"/>
          <w:szCs w:val="18"/>
        </w:rPr>
        <w:t xml:space="preserve">. All intellectual property rights, title and interest in the Custom Deliverables shall transfer to </w:t>
      </w:r>
      <w:r w:rsidR="000B26FC">
        <w:rPr>
          <w:rFonts w:ascii="Arial" w:hAnsi="Arial" w:cs="Arial"/>
          <w:sz w:val="18"/>
          <w:szCs w:val="18"/>
        </w:rPr>
        <w:t xml:space="preserve">the </w:t>
      </w:r>
      <w:r w:rsidR="002B7A32">
        <w:rPr>
          <w:rFonts w:ascii="Arial" w:hAnsi="Arial" w:cs="Arial"/>
          <w:sz w:val="18"/>
          <w:szCs w:val="18"/>
        </w:rPr>
        <w:t>Eligible User</w:t>
      </w:r>
      <w:r w:rsidRPr="004F3F4D">
        <w:rPr>
          <w:rFonts w:ascii="Arial" w:hAnsi="Arial" w:cs="Arial"/>
          <w:sz w:val="18"/>
          <w:szCs w:val="18"/>
        </w:rPr>
        <w:t>, subject to the following:</w:t>
      </w:r>
    </w:p>
    <w:p w14:paraId="348C0CF7" w14:textId="77777777" w:rsidR="00E43E29" w:rsidRPr="004F3F4D" w:rsidRDefault="0015016B" w:rsidP="00B273CF">
      <w:pPr>
        <w:numPr>
          <w:ilvl w:val="1"/>
          <w:numId w:val="18"/>
        </w:numPr>
        <w:autoSpaceDE w:val="0"/>
        <w:autoSpaceDN w:val="0"/>
        <w:adjustRightInd w:val="0"/>
        <w:spacing w:before="120"/>
        <w:ind w:left="720"/>
        <w:jc w:val="both"/>
        <w:rPr>
          <w:rFonts w:ascii="Arial" w:hAnsi="Arial" w:cs="Arial"/>
          <w:sz w:val="18"/>
          <w:szCs w:val="18"/>
        </w:rPr>
      </w:pPr>
      <w:r w:rsidRPr="004F3F4D">
        <w:rPr>
          <w:rFonts w:ascii="Arial" w:hAnsi="Arial" w:cs="Arial"/>
          <w:sz w:val="18"/>
          <w:szCs w:val="18"/>
        </w:rPr>
        <w:t>Contractor has received payment for the Custom Deliverables,</w:t>
      </w:r>
    </w:p>
    <w:p w14:paraId="71E5DA59" w14:textId="77777777" w:rsidR="00E43E29" w:rsidRPr="004F3F4D" w:rsidRDefault="0015016B" w:rsidP="00B273CF">
      <w:pPr>
        <w:numPr>
          <w:ilvl w:val="1"/>
          <w:numId w:val="18"/>
        </w:numPr>
        <w:autoSpaceDE w:val="0"/>
        <w:autoSpaceDN w:val="0"/>
        <w:adjustRightInd w:val="0"/>
        <w:spacing w:before="120"/>
        <w:ind w:left="720"/>
        <w:jc w:val="both"/>
        <w:rPr>
          <w:rFonts w:ascii="Arial" w:hAnsi="Arial" w:cs="Arial"/>
          <w:sz w:val="18"/>
          <w:szCs w:val="18"/>
        </w:rPr>
      </w:pPr>
      <w:r w:rsidRPr="004F3F4D">
        <w:rPr>
          <w:rFonts w:ascii="Arial" w:hAnsi="Arial" w:cs="Arial"/>
          <w:sz w:val="18"/>
          <w:szCs w:val="18"/>
        </w:rPr>
        <w:t xml:space="preserve">Each party will retain all rights to </w:t>
      </w:r>
      <w:r w:rsidR="00AC5C65" w:rsidRPr="004F3F4D">
        <w:rPr>
          <w:rFonts w:ascii="Arial" w:hAnsi="Arial" w:cs="Arial"/>
          <w:sz w:val="18"/>
          <w:szCs w:val="18"/>
        </w:rPr>
        <w:t>Background IP</w:t>
      </w:r>
      <w:r w:rsidRPr="004F3F4D">
        <w:rPr>
          <w:rFonts w:ascii="Arial" w:hAnsi="Arial" w:cs="Arial"/>
          <w:sz w:val="18"/>
          <w:szCs w:val="18"/>
        </w:rPr>
        <w:t>, even if embedded in the Custom Deliverables</w:t>
      </w:r>
      <w:r w:rsidR="00AC5C65" w:rsidRPr="004F3F4D">
        <w:rPr>
          <w:rFonts w:ascii="Arial" w:hAnsi="Arial" w:cs="Arial"/>
          <w:sz w:val="18"/>
          <w:szCs w:val="18"/>
        </w:rPr>
        <w:t>.</w:t>
      </w:r>
    </w:p>
    <w:p w14:paraId="475D2353" w14:textId="315A49EB" w:rsidR="00E43E29" w:rsidRPr="004F3F4D" w:rsidRDefault="0015016B" w:rsidP="00B273CF">
      <w:pPr>
        <w:numPr>
          <w:ilvl w:val="1"/>
          <w:numId w:val="18"/>
        </w:numPr>
        <w:autoSpaceDE w:val="0"/>
        <w:autoSpaceDN w:val="0"/>
        <w:adjustRightInd w:val="0"/>
        <w:spacing w:before="120"/>
        <w:ind w:left="720"/>
        <w:jc w:val="both"/>
        <w:rPr>
          <w:rFonts w:ascii="Arial" w:hAnsi="Arial" w:cs="Arial"/>
          <w:sz w:val="18"/>
          <w:szCs w:val="18"/>
        </w:rPr>
      </w:pPr>
      <w:r w:rsidRPr="004F3F4D">
        <w:rPr>
          <w:rFonts w:ascii="Arial" w:hAnsi="Arial" w:cs="Arial"/>
          <w:sz w:val="18"/>
          <w:szCs w:val="18"/>
        </w:rPr>
        <w:t xml:space="preserve">Custom Deliverables, excluding Contractor’s Background IP may not be marketed or distributed without written approval by </w:t>
      </w:r>
      <w:r w:rsidR="000B26FC">
        <w:rPr>
          <w:rFonts w:ascii="Arial" w:hAnsi="Arial" w:cs="Arial"/>
          <w:sz w:val="18"/>
          <w:szCs w:val="18"/>
        </w:rPr>
        <w:t xml:space="preserve">the </w:t>
      </w:r>
      <w:r w:rsidR="002B7A32">
        <w:rPr>
          <w:rFonts w:ascii="Arial" w:hAnsi="Arial" w:cs="Arial"/>
          <w:sz w:val="18"/>
          <w:szCs w:val="18"/>
        </w:rPr>
        <w:t>Eligible User</w:t>
      </w:r>
      <w:r w:rsidRPr="004F3F4D">
        <w:rPr>
          <w:rFonts w:ascii="Arial" w:hAnsi="Arial" w:cs="Arial"/>
          <w:sz w:val="18"/>
          <w:szCs w:val="18"/>
        </w:rPr>
        <w:t>.</w:t>
      </w:r>
    </w:p>
    <w:p w14:paraId="41CFF2A6" w14:textId="3DFDEDFA" w:rsidR="00E43E29" w:rsidRPr="004F3F4D" w:rsidRDefault="0015016B" w:rsidP="00B273CF">
      <w:pPr>
        <w:autoSpaceDE w:val="0"/>
        <w:autoSpaceDN w:val="0"/>
        <w:adjustRightInd w:val="0"/>
        <w:spacing w:before="120"/>
        <w:ind w:left="720"/>
        <w:jc w:val="both"/>
        <w:rPr>
          <w:rFonts w:ascii="Arial" w:hAnsi="Arial" w:cs="Arial"/>
          <w:sz w:val="18"/>
          <w:szCs w:val="18"/>
        </w:rPr>
      </w:pPr>
      <w:r w:rsidRPr="004F3F4D">
        <w:rPr>
          <w:rFonts w:ascii="Arial" w:hAnsi="Arial" w:cs="Arial"/>
          <w:sz w:val="18"/>
          <w:szCs w:val="18"/>
        </w:rPr>
        <w:lastRenderedPageBreak/>
        <w:t xml:space="preserve">Contractor shall grant to </w:t>
      </w:r>
      <w:r w:rsidR="000B26FC">
        <w:rPr>
          <w:rFonts w:ascii="Arial" w:hAnsi="Arial" w:cs="Arial"/>
          <w:sz w:val="18"/>
          <w:szCs w:val="18"/>
        </w:rPr>
        <w:t xml:space="preserve">the </w:t>
      </w:r>
      <w:r w:rsidR="002B7A32">
        <w:rPr>
          <w:rFonts w:ascii="Arial" w:hAnsi="Arial" w:cs="Arial"/>
          <w:sz w:val="18"/>
          <w:szCs w:val="18"/>
        </w:rPr>
        <w:t>Eligible User</w:t>
      </w:r>
      <w:r w:rsidRPr="004F3F4D">
        <w:rPr>
          <w:rFonts w:ascii="Arial" w:hAnsi="Arial" w:cs="Arial"/>
          <w:sz w:val="18"/>
          <w:szCs w:val="18"/>
        </w:rPr>
        <w:t xml:space="preserve"> a perpetual, irrevocable, royalty-free license to use Contractor’s Background IP as defined above, solely for </w:t>
      </w:r>
      <w:r w:rsidR="000B26FC">
        <w:rPr>
          <w:rFonts w:ascii="Arial" w:hAnsi="Arial" w:cs="Arial"/>
          <w:sz w:val="18"/>
          <w:szCs w:val="18"/>
        </w:rPr>
        <w:t xml:space="preserve">the </w:t>
      </w:r>
      <w:r w:rsidR="002B7A32">
        <w:rPr>
          <w:rFonts w:ascii="Arial" w:hAnsi="Arial" w:cs="Arial"/>
          <w:sz w:val="18"/>
          <w:szCs w:val="18"/>
        </w:rPr>
        <w:t>Eligible User</w:t>
      </w:r>
      <w:r w:rsidRPr="004F3F4D">
        <w:rPr>
          <w:rFonts w:ascii="Arial" w:hAnsi="Arial" w:cs="Arial"/>
          <w:sz w:val="18"/>
          <w:szCs w:val="18"/>
        </w:rPr>
        <w:t xml:space="preserve"> to use the Custom Deliverables. </w:t>
      </w:r>
    </w:p>
    <w:p w14:paraId="3954A564" w14:textId="29329202" w:rsidR="00E43E29" w:rsidRPr="004F3F4D" w:rsidRDefault="0015016B" w:rsidP="00B273CF">
      <w:pPr>
        <w:numPr>
          <w:ilvl w:val="0"/>
          <w:numId w:val="18"/>
        </w:numPr>
        <w:autoSpaceDE w:val="0"/>
        <w:autoSpaceDN w:val="0"/>
        <w:adjustRightInd w:val="0"/>
        <w:spacing w:before="120"/>
        <w:ind w:left="360"/>
        <w:jc w:val="both"/>
        <w:rPr>
          <w:rFonts w:ascii="Arial" w:hAnsi="Arial" w:cs="Arial"/>
          <w:sz w:val="18"/>
          <w:szCs w:val="18"/>
        </w:rPr>
      </w:pPr>
      <w:r w:rsidRPr="004F3F4D">
        <w:rPr>
          <w:rFonts w:ascii="Arial" w:hAnsi="Arial" w:cs="Arial"/>
          <w:b/>
          <w:sz w:val="18"/>
          <w:szCs w:val="18"/>
        </w:rPr>
        <w:t xml:space="preserve">LICENSE FOR GOODS: </w:t>
      </w:r>
      <w:r w:rsidRPr="004F3F4D">
        <w:rPr>
          <w:rFonts w:ascii="Arial" w:hAnsi="Arial" w:cs="Arial"/>
          <w:sz w:val="18"/>
          <w:szCs w:val="18"/>
        </w:rPr>
        <w:t xml:space="preserve">For the Goods delivered that include Contractor’s scripts and code and are not considered Custom Deliverables, Contractor grants </w:t>
      </w:r>
      <w:r w:rsidR="000B26FC">
        <w:rPr>
          <w:rFonts w:ascii="Arial" w:hAnsi="Arial" w:cs="Arial"/>
          <w:sz w:val="18"/>
          <w:szCs w:val="18"/>
        </w:rPr>
        <w:t xml:space="preserve">the </w:t>
      </w:r>
      <w:r w:rsidR="002B7A32">
        <w:rPr>
          <w:rFonts w:ascii="Arial" w:hAnsi="Arial" w:cs="Arial"/>
          <w:sz w:val="18"/>
          <w:szCs w:val="18"/>
        </w:rPr>
        <w:t>Eligible User</w:t>
      </w:r>
      <w:r w:rsidRPr="004F3F4D">
        <w:rPr>
          <w:rFonts w:ascii="Arial" w:hAnsi="Arial" w:cs="Arial"/>
          <w:sz w:val="18"/>
          <w:szCs w:val="18"/>
        </w:rPr>
        <w:t xml:space="preserve"> a non-exclusive, non-transferable, irrevocable, perpetual right to use, copy, and, without the right to sublicense, for </w:t>
      </w:r>
      <w:r w:rsidR="000B26FC">
        <w:rPr>
          <w:rFonts w:ascii="Arial" w:hAnsi="Arial" w:cs="Arial"/>
          <w:sz w:val="18"/>
          <w:szCs w:val="18"/>
        </w:rPr>
        <w:t xml:space="preserve">the </w:t>
      </w:r>
      <w:r w:rsidR="002B7A32">
        <w:rPr>
          <w:rFonts w:ascii="Arial" w:hAnsi="Arial" w:cs="Arial"/>
          <w:sz w:val="18"/>
          <w:szCs w:val="18"/>
        </w:rPr>
        <w:t>Eligible User</w:t>
      </w:r>
      <w:r w:rsidRPr="004F3F4D">
        <w:rPr>
          <w:rFonts w:ascii="Arial" w:hAnsi="Arial" w:cs="Arial"/>
          <w:sz w:val="18"/>
          <w:szCs w:val="18"/>
        </w:rPr>
        <w:t xml:space="preserve">’s internal business operation under this Contract </w:t>
      </w:r>
    </w:p>
    <w:p w14:paraId="6AC7DC8A" w14:textId="5C640D2E" w:rsidR="00E43E29" w:rsidRPr="004F3F4D" w:rsidRDefault="0015016B" w:rsidP="00B273CF">
      <w:pPr>
        <w:numPr>
          <w:ilvl w:val="0"/>
          <w:numId w:val="18"/>
        </w:numPr>
        <w:autoSpaceDE w:val="0"/>
        <w:autoSpaceDN w:val="0"/>
        <w:adjustRightInd w:val="0"/>
        <w:spacing w:before="120"/>
        <w:ind w:left="360"/>
        <w:jc w:val="both"/>
        <w:rPr>
          <w:rFonts w:ascii="Arial" w:hAnsi="Arial" w:cs="Arial"/>
          <w:sz w:val="18"/>
          <w:szCs w:val="18"/>
        </w:rPr>
      </w:pPr>
      <w:r w:rsidRPr="004F3F4D">
        <w:rPr>
          <w:rFonts w:ascii="Arial" w:hAnsi="Arial" w:cs="Arial"/>
          <w:b/>
          <w:sz w:val="18"/>
          <w:szCs w:val="18"/>
        </w:rPr>
        <w:t>OWNERSHIP, PROTECTION</w:t>
      </w:r>
      <w:r w:rsidR="005E2D7F" w:rsidRPr="004F3F4D">
        <w:rPr>
          <w:rFonts w:ascii="Arial" w:hAnsi="Arial" w:cs="Arial"/>
          <w:b/>
          <w:sz w:val="18"/>
          <w:szCs w:val="18"/>
        </w:rPr>
        <w:t>,</w:t>
      </w:r>
      <w:r w:rsidRPr="004F3F4D">
        <w:rPr>
          <w:rFonts w:ascii="Arial" w:hAnsi="Arial" w:cs="Arial"/>
          <w:b/>
          <w:sz w:val="18"/>
          <w:szCs w:val="18"/>
        </w:rPr>
        <w:t xml:space="preserve"> AND USE OF RECORDS:</w:t>
      </w:r>
      <w:r w:rsidRPr="004F3F4D">
        <w:rPr>
          <w:rFonts w:ascii="Arial" w:hAnsi="Arial" w:cs="Arial"/>
          <w:sz w:val="18"/>
          <w:szCs w:val="18"/>
        </w:rPr>
        <w:t xml:space="preserve"> </w:t>
      </w:r>
      <w:r w:rsidR="000B26FC">
        <w:rPr>
          <w:rFonts w:ascii="Arial" w:hAnsi="Arial" w:cs="Arial"/>
          <w:sz w:val="18"/>
          <w:szCs w:val="18"/>
        </w:rPr>
        <w:t xml:space="preserve">The </w:t>
      </w:r>
      <w:r w:rsidR="002B7A32">
        <w:rPr>
          <w:rFonts w:ascii="Arial" w:hAnsi="Arial" w:cs="Arial"/>
          <w:sz w:val="18"/>
          <w:szCs w:val="18"/>
        </w:rPr>
        <w:t>Eligible User</w:t>
      </w:r>
      <w:r w:rsidRPr="004F3F4D">
        <w:rPr>
          <w:rFonts w:ascii="Arial" w:hAnsi="Arial" w:cs="Arial"/>
          <w:sz w:val="18"/>
          <w:szCs w:val="18"/>
        </w:rPr>
        <w:t xml:space="preserve"> shall own exclusive title to all information and data gathered, reports developed, and conclusions reached by </w:t>
      </w:r>
      <w:r w:rsidR="000B26FC">
        <w:rPr>
          <w:rFonts w:ascii="Arial" w:hAnsi="Arial" w:cs="Arial"/>
          <w:sz w:val="18"/>
          <w:szCs w:val="18"/>
        </w:rPr>
        <w:t xml:space="preserve">the </w:t>
      </w:r>
      <w:r w:rsidR="002B7A32">
        <w:rPr>
          <w:rFonts w:ascii="Arial" w:hAnsi="Arial" w:cs="Arial"/>
          <w:sz w:val="18"/>
          <w:szCs w:val="18"/>
        </w:rPr>
        <w:t>Eligible User</w:t>
      </w:r>
      <w:r w:rsidRPr="004F3F4D">
        <w:rPr>
          <w:rFonts w:ascii="Arial" w:hAnsi="Arial" w:cs="Arial"/>
          <w:sz w:val="18"/>
          <w:szCs w:val="18"/>
        </w:rPr>
        <w:t xml:space="preserve"> in performance of this Contract. Contractor may not use, except in meeting its obligations under this Contract, information gathered, reports developed, or conclusions reached by </w:t>
      </w:r>
      <w:r w:rsidR="000B26FC">
        <w:rPr>
          <w:rFonts w:ascii="Arial" w:hAnsi="Arial" w:cs="Arial"/>
          <w:sz w:val="18"/>
          <w:szCs w:val="18"/>
        </w:rPr>
        <w:t xml:space="preserve">the </w:t>
      </w:r>
      <w:r w:rsidR="002B7A32">
        <w:rPr>
          <w:rFonts w:ascii="Arial" w:hAnsi="Arial" w:cs="Arial"/>
          <w:sz w:val="18"/>
          <w:szCs w:val="18"/>
        </w:rPr>
        <w:t>Eligible User</w:t>
      </w:r>
      <w:r w:rsidRPr="004F3F4D">
        <w:rPr>
          <w:rFonts w:ascii="Arial" w:hAnsi="Arial" w:cs="Arial"/>
          <w:sz w:val="18"/>
          <w:szCs w:val="18"/>
        </w:rPr>
        <w:t xml:space="preserve"> in performance of this Contract without the e</w:t>
      </w:r>
      <w:r w:rsidR="005E2D7F" w:rsidRPr="004F3F4D">
        <w:rPr>
          <w:rFonts w:ascii="Arial" w:hAnsi="Arial" w:cs="Arial"/>
          <w:sz w:val="18"/>
          <w:szCs w:val="18"/>
        </w:rPr>
        <w:t xml:space="preserve">xpress written consent of </w:t>
      </w:r>
      <w:r w:rsidR="000B26FC">
        <w:rPr>
          <w:rFonts w:ascii="Arial" w:hAnsi="Arial" w:cs="Arial"/>
          <w:sz w:val="18"/>
          <w:szCs w:val="18"/>
        </w:rPr>
        <w:t xml:space="preserve">the </w:t>
      </w:r>
      <w:r w:rsidR="002B7A32">
        <w:rPr>
          <w:rFonts w:ascii="Arial" w:hAnsi="Arial" w:cs="Arial"/>
          <w:sz w:val="18"/>
          <w:szCs w:val="18"/>
        </w:rPr>
        <w:t>Eligible User</w:t>
      </w:r>
      <w:r w:rsidR="005E2D7F" w:rsidRPr="004F3F4D">
        <w:rPr>
          <w:rFonts w:ascii="Arial" w:hAnsi="Arial" w:cs="Arial"/>
          <w:sz w:val="18"/>
          <w:szCs w:val="18"/>
        </w:rPr>
        <w:t>.</w:t>
      </w:r>
      <w:r w:rsidRPr="004F3F4D">
        <w:rPr>
          <w:rFonts w:ascii="Arial" w:hAnsi="Arial" w:cs="Arial"/>
          <w:sz w:val="18"/>
          <w:szCs w:val="18"/>
        </w:rPr>
        <w:t xml:space="preserve"> </w:t>
      </w:r>
    </w:p>
    <w:p w14:paraId="2BDBD3C3" w14:textId="7ADFCB6F" w:rsidR="00E43E29" w:rsidRPr="004F3F4D" w:rsidRDefault="0015016B" w:rsidP="00B273CF">
      <w:pPr>
        <w:numPr>
          <w:ilvl w:val="0"/>
          <w:numId w:val="18"/>
        </w:numPr>
        <w:autoSpaceDE w:val="0"/>
        <w:autoSpaceDN w:val="0"/>
        <w:adjustRightInd w:val="0"/>
        <w:spacing w:before="120"/>
        <w:ind w:left="360"/>
        <w:jc w:val="both"/>
        <w:rPr>
          <w:rFonts w:ascii="Arial" w:hAnsi="Arial" w:cs="Arial"/>
          <w:sz w:val="18"/>
          <w:szCs w:val="18"/>
        </w:rPr>
      </w:pPr>
      <w:r w:rsidRPr="004F3F4D">
        <w:rPr>
          <w:rFonts w:ascii="Arial" w:hAnsi="Arial" w:cs="Arial"/>
          <w:b/>
          <w:sz w:val="18"/>
          <w:szCs w:val="18"/>
        </w:rPr>
        <w:t>OWNERSHIP, PROTECTION</w:t>
      </w:r>
      <w:r w:rsidR="005E2D7F" w:rsidRPr="004F3F4D">
        <w:rPr>
          <w:rFonts w:ascii="Arial" w:hAnsi="Arial" w:cs="Arial"/>
          <w:b/>
          <w:sz w:val="18"/>
          <w:szCs w:val="18"/>
        </w:rPr>
        <w:t>,</w:t>
      </w:r>
      <w:r w:rsidRPr="004F3F4D">
        <w:rPr>
          <w:rFonts w:ascii="Arial" w:hAnsi="Arial" w:cs="Arial"/>
          <w:b/>
          <w:sz w:val="18"/>
          <w:szCs w:val="18"/>
        </w:rPr>
        <w:t xml:space="preserve"> AND USE OF DATA:</w:t>
      </w:r>
      <w:r w:rsidRPr="004F3F4D">
        <w:rPr>
          <w:rFonts w:ascii="Arial" w:hAnsi="Arial" w:cs="Arial"/>
          <w:sz w:val="18"/>
          <w:szCs w:val="18"/>
        </w:rPr>
        <w:t xml:space="preserve"> </w:t>
      </w:r>
      <w:r w:rsidR="000B26FC">
        <w:rPr>
          <w:rFonts w:ascii="Arial" w:hAnsi="Arial" w:cs="Arial"/>
          <w:sz w:val="18"/>
          <w:szCs w:val="18"/>
        </w:rPr>
        <w:t xml:space="preserve">The </w:t>
      </w:r>
      <w:r w:rsidR="002B7A32">
        <w:rPr>
          <w:rFonts w:ascii="Arial" w:hAnsi="Arial" w:cs="Arial"/>
          <w:sz w:val="18"/>
          <w:szCs w:val="18"/>
        </w:rPr>
        <w:t>Eligible User</w:t>
      </w:r>
      <w:r w:rsidRPr="004F3F4D">
        <w:rPr>
          <w:rFonts w:ascii="Arial" w:hAnsi="Arial" w:cs="Arial"/>
          <w:sz w:val="18"/>
          <w:szCs w:val="18"/>
        </w:rPr>
        <w:t xml:space="preserve"> shall own and retain unlimited rights to use, disclose, or duplicate all information and data (copyrighted or otherwise) developed, derived, documented, stored, or furnished by Contractor under this Contract. Contractor, and any Subcontractors under its contr</w:t>
      </w:r>
      <w:r w:rsidR="005E2D7F" w:rsidRPr="004F3F4D">
        <w:rPr>
          <w:rFonts w:ascii="Arial" w:hAnsi="Arial" w:cs="Arial"/>
          <w:sz w:val="18"/>
          <w:szCs w:val="18"/>
        </w:rPr>
        <w:t>ol, expressly agrees not to use</w:t>
      </w:r>
      <w:r w:rsidRPr="004F3F4D">
        <w:rPr>
          <w:rFonts w:ascii="Arial" w:hAnsi="Arial" w:cs="Arial"/>
          <w:sz w:val="18"/>
          <w:szCs w:val="18"/>
        </w:rPr>
        <w:t xml:space="preserve"> </w:t>
      </w:r>
      <w:r w:rsidR="0055654B" w:rsidRPr="006300E0">
        <w:rPr>
          <w:rFonts w:ascii="Arial" w:eastAsiaTheme="minorHAnsi" w:hAnsi="Arial" w:cs="Arial"/>
          <w:sz w:val="18"/>
          <w:szCs w:val="18"/>
        </w:rPr>
        <w:t>Non-Public Data</w:t>
      </w:r>
      <w:r w:rsidRPr="004F3F4D">
        <w:rPr>
          <w:rFonts w:ascii="Arial" w:hAnsi="Arial" w:cs="Arial"/>
          <w:sz w:val="18"/>
          <w:szCs w:val="18"/>
        </w:rPr>
        <w:t xml:space="preserve"> without prior written permission from </w:t>
      </w:r>
      <w:r w:rsidR="000B26FC">
        <w:rPr>
          <w:rFonts w:ascii="Arial" w:hAnsi="Arial" w:cs="Arial"/>
          <w:sz w:val="18"/>
          <w:szCs w:val="18"/>
        </w:rPr>
        <w:t xml:space="preserve">the </w:t>
      </w:r>
      <w:r w:rsidR="002B7A32">
        <w:rPr>
          <w:rFonts w:ascii="Arial" w:hAnsi="Arial" w:cs="Arial"/>
          <w:sz w:val="18"/>
          <w:szCs w:val="18"/>
        </w:rPr>
        <w:t>Eligible User</w:t>
      </w:r>
      <w:r w:rsidRPr="004F3F4D">
        <w:rPr>
          <w:rFonts w:ascii="Arial" w:hAnsi="Arial" w:cs="Arial"/>
          <w:sz w:val="18"/>
          <w:szCs w:val="18"/>
        </w:rPr>
        <w:t>.</w:t>
      </w:r>
    </w:p>
    <w:p w14:paraId="0572014F" w14:textId="0238AD36" w:rsidR="00E43E29" w:rsidRPr="004F3F4D" w:rsidRDefault="0015016B" w:rsidP="00B273CF">
      <w:pPr>
        <w:numPr>
          <w:ilvl w:val="0"/>
          <w:numId w:val="18"/>
        </w:numPr>
        <w:autoSpaceDE w:val="0"/>
        <w:autoSpaceDN w:val="0"/>
        <w:adjustRightInd w:val="0"/>
        <w:spacing w:before="120"/>
        <w:ind w:left="360"/>
        <w:jc w:val="both"/>
        <w:rPr>
          <w:rFonts w:ascii="Arial" w:hAnsi="Arial" w:cs="Arial"/>
          <w:sz w:val="18"/>
          <w:szCs w:val="18"/>
        </w:rPr>
      </w:pPr>
      <w:r w:rsidRPr="004F3F4D">
        <w:rPr>
          <w:rFonts w:ascii="Arial" w:hAnsi="Arial" w:cs="Arial"/>
          <w:b/>
          <w:sz w:val="18"/>
          <w:szCs w:val="18"/>
        </w:rPr>
        <w:t>OWNERSHIP, PROTECTION, AND USE OF CONFIDENTIAL FEDERAL, UTAH, OR LOCAL GOVERNMENT INTERNAL BUSINESS PROCESSES AND PROCEDURES:</w:t>
      </w:r>
      <w:r w:rsidRPr="004F3F4D">
        <w:rPr>
          <w:rFonts w:ascii="Arial" w:hAnsi="Arial" w:cs="Arial"/>
          <w:sz w:val="18"/>
          <w:szCs w:val="18"/>
        </w:rPr>
        <w:t xml:space="preserve"> In the event that </w:t>
      </w:r>
      <w:r w:rsidR="000B26FC">
        <w:rPr>
          <w:rFonts w:ascii="Arial" w:hAnsi="Arial" w:cs="Arial"/>
          <w:sz w:val="18"/>
          <w:szCs w:val="18"/>
        </w:rPr>
        <w:t xml:space="preserve">the </w:t>
      </w:r>
      <w:r w:rsidR="002B7A32">
        <w:rPr>
          <w:rFonts w:ascii="Arial" w:hAnsi="Arial" w:cs="Arial"/>
          <w:sz w:val="18"/>
          <w:szCs w:val="18"/>
        </w:rPr>
        <w:t>Eligible User</w:t>
      </w:r>
      <w:r w:rsidRPr="004F3F4D">
        <w:rPr>
          <w:rFonts w:ascii="Arial" w:hAnsi="Arial" w:cs="Arial"/>
          <w:sz w:val="18"/>
          <w:szCs w:val="18"/>
        </w:rPr>
        <w:t xml:space="preserve"> provides Contractor with confidential federal or state business processes, policies, procedures, or practices, pursuant to this Contract, Contractor shall hold such information in confidence, in accordance with applicable laws and indust</w:t>
      </w:r>
      <w:r w:rsidR="005E2D7F" w:rsidRPr="004F3F4D">
        <w:rPr>
          <w:rFonts w:ascii="Arial" w:hAnsi="Arial" w:cs="Arial"/>
          <w:sz w:val="18"/>
          <w:szCs w:val="18"/>
        </w:rPr>
        <w:t>ry standards of confidentiality</w:t>
      </w:r>
      <w:r w:rsidRPr="004F3F4D">
        <w:rPr>
          <w:rFonts w:ascii="Arial" w:hAnsi="Arial" w:cs="Arial"/>
          <w:sz w:val="18"/>
          <w:szCs w:val="18"/>
        </w:rPr>
        <w:t>, and not to copy, reproduce, sell, assign, license, market, transfer, or otherwise dispose of, give, or disclose such information to third parties or use such information for any purpose whatsoever other than the performance of this Contract. The improper use or disclosure by any party of protected internal federal or state business processes, policies, procedures, or practices is prohibited.</w:t>
      </w:r>
      <w:r w:rsidR="005E2D7F" w:rsidRPr="004F3F4D">
        <w:rPr>
          <w:rFonts w:ascii="Arial" w:hAnsi="Arial" w:cs="Arial"/>
          <w:sz w:val="18"/>
          <w:szCs w:val="18"/>
        </w:rPr>
        <w:t xml:space="preserve"> </w:t>
      </w:r>
      <w:r w:rsidRPr="004F3F4D">
        <w:rPr>
          <w:rFonts w:ascii="Arial" w:hAnsi="Arial" w:cs="Arial"/>
          <w:sz w:val="18"/>
          <w:szCs w:val="18"/>
        </w:rPr>
        <w:t xml:space="preserve">Confidential federal or state business processes, policies, procedures, or practices shall not be divulged by Contractor or its Subcontractors, except for the performance of this Contract, unless prior written consent has been obtained in advance from </w:t>
      </w:r>
      <w:r w:rsidR="000B26FC">
        <w:rPr>
          <w:rFonts w:ascii="Arial" w:hAnsi="Arial" w:cs="Arial"/>
          <w:sz w:val="18"/>
          <w:szCs w:val="18"/>
        </w:rPr>
        <w:t xml:space="preserve">the </w:t>
      </w:r>
      <w:r w:rsidR="002B7A32">
        <w:rPr>
          <w:rFonts w:ascii="Arial" w:hAnsi="Arial" w:cs="Arial"/>
          <w:sz w:val="18"/>
          <w:szCs w:val="18"/>
        </w:rPr>
        <w:t>Eligible User</w:t>
      </w:r>
      <w:r w:rsidRPr="004F3F4D">
        <w:rPr>
          <w:rFonts w:ascii="Arial" w:hAnsi="Arial" w:cs="Arial"/>
          <w:sz w:val="18"/>
          <w:szCs w:val="18"/>
        </w:rPr>
        <w:t>.</w:t>
      </w:r>
    </w:p>
    <w:p w14:paraId="4EFEC5E1" w14:textId="57CACE0F" w:rsidR="00E43E29" w:rsidRPr="004F3F4D" w:rsidRDefault="0015016B" w:rsidP="00B273CF">
      <w:pPr>
        <w:numPr>
          <w:ilvl w:val="0"/>
          <w:numId w:val="18"/>
        </w:numPr>
        <w:autoSpaceDE w:val="0"/>
        <w:autoSpaceDN w:val="0"/>
        <w:adjustRightInd w:val="0"/>
        <w:spacing w:before="120"/>
        <w:ind w:left="360"/>
        <w:jc w:val="both"/>
        <w:rPr>
          <w:rFonts w:ascii="Arial" w:hAnsi="Arial" w:cs="Arial"/>
          <w:sz w:val="18"/>
          <w:szCs w:val="18"/>
        </w:rPr>
      </w:pPr>
      <w:r w:rsidRPr="004F3F4D">
        <w:rPr>
          <w:rFonts w:ascii="Arial" w:hAnsi="Arial" w:cs="Arial"/>
          <w:b/>
          <w:sz w:val="18"/>
          <w:szCs w:val="18"/>
        </w:rPr>
        <w:t xml:space="preserve">OWNERSHIP, PROTECTION, AND RETURN OF DOCUMENTS AND DATA UPON CONTRACT TERMINATION OR COMPLETION: </w:t>
      </w:r>
      <w:r w:rsidRPr="004F3F4D">
        <w:rPr>
          <w:rFonts w:ascii="Arial" w:hAnsi="Arial" w:cs="Arial"/>
          <w:sz w:val="18"/>
          <w:szCs w:val="18"/>
        </w:rPr>
        <w:t xml:space="preserve">All documents and data pertaining to work required by this Contract will be the property of </w:t>
      </w:r>
      <w:r w:rsidR="000B26FC">
        <w:rPr>
          <w:rFonts w:ascii="Arial" w:hAnsi="Arial" w:cs="Arial"/>
          <w:sz w:val="18"/>
          <w:szCs w:val="18"/>
        </w:rPr>
        <w:t xml:space="preserve">the </w:t>
      </w:r>
      <w:r w:rsidR="002B7A32">
        <w:rPr>
          <w:rFonts w:ascii="Arial" w:hAnsi="Arial" w:cs="Arial"/>
          <w:sz w:val="18"/>
          <w:szCs w:val="18"/>
        </w:rPr>
        <w:t>Eligible User</w:t>
      </w:r>
      <w:r w:rsidRPr="004F3F4D">
        <w:rPr>
          <w:rFonts w:ascii="Arial" w:hAnsi="Arial" w:cs="Arial"/>
          <w:sz w:val="18"/>
          <w:szCs w:val="18"/>
        </w:rPr>
        <w:t xml:space="preserve">, and must be delivered to </w:t>
      </w:r>
      <w:r w:rsidR="000B26FC">
        <w:rPr>
          <w:rFonts w:ascii="Arial" w:hAnsi="Arial" w:cs="Arial"/>
          <w:sz w:val="18"/>
          <w:szCs w:val="18"/>
        </w:rPr>
        <w:t xml:space="preserve">the </w:t>
      </w:r>
      <w:r w:rsidR="002B7A32">
        <w:rPr>
          <w:rFonts w:ascii="Arial" w:hAnsi="Arial" w:cs="Arial"/>
          <w:sz w:val="18"/>
          <w:szCs w:val="18"/>
        </w:rPr>
        <w:t>Eligible User</w:t>
      </w:r>
      <w:r w:rsidRPr="004F3F4D">
        <w:rPr>
          <w:rFonts w:ascii="Arial" w:hAnsi="Arial" w:cs="Arial"/>
          <w:sz w:val="18"/>
          <w:szCs w:val="18"/>
        </w:rPr>
        <w:t xml:space="preserve"> within thirty (30) working days after termination or expiration of this Contract, and without restriction or limitation to their future use. Any </w:t>
      </w:r>
      <w:r w:rsidR="00EF695B" w:rsidRPr="004F3F4D">
        <w:rPr>
          <w:rFonts w:ascii="Arial" w:hAnsi="Arial" w:cs="Arial"/>
          <w:sz w:val="18"/>
          <w:szCs w:val="18"/>
        </w:rPr>
        <w:t>State Data returned under this s</w:t>
      </w:r>
      <w:r w:rsidRPr="004F3F4D">
        <w:rPr>
          <w:rFonts w:ascii="Arial" w:hAnsi="Arial" w:cs="Arial"/>
          <w:sz w:val="18"/>
          <w:szCs w:val="18"/>
        </w:rPr>
        <w:t xml:space="preserve">ection must either be in the format as originally provided, in a format that is readily usable by </w:t>
      </w:r>
      <w:r w:rsidR="000B26FC">
        <w:rPr>
          <w:rFonts w:ascii="Arial" w:hAnsi="Arial" w:cs="Arial"/>
          <w:sz w:val="18"/>
          <w:szCs w:val="18"/>
        </w:rPr>
        <w:t xml:space="preserve">the </w:t>
      </w:r>
      <w:r w:rsidR="002B7A32">
        <w:rPr>
          <w:rFonts w:ascii="Arial" w:hAnsi="Arial" w:cs="Arial"/>
          <w:sz w:val="18"/>
          <w:szCs w:val="18"/>
        </w:rPr>
        <w:t>Eligible User</w:t>
      </w:r>
      <w:r w:rsidRPr="004F3F4D">
        <w:rPr>
          <w:rFonts w:ascii="Arial" w:hAnsi="Arial" w:cs="Arial"/>
          <w:sz w:val="18"/>
          <w:szCs w:val="18"/>
        </w:rPr>
        <w:t xml:space="preserve">, or formatted in a way that it can be used. The costs for returning documents and data to </w:t>
      </w:r>
      <w:r w:rsidR="000B26FC">
        <w:rPr>
          <w:rFonts w:ascii="Arial" w:hAnsi="Arial" w:cs="Arial"/>
          <w:sz w:val="18"/>
          <w:szCs w:val="18"/>
        </w:rPr>
        <w:t xml:space="preserve">the </w:t>
      </w:r>
      <w:r w:rsidR="002B7A32">
        <w:rPr>
          <w:rFonts w:ascii="Arial" w:hAnsi="Arial" w:cs="Arial"/>
          <w:sz w:val="18"/>
          <w:szCs w:val="18"/>
        </w:rPr>
        <w:t>Eligible User</w:t>
      </w:r>
      <w:r w:rsidRPr="004F3F4D">
        <w:rPr>
          <w:rFonts w:ascii="Arial" w:hAnsi="Arial" w:cs="Arial"/>
          <w:sz w:val="18"/>
          <w:szCs w:val="18"/>
        </w:rPr>
        <w:t xml:space="preserve"> are included in this Contract.</w:t>
      </w:r>
    </w:p>
    <w:p w14:paraId="53D02F99" w14:textId="5D967C45" w:rsidR="00E43E29" w:rsidRPr="004F3F4D" w:rsidRDefault="00D96063" w:rsidP="00B273CF">
      <w:pPr>
        <w:numPr>
          <w:ilvl w:val="0"/>
          <w:numId w:val="18"/>
        </w:numPr>
        <w:autoSpaceDE w:val="0"/>
        <w:autoSpaceDN w:val="0"/>
        <w:adjustRightInd w:val="0"/>
        <w:spacing w:before="120"/>
        <w:ind w:left="360"/>
        <w:jc w:val="both"/>
        <w:rPr>
          <w:rFonts w:ascii="Arial" w:hAnsi="Arial" w:cs="Arial"/>
          <w:sz w:val="18"/>
          <w:szCs w:val="18"/>
        </w:rPr>
      </w:pPr>
      <w:r w:rsidRPr="004F3F4D">
        <w:rPr>
          <w:rFonts w:ascii="Arial" w:hAnsi="Arial" w:cs="Arial"/>
          <w:b/>
          <w:bCs/>
          <w:sz w:val="18"/>
          <w:szCs w:val="18"/>
        </w:rPr>
        <w:t>ORDERING AND INVOICING:</w:t>
      </w:r>
      <w:r w:rsidRPr="004F3F4D">
        <w:rPr>
          <w:rFonts w:ascii="Arial" w:hAnsi="Arial" w:cs="Arial"/>
          <w:sz w:val="18"/>
          <w:szCs w:val="18"/>
        </w:rPr>
        <w:t xml:space="preserve"> </w:t>
      </w:r>
      <w:r w:rsidR="0084727A">
        <w:rPr>
          <w:rFonts w:ascii="Arial" w:hAnsi="Arial" w:cs="Arial"/>
          <w:sz w:val="18"/>
          <w:szCs w:val="18"/>
        </w:rPr>
        <w:t>For State of Utah Executive Branch Agencies, a</w:t>
      </w:r>
      <w:r w:rsidR="00B731D5" w:rsidRPr="004F3F4D">
        <w:rPr>
          <w:rFonts w:ascii="Arial" w:hAnsi="Arial" w:cs="Arial"/>
          <w:sz w:val="18"/>
          <w:szCs w:val="18"/>
        </w:rPr>
        <w:t xml:space="preserve"> purc</w:t>
      </w:r>
      <w:r w:rsidR="00ED5C5D" w:rsidRPr="004F3F4D">
        <w:rPr>
          <w:rFonts w:ascii="Arial" w:hAnsi="Arial" w:cs="Arial"/>
          <w:sz w:val="18"/>
          <w:szCs w:val="18"/>
        </w:rPr>
        <w:t>hase order must be sent to the Contractor</w:t>
      </w:r>
      <w:r w:rsidR="00B731D5" w:rsidRPr="004F3F4D">
        <w:rPr>
          <w:rFonts w:ascii="Arial" w:hAnsi="Arial" w:cs="Arial"/>
          <w:sz w:val="18"/>
          <w:szCs w:val="18"/>
        </w:rPr>
        <w:t xml:space="preserve"> by DTS prior to any work being initiated, product shipped, or invoices cut under this contract. </w:t>
      </w:r>
      <w:r w:rsidRPr="004F3F4D">
        <w:rPr>
          <w:rFonts w:ascii="Arial" w:hAnsi="Arial" w:cs="Arial"/>
          <w:sz w:val="18"/>
          <w:szCs w:val="18"/>
        </w:rPr>
        <w:t>All orders will be shipped promptly in accordance with the deli</w:t>
      </w:r>
      <w:r w:rsidR="00A55E55" w:rsidRPr="004F3F4D">
        <w:rPr>
          <w:rFonts w:ascii="Arial" w:hAnsi="Arial" w:cs="Arial"/>
          <w:sz w:val="18"/>
          <w:szCs w:val="18"/>
        </w:rPr>
        <w:t>very schedule.</w:t>
      </w:r>
      <w:r w:rsidRPr="004F3F4D">
        <w:rPr>
          <w:rFonts w:ascii="Arial" w:hAnsi="Arial" w:cs="Arial"/>
          <w:sz w:val="18"/>
          <w:szCs w:val="18"/>
        </w:rPr>
        <w:t xml:space="preserve"> Contractor will promptly submit invoices</w:t>
      </w:r>
      <w:r w:rsidR="005206F5" w:rsidRPr="004F3F4D">
        <w:rPr>
          <w:rFonts w:ascii="Arial" w:hAnsi="Arial" w:cs="Arial"/>
          <w:sz w:val="18"/>
          <w:szCs w:val="18"/>
        </w:rPr>
        <w:t xml:space="preserve"> (within 30 days </w:t>
      </w:r>
      <w:r w:rsidR="00EE235D" w:rsidRPr="004F3F4D">
        <w:rPr>
          <w:rFonts w:ascii="Arial" w:hAnsi="Arial" w:cs="Arial"/>
          <w:sz w:val="18"/>
          <w:szCs w:val="18"/>
        </w:rPr>
        <w:t>after</w:t>
      </w:r>
      <w:r w:rsidR="005206F5" w:rsidRPr="004F3F4D">
        <w:rPr>
          <w:rFonts w:ascii="Arial" w:hAnsi="Arial" w:cs="Arial"/>
          <w:sz w:val="18"/>
          <w:szCs w:val="18"/>
        </w:rPr>
        <w:t xml:space="preserve"> shipment or delivery of </w:t>
      </w:r>
      <w:r w:rsidR="00545BAD" w:rsidRPr="004F3F4D">
        <w:rPr>
          <w:rFonts w:ascii="Arial" w:hAnsi="Arial" w:cs="Arial"/>
          <w:sz w:val="18"/>
          <w:szCs w:val="18"/>
        </w:rPr>
        <w:t xml:space="preserve">goods or </w:t>
      </w:r>
      <w:r w:rsidR="005206F5" w:rsidRPr="004F3F4D">
        <w:rPr>
          <w:rFonts w:ascii="Arial" w:hAnsi="Arial" w:cs="Arial"/>
          <w:sz w:val="18"/>
          <w:szCs w:val="18"/>
        </w:rPr>
        <w:t>services</w:t>
      </w:r>
      <w:r w:rsidR="00A84872" w:rsidRPr="004F3F4D">
        <w:rPr>
          <w:rFonts w:ascii="Arial" w:hAnsi="Arial" w:cs="Arial"/>
          <w:sz w:val="18"/>
          <w:szCs w:val="18"/>
        </w:rPr>
        <w:t>, with the exclusion of end of fiscal year invoicing</w:t>
      </w:r>
      <w:r w:rsidR="0084727A">
        <w:rPr>
          <w:rFonts w:ascii="Arial" w:hAnsi="Arial" w:cs="Arial"/>
          <w:sz w:val="18"/>
          <w:szCs w:val="18"/>
        </w:rPr>
        <w:t xml:space="preserve"> for Executive Branch Agencies</w:t>
      </w:r>
      <w:r w:rsidR="005206F5" w:rsidRPr="004F3F4D">
        <w:rPr>
          <w:rFonts w:ascii="Arial" w:hAnsi="Arial" w:cs="Arial"/>
          <w:sz w:val="18"/>
          <w:szCs w:val="18"/>
        </w:rPr>
        <w:t>)</w:t>
      </w:r>
      <w:r w:rsidRPr="004F3F4D">
        <w:rPr>
          <w:rFonts w:ascii="Arial" w:hAnsi="Arial" w:cs="Arial"/>
          <w:sz w:val="18"/>
          <w:szCs w:val="18"/>
        </w:rPr>
        <w:t xml:space="preserve"> to </w:t>
      </w:r>
      <w:r w:rsidR="005E2D7F" w:rsidRPr="004F3F4D">
        <w:rPr>
          <w:rFonts w:ascii="Arial" w:hAnsi="Arial" w:cs="Arial"/>
          <w:sz w:val="18"/>
          <w:szCs w:val="18"/>
        </w:rPr>
        <w:t xml:space="preserve">the </w:t>
      </w:r>
      <w:r w:rsidR="0084727A">
        <w:rPr>
          <w:rFonts w:ascii="Arial" w:hAnsi="Arial" w:cs="Arial"/>
          <w:sz w:val="18"/>
          <w:szCs w:val="18"/>
        </w:rPr>
        <w:t>appropriate Eligible User</w:t>
      </w:r>
      <w:r w:rsidR="00A55E55" w:rsidRPr="004F3F4D">
        <w:rPr>
          <w:rFonts w:ascii="Arial" w:hAnsi="Arial" w:cs="Arial"/>
          <w:sz w:val="18"/>
          <w:szCs w:val="18"/>
        </w:rPr>
        <w:t>.</w:t>
      </w:r>
      <w:r w:rsidRPr="004F3F4D">
        <w:rPr>
          <w:rFonts w:ascii="Arial" w:hAnsi="Arial" w:cs="Arial"/>
          <w:sz w:val="18"/>
          <w:szCs w:val="18"/>
        </w:rPr>
        <w:t xml:space="preserve"> The contract number </w:t>
      </w:r>
      <w:r w:rsidR="00E02082" w:rsidRPr="004F3F4D">
        <w:rPr>
          <w:rFonts w:ascii="Arial" w:hAnsi="Arial" w:cs="Arial"/>
          <w:sz w:val="18"/>
          <w:szCs w:val="18"/>
        </w:rPr>
        <w:t>shall be listed</w:t>
      </w:r>
      <w:r w:rsidR="00E02082" w:rsidRPr="004F3F4D" w:rsidDel="00E02082">
        <w:rPr>
          <w:rFonts w:ascii="Arial" w:hAnsi="Arial" w:cs="Arial"/>
          <w:sz w:val="18"/>
          <w:szCs w:val="18"/>
        </w:rPr>
        <w:t xml:space="preserve"> </w:t>
      </w:r>
      <w:r w:rsidRPr="004F3F4D">
        <w:rPr>
          <w:rFonts w:ascii="Arial" w:hAnsi="Arial" w:cs="Arial"/>
          <w:sz w:val="18"/>
          <w:szCs w:val="18"/>
        </w:rPr>
        <w:t>on all invoices, freight tickets, and correspondence</w:t>
      </w:r>
      <w:r w:rsidRPr="004F3F4D">
        <w:rPr>
          <w:rFonts w:ascii="Arial" w:hAnsi="Arial" w:cs="Arial"/>
          <w:b/>
          <w:bCs/>
          <w:sz w:val="18"/>
          <w:szCs w:val="18"/>
        </w:rPr>
        <w:t xml:space="preserve"> </w:t>
      </w:r>
      <w:r w:rsidR="005C6A4C" w:rsidRPr="004F3F4D">
        <w:rPr>
          <w:rFonts w:ascii="Arial" w:hAnsi="Arial" w:cs="Arial"/>
          <w:sz w:val="18"/>
          <w:szCs w:val="18"/>
        </w:rPr>
        <w:t>relating to an order under this Contract</w:t>
      </w:r>
      <w:r w:rsidR="00A55E55" w:rsidRPr="004F3F4D">
        <w:rPr>
          <w:rFonts w:ascii="Arial" w:hAnsi="Arial" w:cs="Arial"/>
          <w:sz w:val="18"/>
          <w:szCs w:val="18"/>
        </w:rPr>
        <w:t>.</w:t>
      </w:r>
      <w:r w:rsidRPr="004F3F4D">
        <w:rPr>
          <w:rFonts w:ascii="Arial" w:hAnsi="Arial" w:cs="Arial"/>
          <w:sz w:val="18"/>
          <w:szCs w:val="18"/>
        </w:rPr>
        <w:t xml:space="preserve"> The prices paid by </w:t>
      </w:r>
      <w:r w:rsidR="000B26FC">
        <w:rPr>
          <w:rFonts w:ascii="Arial" w:hAnsi="Arial" w:cs="Arial"/>
          <w:sz w:val="18"/>
          <w:szCs w:val="18"/>
        </w:rPr>
        <w:t xml:space="preserve">the </w:t>
      </w:r>
      <w:r w:rsidR="002B7A32">
        <w:rPr>
          <w:rFonts w:ascii="Arial" w:hAnsi="Arial" w:cs="Arial"/>
          <w:sz w:val="18"/>
          <w:szCs w:val="18"/>
        </w:rPr>
        <w:t>Eligible User</w:t>
      </w:r>
      <w:r w:rsidRPr="004F3F4D">
        <w:rPr>
          <w:rFonts w:ascii="Arial" w:hAnsi="Arial" w:cs="Arial"/>
          <w:sz w:val="18"/>
          <w:szCs w:val="18"/>
        </w:rPr>
        <w:t xml:space="preserve"> </w:t>
      </w:r>
      <w:r w:rsidR="00F73EE7" w:rsidRPr="004F3F4D">
        <w:rPr>
          <w:rFonts w:ascii="Arial" w:hAnsi="Arial" w:cs="Arial"/>
          <w:sz w:val="18"/>
          <w:szCs w:val="18"/>
        </w:rPr>
        <w:t xml:space="preserve">shall not exceed </w:t>
      </w:r>
      <w:r w:rsidRPr="004F3F4D">
        <w:rPr>
          <w:rFonts w:ascii="Arial" w:hAnsi="Arial" w:cs="Arial"/>
          <w:sz w:val="18"/>
          <w:szCs w:val="18"/>
        </w:rPr>
        <w:t>pr</w:t>
      </w:r>
      <w:r w:rsidR="005C6A4C" w:rsidRPr="004F3F4D">
        <w:rPr>
          <w:rFonts w:ascii="Arial" w:hAnsi="Arial" w:cs="Arial"/>
          <w:sz w:val="18"/>
          <w:szCs w:val="18"/>
        </w:rPr>
        <w:t>ices listed in this C</w:t>
      </w:r>
      <w:r w:rsidRPr="004F3F4D">
        <w:rPr>
          <w:rFonts w:ascii="Arial" w:hAnsi="Arial" w:cs="Arial"/>
          <w:sz w:val="18"/>
          <w:szCs w:val="18"/>
        </w:rPr>
        <w:t>ontract.</w:t>
      </w:r>
      <w:r w:rsidR="005E2D7F" w:rsidRPr="004F3F4D">
        <w:rPr>
          <w:rFonts w:ascii="Arial" w:hAnsi="Arial" w:cs="Arial"/>
          <w:sz w:val="18"/>
          <w:szCs w:val="18"/>
        </w:rPr>
        <w:t xml:space="preserve"> </w:t>
      </w:r>
      <w:r w:rsidR="0084727A">
        <w:rPr>
          <w:rFonts w:ascii="Arial" w:hAnsi="Arial" w:cs="Arial"/>
          <w:sz w:val="18"/>
          <w:szCs w:val="18"/>
        </w:rPr>
        <w:t xml:space="preserve">The </w:t>
      </w:r>
      <w:r w:rsidR="002B7A32">
        <w:rPr>
          <w:rFonts w:ascii="Arial" w:hAnsi="Arial" w:cs="Arial"/>
          <w:sz w:val="18"/>
          <w:szCs w:val="18"/>
        </w:rPr>
        <w:t>Eligible User</w:t>
      </w:r>
      <w:r w:rsidRPr="004F3F4D">
        <w:rPr>
          <w:rFonts w:ascii="Arial" w:hAnsi="Arial" w:cs="Arial"/>
          <w:sz w:val="18"/>
          <w:szCs w:val="18"/>
        </w:rPr>
        <w:t xml:space="preserve"> </w:t>
      </w:r>
      <w:r w:rsidR="00F73EE7" w:rsidRPr="004F3F4D">
        <w:rPr>
          <w:rFonts w:ascii="Arial" w:hAnsi="Arial" w:cs="Arial"/>
          <w:sz w:val="18"/>
          <w:szCs w:val="18"/>
        </w:rPr>
        <w:t xml:space="preserve">shall </w:t>
      </w:r>
      <w:r w:rsidRPr="004F3F4D">
        <w:rPr>
          <w:rFonts w:ascii="Arial" w:hAnsi="Arial" w:cs="Arial"/>
          <w:sz w:val="18"/>
          <w:szCs w:val="18"/>
        </w:rPr>
        <w:t>adjust</w:t>
      </w:r>
      <w:r w:rsidR="003D7AE4" w:rsidRPr="004F3F4D">
        <w:rPr>
          <w:rFonts w:ascii="Arial" w:hAnsi="Arial" w:cs="Arial"/>
          <w:sz w:val="18"/>
          <w:szCs w:val="18"/>
        </w:rPr>
        <w:t xml:space="preserve"> or return</w:t>
      </w:r>
      <w:r w:rsidRPr="004F3F4D">
        <w:rPr>
          <w:rFonts w:ascii="Arial" w:hAnsi="Arial" w:cs="Arial"/>
          <w:sz w:val="18"/>
          <w:szCs w:val="18"/>
        </w:rPr>
        <w:t xml:space="preserve"> any invoice reflecting incorrect pricing. </w:t>
      </w:r>
      <w:r w:rsidR="0084727A">
        <w:rPr>
          <w:rFonts w:ascii="Arial" w:hAnsi="Arial" w:cs="Arial"/>
          <w:sz w:val="18"/>
          <w:szCs w:val="18"/>
        </w:rPr>
        <w:t xml:space="preserve">For Executive Branch Agencies, </w:t>
      </w:r>
      <w:r w:rsidR="00A84872" w:rsidRPr="004F3F4D">
        <w:rPr>
          <w:rFonts w:ascii="Arial" w:hAnsi="Arial" w:cs="Arial"/>
          <w:sz w:val="18"/>
          <w:szCs w:val="18"/>
        </w:rPr>
        <w:t>Contractor must send all invoices no later than July 10, or the last working day prior, to the State for all work completed or items received during the State’s fiscal year of July 1-June 30.</w:t>
      </w:r>
    </w:p>
    <w:p w14:paraId="4B320163" w14:textId="3CD6626F" w:rsidR="00E43E29" w:rsidRPr="004F3F4D" w:rsidRDefault="00AD495D" w:rsidP="00B273CF">
      <w:pPr>
        <w:numPr>
          <w:ilvl w:val="0"/>
          <w:numId w:val="18"/>
        </w:numPr>
        <w:autoSpaceDE w:val="0"/>
        <w:autoSpaceDN w:val="0"/>
        <w:adjustRightInd w:val="0"/>
        <w:spacing w:before="120"/>
        <w:ind w:left="360"/>
        <w:jc w:val="both"/>
        <w:rPr>
          <w:rFonts w:ascii="Arial" w:hAnsi="Arial" w:cs="Arial"/>
          <w:sz w:val="18"/>
          <w:szCs w:val="18"/>
        </w:rPr>
      </w:pPr>
      <w:r w:rsidRPr="004F3F4D">
        <w:rPr>
          <w:rFonts w:ascii="Arial" w:hAnsi="Arial" w:cs="Arial"/>
          <w:b/>
          <w:bCs/>
          <w:sz w:val="18"/>
          <w:szCs w:val="18"/>
        </w:rPr>
        <w:t>PAYMENT</w:t>
      </w:r>
      <w:r w:rsidR="00831AF3" w:rsidRPr="004F3F4D">
        <w:rPr>
          <w:rFonts w:ascii="Arial" w:hAnsi="Arial" w:cs="Arial"/>
          <w:b/>
          <w:bCs/>
          <w:sz w:val="18"/>
          <w:szCs w:val="18"/>
        </w:rPr>
        <w:t xml:space="preserve"> AND NOTICE</w:t>
      </w:r>
      <w:r w:rsidRPr="004F3F4D">
        <w:rPr>
          <w:rFonts w:ascii="Arial" w:hAnsi="Arial" w:cs="Arial"/>
          <w:b/>
          <w:bCs/>
          <w:sz w:val="18"/>
          <w:szCs w:val="18"/>
        </w:rPr>
        <w:t>:</w:t>
      </w:r>
      <w:r w:rsidRPr="004F3F4D">
        <w:rPr>
          <w:rFonts w:ascii="Arial" w:hAnsi="Arial" w:cs="Arial"/>
          <w:bCs/>
          <w:sz w:val="18"/>
          <w:szCs w:val="18"/>
        </w:rPr>
        <w:t xml:space="preserve">  </w:t>
      </w:r>
    </w:p>
    <w:p w14:paraId="5EA4A521" w14:textId="67C13C1E" w:rsidR="00E43E29" w:rsidRPr="004F3F4D" w:rsidRDefault="00AD495D" w:rsidP="00B273CF">
      <w:pPr>
        <w:numPr>
          <w:ilvl w:val="1"/>
          <w:numId w:val="18"/>
        </w:numPr>
        <w:autoSpaceDE w:val="0"/>
        <w:autoSpaceDN w:val="0"/>
        <w:adjustRightInd w:val="0"/>
        <w:spacing w:before="120"/>
        <w:ind w:left="720"/>
        <w:jc w:val="both"/>
        <w:rPr>
          <w:rFonts w:ascii="Arial" w:hAnsi="Arial" w:cs="Arial"/>
          <w:sz w:val="18"/>
          <w:szCs w:val="18"/>
        </w:rPr>
      </w:pPr>
      <w:r w:rsidRPr="004F3F4D">
        <w:rPr>
          <w:rFonts w:ascii="Arial" w:hAnsi="Arial" w:cs="Arial"/>
          <w:sz w:val="18"/>
          <w:szCs w:val="18"/>
        </w:rPr>
        <w:t xml:space="preserve">Payments </w:t>
      </w:r>
      <w:r w:rsidR="005C6A4C" w:rsidRPr="004F3F4D">
        <w:rPr>
          <w:rFonts w:ascii="Arial" w:hAnsi="Arial" w:cs="Arial"/>
          <w:sz w:val="18"/>
          <w:szCs w:val="18"/>
        </w:rPr>
        <w:t>will be made</w:t>
      </w:r>
      <w:r w:rsidRPr="004F3F4D">
        <w:rPr>
          <w:rFonts w:ascii="Arial" w:hAnsi="Arial" w:cs="Arial"/>
          <w:sz w:val="18"/>
          <w:szCs w:val="18"/>
        </w:rPr>
        <w:t xml:space="preserve"> within </w:t>
      </w:r>
      <w:r w:rsidR="0084727A">
        <w:rPr>
          <w:rFonts w:ascii="Arial" w:hAnsi="Arial" w:cs="Arial"/>
          <w:sz w:val="18"/>
          <w:szCs w:val="18"/>
        </w:rPr>
        <w:t>thirty</w:t>
      </w:r>
      <w:r w:rsidR="0084727A" w:rsidRPr="004F3F4D">
        <w:rPr>
          <w:rFonts w:ascii="Arial" w:hAnsi="Arial" w:cs="Arial"/>
          <w:sz w:val="18"/>
          <w:szCs w:val="18"/>
        </w:rPr>
        <w:t xml:space="preserve"> </w:t>
      </w:r>
      <w:r w:rsidR="005C6A4C" w:rsidRPr="004F3F4D">
        <w:rPr>
          <w:rFonts w:ascii="Arial" w:hAnsi="Arial" w:cs="Arial"/>
          <w:sz w:val="18"/>
          <w:szCs w:val="18"/>
        </w:rPr>
        <w:t>(</w:t>
      </w:r>
      <w:r w:rsidR="0084727A">
        <w:rPr>
          <w:rFonts w:ascii="Arial" w:hAnsi="Arial" w:cs="Arial"/>
          <w:sz w:val="18"/>
          <w:szCs w:val="18"/>
        </w:rPr>
        <w:t>3</w:t>
      </w:r>
      <w:r w:rsidRPr="004F3F4D">
        <w:rPr>
          <w:rFonts w:ascii="Arial" w:hAnsi="Arial" w:cs="Arial"/>
          <w:sz w:val="18"/>
          <w:szCs w:val="18"/>
        </w:rPr>
        <w:t>0</w:t>
      </w:r>
      <w:r w:rsidR="005C6A4C" w:rsidRPr="004F3F4D">
        <w:rPr>
          <w:rFonts w:ascii="Arial" w:hAnsi="Arial" w:cs="Arial"/>
          <w:sz w:val="18"/>
          <w:szCs w:val="18"/>
        </w:rPr>
        <w:t>)</w:t>
      </w:r>
      <w:r w:rsidRPr="004F3F4D">
        <w:rPr>
          <w:rFonts w:ascii="Arial" w:hAnsi="Arial" w:cs="Arial"/>
          <w:sz w:val="18"/>
          <w:szCs w:val="18"/>
        </w:rPr>
        <w:t xml:space="preserve"> days</w:t>
      </w:r>
      <w:r w:rsidR="00881688" w:rsidRPr="004F3F4D">
        <w:rPr>
          <w:rFonts w:ascii="Arial" w:hAnsi="Arial" w:cs="Arial"/>
          <w:sz w:val="18"/>
          <w:szCs w:val="18"/>
        </w:rPr>
        <w:t xml:space="preserve"> from </w:t>
      </w:r>
      <w:r w:rsidR="00F73EE7" w:rsidRPr="004F3F4D">
        <w:rPr>
          <w:rFonts w:ascii="Arial" w:hAnsi="Arial" w:cs="Arial"/>
          <w:sz w:val="18"/>
          <w:szCs w:val="18"/>
        </w:rPr>
        <w:t>the date</w:t>
      </w:r>
      <w:r w:rsidR="00A84872" w:rsidRPr="004F3F4D">
        <w:rPr>
          <w:rFonts w:ascii="Arial" w:hAnsi="Arial" w:cs="Arial"/>
          <w:sz w:val="18"/>
          <w:szCs w:val="18"/>
        </w:rPr>
        <w:t xml:space="preserve"> </w:t>
      </w:r>
      <w:r w:rsidRPr="004F3F4D">
        <w:rPr>
          <w:rFonts w:ascii="Arial" w:hAnsi="Arial" w:cs="Arial"/>
          <w:sz w:val="18"/>
          <w:szCs w:val="18"/>
        </w:rPr>
        <w:t xml:space="preserve">a correct invoice is received. </w:t>
      </w:r>
      <w:r w:rsidR="0084727A">
        <w:rPr>
          <w:rFonts w:ascii="Arial" w:hAnsi="Arial" w:cs="Arial"/>
          <w:sz w:val="18"/>
          <w:szCs w:val="18"/>
        </w:rPr>
        <w:t>For Executive Branch Agencies, a</w:t>
      </w:r>
      <w:r w:rsidR="008A2D79" w:rsidRPr="004F3F4D">
        <w:rPr>
          <w:rFonts w:ascii="Arial" w:hAnsi="Arial" w:cs="Arial"/>
          <w:sz w:val="18"/>
          <w:szCs w:val="18"/>
        </w:rPr>
        <w:t xml:space="preserve"> correct invoice will contain the contract and purchase</w:t>
      </w:r>
      <w:r w:rsidR="005E2D7F" w:rsidRPr="004F3F4D">
        <w:rPr>
          <w:rFonts w:ascii="Arial" w:hAnsi="Arial" w:cs="Arial"/>
          <w:sz w:val="18"/>
          <w:szCs w:val="18"/>
        </w:rPr>
        <w:t xml:space="preserve"> order numbers as indicated in </w:t>
      </w:r>
      <w:r w:rsidR="00EF695B" w:rsidRPr="004F3F4D">
        <w:rPr>
          <w:rFonts w:ascii="Arial" w:hAnsi="Arial" w:cs="Arial"/>
          <w:sz w:val="18"/>
          <w:szCs w:val="18"/>
        </w:rPr>
        <w:t>Section 33</w:t>
      </w:r>
      <w:r w:rsidR="008A2D79" w:rsidRPr="004F3F4D">
        <w:rPr>
          <w:rFonts w:ascii="Arial" w:hAnsi="Arial" w:cs="Arial"/>
          <w:sz w:val="18"/>
          <w:szCs w:val="18"/>
        </w:rPr>
        <w:t xml:space="preserve">. </w:t>
      </w:r>
      <w:r w:rsidRPr="004F3F4D">
        <w:rPr>
          <w:rFonts w:ascii="Arial" w:hAnsi="Arial" w:cs="Arial"/>
          <w:sz w:val="18"/>
          <w:szCs w:val="18"/>
        </w:rPr>
        <w:t xml:space="preserve">After </w:t>
      </w:r>
      <w:r w:rsidR="005C6A4C" w:rsidRPr="004F3F4D">
        <w:rPr>
          <w:rFonts w:ascii="Arial" w:hAnsi="Arial" w:cs="Arial"/>
          <w:sz w:val="18"/>
          <w:szCs w:val="18"/>
        </w:rPr>
        <w:t>sixty (</w:t>
      </w:r>
      <w:r w:rsidRPr="004F3F4D">
        <w:rPr>
          <w:rFonts w:ascii="Arial" w:hAnsi="Arial" w:cs="Arial"/>
          <w:sz w:val="18"/>
          <w:szCs w:val="18"/>
        </w:rPr>
        <w:t>60</w:t>
      </w:r>
      <w:r w:rsidR="005C6A4C" w:rsidRPr="004F3F4D">
        <w:rPr>
          <w:rFonts w:ascii="Arial" w:hAnsi="Arial" w:cs="Arial"/>
          <w:sz w:val="18"/>
          <w:szCs w:val="18"/>
        </w:rPr>
        <w:t>)</w:t>
      </w:r>
      <w:r w:rsidRPr="004F3F4D">
        <w:rPr>
          <w:rFonts w:ascii="Arial" w:hAnsi="Arial" w:cs="Arial"/>
          <w:sz w:val="18"/>
          <w:szCs w:val="18"/>
        </w:rPr>
        <w:t xml:space="preserve"> days from the date a correct invoice is received by the appropriate State official, the Contractor may assess interest on overdue, undisputed account charges up to the interest rate paid by the IRS on refund claims, plus two percent, computed </w:t>
      </w:r>
      <w:r w:rsidR="007B27DB" w:rsidRPr="004F3F4D">
        <w:rPr>
          <w:rFonts w:ascii="Arial" w:hAnsi="Arial" w:cs="Arial"/>
          <w:sz w:val="18"/>
          <w:szCs w:val="18"/>
        </w:rPr>
        <w:t xml:space="preserve">in accordance with </w:t>
      </w:r>
      <w:r w:rsidRPr="004F3F4D">
        <w:rPr>
          <w:rFonts w:ascii="Arial" w:hAnsi="Arial" w:cs="Arial"/>
          <w:sz w:val="18"/>
          <w:szCs w:val="18"/>
        </w:rPr>
        <w:t>Section 15-6-3</w:t>
      </w:r>
      <w:r w:rsidR="00386178" w:rsidRPr="004F3F4D">
        <w:rPr>
          <w:rFonts w:ascii="Arial" w:hAnsi="Arial" w:cs="Arial"/>
          <w:sz w:val="18"/>
          <w:szCs w:val="18"/>
        </w:rPr>
        <w:t xml:space="preserve">, </w:t>
      </w:r>
      <w:r w:rsidR="00AE405C" w:rsidRPr="004F3F4D">
        <w:rPr>
          <w:rFonts w:ascii="Arial" w:hAnsi="Arial" w:cs="Arial"/>
          <w:sz w:val="18"/>
          <w:szCs w:val="18"/>
          <w:u w:val="single"/>
        </w:rPr>
        <w:t xml:space="preserve">Utah Prompt Payment Act of </w:t>
      </w:r>
      <w:r w:rsidR="00386178" w:rsidRPr="004F3F4D">
        <w:rPr>
          <w:rFonts w:ascii="Arial" w:hAnsi="Arial" w:cs="Arial"/>
          <w:sz w:val="18"/>
          <w:szCs w:val="18"/>
          <w:u w:val="single"/>
        </w:rPr>
        <w:t>Utah Code</w:t>
      </w:r>
      <w:r w:rsidR="00386178" w:rsidRPr="004F3F4D">
        <w:rPr>
          <w:rFonts w:ascii="Arial" w:hAnsi="Arial" w:cs="Arial"/>
          <w:sz w:val="18"/>
          <w:szCs w:val="18"/>
        </w:rPr>
        <w:t>, as amended</w:t>
      </w:r>
      <w:r w:rsidRPr="004F3F4D">
        <w:rPr>
          <w:rFonts w:ascii="Arial" w:hAnsi="Arial" w:cs="Arial"/>
          <w:sz w:val="18"/>
          <w:szCs w:val="18"/>
        </w:rPr>
        <w:t>.</w:t>
      </w:r>
      <w:r w:rsidRPr="004F3F4D">
        <w:rPr>
          <w:rFonts w:ascii="Arial" w:hAnsi="Arial" w:cs="Arial"/>
          <w:sz w:val="18"/>
          <w:szCs w:val="18"/>
        </w:rPr>
        <w:tab/>
      </w:r>
    </w:p>
    <w:p w14:paraId="2DB6984D" w14:textId="6978A216" w:rsidR="00E43E29" w:rsidRPr="004F3F4D" w:rsidRDefault="00AD495D" w:rsidP="00B273CF">
      <w:pPr>
        <w:numPr>
          <w:ilvl w:val="1"/>
          <w:numId w:val="18"/>
        </w:numPr>
        <w:autoSpaceDE w:val="0"/>
        <w:autoSpaceDN w:val="0"/>
        <w:adjustRightInd w:val="0"/>
        <w:spacing w:before="120"/>
        <w:ind w:left="720"/>
        <w:jc w:val="both"/>
        <w:rPr>
          <w:rFonts w:ascii="Arial" w:hAnsi="Arial" w:cs="Arial"/>
          <w:sz w:val="18"/>
          <w:szCs w:val="18"/>
        </w:rPr>
      </w:pPr>
      <w:r w:rsidRPr="004F3F4D">
        <w:rPr>
          <w:rFonts w:ascii="Arial" w:hAnsi="Arial" w:cs="Arial"/>
          <w:sz w:val="18"/>
          <w:szCs w:val="18"/>
        </w:rPr>
        <w:t xml:space="preserve">The contract </w:t>
      </w:r>
      <w:r w:rsidR="007B27DB" w:rsidRPr="004F3F4D">
        <w:rPr>
          <w:rFonts w:ascii="Arial" w:hAnsi="Arial" w:cs="Arial"/>
          <w:sz w:val="18"/>
          <w:szCs w:val="18"/>
        </w:rPr>
        <w:t>costs</w:t>
      </w:r>
      <w:r w:rsidRPr="004F3F4D">
        <w:rPr>
          <w:rFonts w:ascii="Arial" w:hAnsi="Arial" w:cs="Arial"/>
          <w:sz w:val="18"/>
          <w:szCs w:val="18"/>
        </w:rPr>
        <w:t xml:space="preserve"> may be changed only by written amendment. </w:t>
      </w:r>
      <w:r w:rsidR="007B27DB" w:rsidRPr="004F3F4D">
        <w:rPr>
          <w:rFonts w:ascii="Arial" w:hAnsi="Arial" w:cs="Arial"/>
          <w:sz w:val="18"/>
          <w:szCs w:val="18"/>
        </w:rPr>
        <w:t>A</w:t>
      </w:r>
      <w:r w:rsidRPr="004F3F4D">
        <w:rPr>
          <w:rFonts w:ascii="Arial" w:hAnsi="Arial" w:cs="Arial"/>
          <w:sz w:val="18"/>
          <w:szCs w:val="18"/>
        </w:rPr>
        <w:t xml:space="preserve">ll payments to Contractor will be remitted by mail, </w:t>
      </w:r>
      <w:r w:rsidR="0015296A" w:rsidRPr="004F3F4D">
        <w:rPr>
          <w:rFonts w:ascii="Arial" w:hAnsi="Arial" w:cs="Arial"/>
          <w:sz w:val="18"/>
          <w:szCs w:val="18"/>
        </w:rPr>
        <w:t xml:space="preserve">by </w:t>
      </w:r>
      <w:r w:rsidRPr="004F3F4D">
        <w:rPr>
          <w:rFonts w:ascii="Arial" w:hAnsi="Arial" w:cs="Arial"/>
          <w:sz w:val="18"/>
          <w:szCs w:val="18"/>
        </w:rPr>
        <w:t xml:space="preserve">electronic funds transfer, or </w:t>
      </w:r>
      <w:r w:rsidR="005C6A4C" w:rsidRPr="004F3F4D">
        <w:rPr>
          <w:rFonts w:ascii="Arial" w:hAnsi="Arial" w:cs="Arial"/>
          <w:sz w:val="18"/>
          <w:szCs w:val="18"/>
        </w:rPr>
        <w:t xml:space="preserve">by </w:t>
      </w:r>
      <w:r w:rsidRPr="004F3F4D">
        <w:rPr>
          <w:rFonts w:ascii="Arial" w:hAnsi="Arial" w:cs="Arial"/>
          <w:sz w:val="18"/>
          <w:szCs w:val="18"/>
        </w:rPr>
        <w:t xml:space="preserve">the </w:t>
      </w:r>
      <w:r w:rsidR="0084727A">
        <w:rPr>
          <w:rFonts w:ascii="Arial" w:hAnsi="Arial" w:cs="Arial"/>
          <w:sz w:val="18"/>
          <w:szCs w:val="18"/>
        </w:rPr>
        <w:t>Eligible User</w:t>
      </w:r>
      <w:r w:rsidRPr="004F3F4D">
        <w:rPr>
          <w:rFonts w:ascii="Arial" w:hAnsi="Arial" w:cs="Arial"/>
          <w:sz w:val="18"/>
          <w:szCs w:val="18"/>
        </w:rPr>
        <w:t>’s purchasing card (major credit card).</w:t>
      </w:r>
      <w:r w:rsidR="005C2533" w:rsidRPr="004F3F4D">
        <w:rPr>
          <w:rFonts w:ascii="Arial" w:hAnsi="Arial" w:cs="Arial"/>
          <w:sz w:val="18"/>
          <w:szCs w:val="18"/>
        </w:rPr>
        <w:t xml:space="preserve"> </w:t>
      </w:r>
      <w:r w:rsidR="0084727A">
        <w:rPr>
          <w:rFonts w:ascii="Arial" w:hAnsi="Arial" w:cs="Arial"/>
          <w:sz w:val="18"/>
          <w:szCs w:val="18"/>
        </w:rPr>
        <w:t>The Division</w:t>
      </w:r>
      <w:r w:rsidR="005C6A4C" w:rsidRPr="004F3F4D">
        <w:rPr>
          <w:rFonts w:ascii="Arial" w:hAnsi="Arial" w:cs="Arial"/>
          <w:sz w:val="18"/>
          <w:szCs w:val="18"/>
        </w:rPr>
        <w:t xml:space="preserve"> </w:t>
      </w:r>
      <w:r w:rsidR="007D2FFE" w:rsidRPr="004F3F4D">
        <w:rPr>
          <w:rFonts w:ascii="Arial" w:hAnsi="Arial" w:cs="Arial"/>
          <w:sz w:val="18"/>
          <w:szCs w:val="18"/>
        </w:rPr>
        <w:t xml:space="preserve">will not </w:t>
      </w:r>
      <w:r w:rsidR="007B27DB" w:rsidRPr="004F3F4D">
        <w:rPr>
          <w:rFonts w:ascii="Arial" w:hAnsi="Arial" w:cs="Arial"/>
          <w:sz w:val="18"/>
          <w:szCs w:val="18"/>
        </w:rPr>
        <w:t xml:space="preserve">pay </w:t>
      </w:r>
      <w:r w:rsidR="005C2533" w:rsidRPr="004F3F4D">
        <w:rPr>
          <w:rFonts w:ascii="Arial" w:hAnsi="Arial" w:cs="Arial"/>
          <w:sz w:val="18"/>
          <w:szCs w:val="18"/>
        </w:rPr>
        <w:t xml:space="preserve">electronic payment fees </w:t>
      </w:r>
      <w:r w:rsidR="007D2FFE" w:rsidRPr="004F3F4D">
        <w:rPr>
          <w:rFonts w:ascii="Arial" w:hAnsi="Arial" w:cs="Arial"/>
          <w:sz w:val="18"/>
          <w:szCs w:val="18"/>
        </w:rPr>
        <w:t>of any kind</w:t>
      </w:r>
      <w:r w:rsidR="005C2533" w:rsidRPr="004F3F4D">
        <w:rPr>
          <w:rFonts w:ascii="Arial" w:hAnsi="Arial" w:cs="Arial"/>
          <w:sz w:val="18"/>
          <w:szCs w:val="18"/>
        </w:rPr>
        <w:t>.</w:t>
      </w:r>
    </w:p>
    <w:p w14:paraId="23F4268E" w14:textId="15D03DE9" w:rsidR="00E43E29" w:rsidRPr="004F3F4D" w:rsidRDefault="00F47FE6" w:rsidP="00B273CF">
      <w:pPr>
        <w:numPr>
          <w:ilvl w:val="1"/>
          <w:numId w:val="18"/>
        </w:numPr>
        <w:autoSpaceDE w:val="0"/>
        <w:autoSpaceDN w:val="0"/>
        <w:adjustRightInd w:val="0"/>
        <w:spacing w:before="120"/>
        <w:ind w:left="720"/>
        <w:jc w:val="both"/>
        <w:rPr>
          <w:rFonts w:ascii="Arial" w:hAnsi="Arial" w:cs="Arial"/>
          <w:sz w:val="18"/>
          <w:szCs w:val="18"/>
        </w:rPr>
      </w:pPr>
      <w:r w:rsidRPr="004F3F4D">
        <w:rPr>
          <w:rFonts w:ascii="Arial" w:hAnsi="Arial" w:cs="Arial"/>
          <w:sz w:val="18"/>
          <w:szCs w:val="18"/>
        </w:rPr>
        <w:t xml:space="preserve">Any </w:t>
      </w:r>
      <w:r w:rsidR="00AD495D" w:rsidRPr="004F3F4D">
        <w:rPr>
          <w:rFonts w:ascii="Arial" w:hAnsi="Arial" w:cs="Arial"/>
          <w:sz w:val="18"/>
          <w:szCs w:val="18"/>
        </w:rPr>
        <w:t xml:space="preserve">written protest </w:t>
      </w:r>
      <w:r w:rsidRPr="004F3F4D">
        <w:rPr>
          <w:rFonts w:ascii="Arial" w:hAnsi="Arial" w:cs="Arial"/>
          <w:sz w:val="18"/>
          <w:szCs w:val="18"/>
        </w:rPr>
        <w:t xml:space="preserve">of the final contract payment must </w:t>
      </w:r>
      <w:proofErr w:type="gramStart"/>
      <w:r w:rsidR="00AD495D" w:rsidRPr="004F3F4D">
        <w:rPr>
          <w:rFonts w:ascii="Arial" w:hAnsi="Arial" w:cs="Arial"/>
          <w:sz w:val="18"/>
          <w:szCs w:val="18"/>
        </w:rPr>
        <w:t>filed</w:t>
      </w:r>
      <w:proofErr w:type="gramEnd"/>
      <w:r w:rsidR="00AD495D" w:rsidRPr="004F3F4D">
        <w:rPr>
          <w:rFonts w:ascii="Arial" w:hAnsi="Arial" w:cs="Arial"/>
          <w:sz w:val="18"/>
          <w:szCs w:val="18"/>
        </w:rPr>
        <w:t xml:space="preserve"> with </w:t>
      </w:r>
      <w:r w:rsidR="0084727A">
        <w:rPr>
          <w:rFonts w:ascii="Arial" w:hAnsi="Arial" w:cs="Arial"/>
          <w:sz w:val="18"/>
          <w:szCs w:val="18"/>
        </w:rPr>
        <w:t xml:space="preserve">the </w:t>
      </w:r>
      <w:r w:rsidR="002B7A32">
        <w:rPr>
          <w:rFonts w:ascii="Arial" w:hAnsi="Arial" w:cs="Arial"/>
          <w:sz w:val="18"/>
          <w:szCs w:val="18"/>
        </w:rPr>
        <w:t>Eligible User</w:t>
      </w:r>
      <w:r w:rsidR="00AD495D" w:rsidRPr="004F3F4D">
        <w:rPr>
          <w:rFonts w:ascii="Arial" w:hAnsi="Arial" w:cs="Arial"/>
          <w:sz w:val="18"/>
          <w:szCs w:val="18"/>
        </w:rPr>
        <w:t xml:space="preserve"> within ten (10) working days of receipt of final payment</w:t>
      </w:r>
      <w:r w:rsidRPr="004F3F4D">
        <w:rPr>
          <w:rFonts w:ascii="Arial" w:hAnsi="Arial" w:cs="Arial"/>
          <w:sz w:val="18"/>
          <w:szCs w:val="18"/>
        </w:rPr>
        <w:t>.</w:t>
      </w:r>
      <w:r w:rsidR="005E2D7F" w:rsidRPr="004F3F4D">
        <w:rPr>
          <w:rFonts w:ascii="Arial" w:hAnsi="Arial" w:cs="Arial"/>
          <w:sz w:val="18"/>
          <w:szCs w:val="18"/>
        </w:rPr>
        <w:t xml:space="preserve"> </w:t>
      </w:r>
      <w:r w:rsidRPr="004F3F4D">
        <w:rPr>
          <w:rFonts w:ascii="Arial" w:hAnsi="Arial" w:cs="Arial"/>
          <w:sz w:val="18"/>
          <w:szCs w:val="18"/>
        </w:rPr>
        <w:t>If no protest is received,</w:t>
      </w:r>
      <w:r w:rsidR="00AD495D" w:rsidRPr="004F3F4D">
        <w:rPr>
          <w:rFonts w:ascii="Arial" w:hAnsi="Arial" w:cs="Arial"/>
          <w:sz w:val="18"/>
          <w:szCs w:val="18"/>
        </w:rPr>
        <w:t xml:space="preserve"> </w:t>
      </w:r>
      <w:r w:rsidR="0084727A">
        <w:rPr>
          <w:rFonts w:ascii="Arial" w:hAnsi="Arial" w:cs="Arial"/>
          <w:sz w:val="18"/>
          <w:szCs w:val="18"/>
        </w:rPr>
        <w:t xml:space="preserve">the </w:t>
      </w:r>
      <w:r w:rsidR="002B7A32">
        <w:rPr>
          <w:rFonts w:ascii="Arial" w:hAnsi="Arial" w:cs="Arial"/>
          <w:sz w:val="18"/>
          <w:szCs w:val="18"/>
        </w:rPr>
        <w:t>Eligible User</w:t>
      </w:r>
      <w:r w:rsidR="0084727A">
        <w:rPr>
          <w:rFonts w:ascii="Arial" w:hAnsi="Arial" w:cs="Arial"/>
          <w:sz w:val="18"/>
          <w:szCs w:val="18"/>
        </w:rPr>
        <w:t>, the Division,</w:t>
      </w:r>
      <w:r w:rsidR="005C6A4C" w:rsidRPr="004F3F4D">
        <w:rPr>
          <w:rFonts w:ascii="Arial" w:hAnsi="Arial" w:cs="Arial"/>
          <w:sz w:val="18"/>
          <w:szCs w:val="18"/>
        </w:rPr>
        <w:t xml:space="preserve"> and the State of Utah</w:t>
      </w:r>
      <w:r w:rsidR="00AD495D" w:rsidRPr="004F3F4D">
        <w:rPr>
          <w:rFonts w:ascii="Arial" w:hAnsi="Arial" w:cs="Arial"/>
          <w:sz w:val="18"/>
          <w:szCs w:val="18"/>
        </w:rPr>
        <w:t xml:space="preserve"> </w:t>
      </w:r>
      <w:r w:rsidRPr="004F3F4D">
        <w:rPr>
          <w:rFonts w:ascii="Arial" w:hAnsi="Arial" w:cs="Arial"/>
          <w:sz w:val="18"/>
          <w:szCs w:val="18"/>
        </w:rPr>
        <w:t xml:space="preserve">are released </w:t>
      </w:r>
      <w:r w:rsidR="00AD495D" w:rsidRPr="004F3F4D">
        <w:rPr>
          <w:rFonts w:ascii="Arial" w:hAnsi="Arial" w:cs="Arial"/>
          <w:sz w:val="18"/>
          <w:szCs w:val="18"/>
        </w:rPr>
        <w:t>from all claims and all liability to</w:t>
      </w:r>
      <w:r w:rsidR="005C6A4C" w:rsidRPr="004F3F4D">
        <w:rPr>
          <w:rFonts w:ascii="Arial" w:hAnsi="Arial" w:cs="Arial"/>
          <w:sz w:val="18"/>
          <w:szCs w:val="18"/>
        </w:rPr>
        <w:t xml:space="preserve"> Contractor for fees and costs pu</w:t>
      </w:r>
      <w:r w:rsidR="00AD495D" w:rsidRPr="004F3F4D">
        <w:rPr>
          <w:rFonts w:ascii="Arial" w:hAnsi="Arial" w:cs="Arial"/>
          <w:sz w:val="18"/>
          <w:szCs w:val="18"/>
        </w:rPr>
        <w:t>rsuant to this Contract.</w:t>
      </w:r>
    </w:p>
    <w:p w14:paraId="076EDED9" w14:textId="5B6EB978" w:rsidR="00E43E29" w:rsidRPr="004F3F4D" w:rsidRDefault="00EF0CF1" w:rsidP="00B273CF">
      <w:pPr>
        <w:numPr>
          <w:ilvl w:val="1"/>
          <w:numId w:val="18"/>
        </w:numPr>
        <w:autoSpaceDE w:val="0"/>
        <w:autoSpaceDN w:val="0"/>
        <w:adjustRightInd w:val="0"/>
        <w:ind w:left="720"/>
        <w:jc w:val="both"/>
        <w:rPr>
          <w:rFonts w:ascii="Arial" w:hAnsi="Arial" w:cs="Arial"/>
          <w:sz w:val="18"/>
          <w:szCs w:val="18"/>
        </w:rPr>
      </w:pPr>
      <w:r w:rsidRPr="004F3F4D">
        <w:rPr>
          <w:rFonts w:ascii="Arial" w:hAnsi="Arial" w:cs="Arial"/>
          <w:sz w:val="18"/>
          <w:szCs w:val="18"/>
        </w:rPr>
        <w:t xml:space="preserve">Overpayment: </w:t>
      </w:r>
      <w:r w:rsidR="002E44D6" w:rsidRPr="004F3F4D">
        <w:rPr>
          <w:rFonts w:ascii="Arial" w:hAnsi="Arial" w:cs="Arial"/>
          <w:sz w:val="18"/>
          <w:szCs w:val="18"/>
        </w:rPr>
        <w:t>I</w:t>
      </w:r>
      <w:r w:rsidRPr="004F3F4D">
        <w:rPr>
          <w:rFonts w:ascii="Arial" w:hAnsi="Arial" w:cs="Arial"/>
          <w:sz w:val="18"/>
          <w:szCs w:val="18"/>
        </w:rPr>
        <w:t>f during or subsequ</w:t>
      </w:r>
      <w:r w:rsidR="006F67F3" w:rsidRPr="004F3F4D">
        <w:rPr>
          <w:rFonts w:ascii="Arial" w:hAnsi="Arial" w:cs="Arial"/>
          <w:sz w:val="18"/>
          <w:szCs w:val="18"/>
        </w:rPr>
        <w:t xml:space="preserve">ent to the </w:t>
      </w:r>
      <w:r w:rsidR="00734236">
        <w:rPr>
          <w:rFonts w:ascii="Arial" w:hAnsi="Arial" w:cs="Arial"/>
          <w:sz w:val="18"/>
          <w:szCs w:val="18"/>
        </w:rPr>
        <w:t xml:space="preserve">Contract an </w:t>
      </w:r>
      <w:r w:rsidR="006F67F3" w:rsidRPr="004F3F4D">
        <w:rPr>
          <w:rFonts w:ascii="Arial" w:hAnsi="Arial" w:cs="Arial"/>
          <w:sz w:val="18"/>
          <w:szCs w:val="18"/>
        </w:rPr>
        <w:t xml:space="preserve">audit </w:t>
      </w:r>
      <w:r w:rsidRPr="004F3F4D">
        <w:rPr>
          <w:rFonts w:ascii="Arial" w:hAnsi="Arial" w:cs="Arial"/>
          <w:sz w:val="18"/>
          <w:szCs w:val="18"/>
        </w:rPr>
        <w:t xml:space="preserve">determines that payments were incorrectly reported or paid </w:t>
      </w:r>
      <w:r w:rsidR="006F67F3" w:rsidRPr="004F3F4D">
        <w:rPr>
          <w:rFonts w:ascii="Arial" w:hAnsi="Arial" w:cs="Arial"/>
          <w:sz w:val="18"/>
          <w:szCs w:val="18"/>
        </w:rPr>
        <w:t xml:space="preserve">by </w:t>
      </w:r>
      <w:r w:rsidR="00734236">
        <w:rPr>
          <w:rFonts w:ascii="Arial" w:hAnsi="Arial" w:cs="Arial"/>
          <w:sz w:val="18"/>
          <w:szCs w:val="18"/>
        </w:rPr>
        <w:t xml:space="preserve">the </w:t>
      </w:r>
      <w:r w:rsidR="002B7A32">
        <w:rPr>
          <w:rFonts w:ascii="Arial" w:hAnsi="Arial" w:cs="Arial"/>
          <w:sz w:val="18"/>
          <w:szCs w:val="18"/>
        </w:rPr>
        <w:t>Eligible User</w:t>
      </w:r>
      <w:r w:rsidR="00734236">
        <w:rPr>
          <w:rFonts w:ascii="Arial" w:hAnsi="Arial" w:cs="Arial"/>
          <w:sz w:val="18"/>
          <w:szCs w:val="18"/>
        </w:rPr>
        <w:t xml:space="preserve"> to Contractor</w:t>
      </w:r>
      <w:r w:rsidR="00881688" w:rsidRPr="004F3F4D">
        <w:rPr>
          <w:rFonts w:ascii="Arial" w:hAnsi="Arial" w:cs="Arial"/>
          <w:sz w:val="18"/>
          <w:szCs w:val="18"/>
        </w:rPr>
        <w:t>,</w:t>
      </w:r>
      <w:r w:rsidR="006F67F3" w:rsidRPr="004F3F4D">
        <w:rPr>
          <w:rFonts w:ascii="Arial" w:hAnsi="Arial" w:cs="Arial"/>
          <w:sz w:val="18"/>
          <w:szCs w:val="18"/>
        </w:rPr>
        <w:t xml:space="preserve"> </w:t>
      </w:r>
      <w:r w:rsidR="00A55E55" w:rsidRPr="004F3F4D">
        <w:rPr>
          <w:rFonts w:ascii="Arial" w:hAnsi="Arial" w:cs="Arial"/>
          <w:sz w:val="18"/>
          <w:szCs w:val="18"/>
        </w:rPr>
        <w:t>then</w:t>
      </w:r>
      <w:r w:rsidRPr="004F3F4D">
        <w:rPr>
          <w:rFonts w:ascii="Arial" w:hAnsi="Arial" w:cs="Arial"/>
          <w:sz w:val="18"/>
          <w:szCs w:val="18"/>
        </w:rPr>
        <w:t xml:space="preserve"> Contractor shall, upon written request, immediately refun</w:t>
      </w:r>
      <w:r w:rsidR="006F67F3" w:rsidRPr="004F3F4D">
        <w:rPr>
          <w:rFonts w:ascii="Arial" w:hAnsi="Arial" w:cs="Arial"/>
          <w:sz w:val="18"/>
          <w:szCs w:val="18"/>
        </w:rPr>
        <w:t xml:space="preserve">d to </w:t>
      </w:r>
      <w:r w:rsidR="00734236">
        <w:rPr>
          <w:rFonts w:ascii="Arial" w:hAnsi="Arial" w:cs="Arial"/>
          <w:sz w:val="18"/>
          <w:szCs w:val="18"/>
        </w:rPr>
        <w:t xml:space="preserve">the </w:t>
      </w:r>
      <w:r w:rsidR="002B7A32">
        <w:rPr>
          <w:rFonts w:ascii="Arial" w:hAnsi="Arial" w:cs="Arial"/>
          <w:sz w:val="18"/>
          <w:szCs w:val="18"/>
        </w:rPr>
        <w:t>Eligible User</w:t>
      </w:r>
      <w:r w:rsidR="006F67F3" w:rsidRPr="004F3F4D">
        <w:rPr>
          <w:rFonts w:ascii="Arial" w:hAnsi="Arial" w:cs="Arial"/>
          <w:sz w:val="18"/>
          <w:szCs w:val="18"/>
        </w:rPr>
        <w:t xml:space="preserve"> any such overpayments.</w:t>
      </w:r>
    </w:p>
    <w:p w14:paraId="473AAEF1" w14:textId="0D68193B" w:rsidR="00E43E29" w:rsidRPr="004F3F4D" w:rsidRDefault="0015016B" w:rsidP="00B273CF">
      <w:pPr>
        <w:numPr>
          <w:ilvl w:val="0"/>
          <w:numId w:val="18"/>
        </w:numPr>
        <w:autoSpaceDE w:val="0"/>
        <w:autoSpaceDN w:val="0"/>
        <w:adjustRightInd w:val="0"/>
        <w:spacing w:before="120"/>
        <w:ind w:left="360"/>
        <w:jc w:val="both"/>
        <w:rPr>
          <w:rFonts w:ascii="Arial" w:eastAsia="Calibri" w:hAnsi="Arial" w:cs="Arial"/>
          <w:sz w:val="18"/>
          <w:szCs w:val="18"/>
        </w:rPr>
      </w:pPr>
      <w:r w:rsidRPr="004F3F4D">
        <w:rPr>
          <w:rFonts w:ascii="Arial" w:eastAsia="Calibri" w:hAnsi="Arial" w:cs="Arial"/>
          <w:b/>
          <w:sz w:val="18"/>
          <w:szCs w:val="18"/>
        </w:rPr>
        <w:t>CONTRACTOR’S INSURANCE RESPONSIBILITY</w:t>
      </w:r>
      <w:r w:rsidR="00EF695B" w:rsidRPr="004F3F4D">
        <w:rPr>
          <w:rFonts w:ascii="Arial" w:eastAsia="Calibri" w:hAnsi="Arial" w:cs="Arial"/>
          <w:b/>
          <w:sz w:val="18"/>
          <w:szCs w:val="18"/>
        </w:rPr>
        <w:t>:</w:t>
      </w:r>
      <w:r w:rsidRPr="004F3F4D">
        <w:rPr>
          <w:rFonts w:ascii="Arial" w:eastAsia="Calibri" w:hAnsi="Arial" w:cs="Arial"/>
          <w:sz w:val="18"/>
          <w:szCs w:val="18"/>
        </w:rPr>
        <w:t xml:space="preserve"> The Contractor shall maintain the following insurance coverage:</w:t>
      </w:r>
    </w:p>
    <w:p w14:paraId="17868DB1" w14:textId="77777777" w:rsidR="00E43E29" w:rsidRPr="004F3F4D" w:rsidRDefault="0015016B" w:rsidP="00B273CF">
      <w:pPr>
        <w:numPr>
          <w:ilvl w:val="1"/>
          <w:numId w:val="18"/>
        </w:numPr>
        <w:autoSpaceDE w:val="0"/>
        <w:autoSpaceDN w:val="0"/>
        <w:adjustRightInd w:val="0"/>
        <w:spacing w:before="120"/>
        <w:ind w:left="720"/>
        <w:jc w:val="both"/>
        <w:rPr>
          <w:rFonts w:ascii="Arial" w:hAnsi="Arial" w:cs="Arial"/>
          <w:sz w:val="18"/>
          <w:szCs w:val="18"/>
        </w:rPr>
      </w:pPr>
      <w:r w:rsidRPr="004F3F4D">
        <w:rPr>
          <w:rFonts w:ascii="Arial" w:eastAsia="Calibri" w:hAnsi="Arial" w:cs="Arial"/>
          <w:sz w:val="18"/>
          <w:szCs w:val="18"/>
        </w:rPr>
        <w:t>Workers’ compensation insurance during the term of this Contract for all its employees and any Subcontractor employees related to this Contract. Workers’ compensation insurance shall cover full liability under the workers’ compensation laws of the jurisdiction in which the work is performed at the statutory limits required by said jurisdiction.</w:t>
      </w:r>
    </w:p>
    <w:p w14:paraId="05133333" w14:textId="77777777" w:rsidR="00E43E29" w:rsidRPr="004F3F4D" w:rsidRDefault="0015016B" w:rsidP="00B273CF">
      <w:pPr>
        <w:numPr>
          <w:ilvl w:val="1"/>
          <w:numId w:val="18"/>
        </w:numPr>
        <w:autoSpaceDE w:val="0"/>
        <w:autoSpaceDN w:val="0"/>
        <w:adjustRightInd w:val="0"/>
        <w:spacing w:before="120"/>
        <w:ind w:left="720"/>
        <w:jc w:val="both"/>
        <w:rPr>
          <w:rFonts w:ascii="Arial" w:hAnsi="Arial" w:cs="Arial"/>
          <w:sz w:val="18"/>
          <w:szCs w:val="18"/>
        </w:rPr>
      </w:pPr>
      <w:r w:rsidRPr="004F3F4D">
        <w:rPr>
          <w:rFonts w:ascii="Arial" w:eastAsia="Calibri" w:hAnsi="Arial" w:cs="Arial"/>
          <w:sz w:val="18"/>
          <w:szCs w:val="18"/>
        </w:rPr>
        <w:t>Commercial general liability [CGL] insurance from an insurance company authorized to do business in the State of Utah. The limits of the CGL insurance policy will be no less than one million dollars ($1,000,000.00) per person per occurrence and three million dollars ($3,000,000.00) aggregate.</w:t>
      </w:r>
    </w:p>
    <w:p w14:paraId="272F7506" w14:textId="77777777" w:rsidR="00E43E29" w:rsidRPr="004F3F4D" w:rsidRDefault="0015016B" w:rsidP="00B273CF">
      <w:pPr>
        <w:numPr>
          <w:ilvl w:val="1"/>
          <w:numId w:val="18"/>
        </w:numPr>
        <w:autoSpaceDE w:val="0"/>
        <w:autoSpaceDN w:val="0"/>
        <w:adjustRightInd w:val="0"/>
        <w:spacing w:before="120"/>
        <w:ind w:left="720"/>
        <w:jc w:val="both"/>
        <w:rPr>
          <w:rFonts w:ascii="Arial" w:hAnsi="Arial" w:cs="Arial"/>
          <w:sz w:val="18"/>
          <w:szCs w:val="18"/>
        </w:rPr>
      </w:pPr>
      <w:r w:rsidRPr="004F3F4D">
        <w:rPr>
          <w:rFonts w:ascii="Arial" w:eastAsia="Calibri" w:hAnsi="Arial" w:cs="Arial"/>
          <w:sz w:val="18"/>
          <w:szCs w:val="18"/>
        </w:rPr>
        <w:t xml:space="preserve">Commercial automobile liability [CAL] insurance from an insurance company authorized to do business in the State of Utah. The CAL insurance policy must cover bodily injury and property damage liability and be applicable to all vehicles used in your performance of Services under this Agreement whether owned, non-owned, leased, or hired. The minimum liability limit must be </w:t>
      </w:r>
      <w:r w:rsidRPr="004F3F4D">
        <w:rPr>
          <w:rFonts w:ascii="Arial" w:eastAsia="Calibri" w:hAnsi="Arial" w:cs="Arial"/>
          <w:sz w:val="18"/>
          <w:szCs w:val="18"/>
        </w:rPr>
        <w:lastRenderedPageBreak/>
        <w:t>$1 million per occurrence, combined single limit. The CAL insurance policy is required if Contractor will use a vehicle in the performance of this Contract.</w:t>
      </w:r>
    </w:p>
    <w:p w14:paraId="135DC153" w14:textId="6D9C98DD" w:rsidR="00AC2DA2" w:rsidRPr="004F3F4D" w:rsidRDefault="0015016B" w:rsidP="00B273CF">
      <w:pPr>
        <w:numPr>
          <w:ilvl w:val="1"/>
          <w:numId w:val="18"/>
        </w:numPr>
        <w:autoSpaceDE w:val="0"/>
        <w:autoSpaceDN w:val="0"/>
        <w:adjustRightInd w:val="0"/>
        <w:spacing w:before="120"/>
        <w:ind w:left="720"/>
        <w:jc w:val="both"/>
        <w:rPr>
          <w:rFonts w:ascii="Arial" w:hAnsi="Arial" w:cs="Arial"/>
          <w:sz w:val="18"/>
          <w:szCs w:val="18"/>
        </w:rPr>
      </w:pPr>
      <w:r w:rsidRPr="004F3F4D">
        <w:rPr>
          <w:rFonts w:ascii="Arial" w:eastAsia="Calibri" w:hAnsi="Arial" w:cs="Arial"/>
          <w:sz w:val="18"/>
          <w:szCs w:val="18"/>
        </w:rPr>
        <w:t>Other insurance policies specified in the Solicitation.</w:t>
      </w:r>
    </w:p>
    <w:p w14:paraId="60F95424" w14:textId="2FC240BB" w:rsidR="00EF695B" w:rsidRPr="004F3F4D" w:rsidRDefault="00EF695B" w:rsidP="00B273CF">
      <w:pPr>
        <w:autoSpaceDE w:val="0"/>
        <w:autoSpaceDN w:val="0"/>
        <w:adjustRightInd w:val="0"/>
        <w:spacing w:before="120"/>
        <w:ind w:left="720"/>
        <w:jc w:val="both"/>
        <w:rPr>
          <w:rFonts w:ascii="Arial" w:hAnsi="Arial" w:cs="Arial"/>
          <w:sz w:val="18"/>
          <w:szCs w:val="18"/>
        </w:rPr>
      </w:pPr>
      <w:r w:rsidRPr="004F3F4D">
        <w:rPr>
          <w:rFonts w:ascii="Arial" w:hAnsi="Arial" w:cs="Arial"/>
          <w:sz w:val="18"/>
          <w:szCs w:val="18"/>
        </w:rPr>
        <w:t xml:space="preserve">Certificate of Insurance, showing up-to-date coverage, shall be on file with </w:t>
      </w:r>
      <w:r w:rsidR="00E64AAB">
        <w:rPr>
          <w:rFonts w:ascii="Arial" w:hAnsi="Arial" w:cs="Arial"/>
          <w:sz w:val="18"/>
          <w:szCs w:val="18"/>
        </w:rPr>
        <w:t>the State</w:t>
      </w:r>
      <w:r w:rsidRPr="004F3F4D">
        <w:rPr>
          <w:rFonts w:ascii="Arial" w:hAnsi="Arial" w:cs="Arial"/>
          <w:sz w:val="18"/>
          <w:szCs w:val="18"/>
        </w:rPr>
        <w:t xml:space="preserve"> before the Contract may commence. Failure to provide proof of insurance as required will be deemed a material breach of this Contract. </w:t>
      </w:r>
    </w:p>
    <w:p w14:paraId="35E0F7F3" w14:textId="209C8A82" w:rsidR="00EF695B" w:rsidRPr="004F3F4D" w:rsidRDefault="00EF695B" w:rsidP="00B273CF">
      <w:pPr>
        <w:autoSpaceDE w:val="0"/>
        <w:autoSpaceDN w:val="0"/>
        <w:adjustRightInd w:val="0"/>
        <w:spacing w:before="120"/>
        <w:ind w:left="720"/>
        <w:jc w:val="both"/>
        <w:rPr>
          <w:rFonts w:ascii="Arial" w:hAnsi="Arial" w:cs="Arial"/>
          <w:sz w:val="18"/>
          <w:szCs w:val="18"/>
        </w:rPr>
      </w:pPr>
      <w:r w:rsidRPr="004F3F4D">
        <w:rPr>
          <w:rFonts w:ascii="Arial" w:hAnsi="Arial" w:cs="Arial"/>
          <w:sz w:val="18"/>
          <w:szCs w:val="18"/>
        </w:rPr>
        <w:t>Contractor’s failure to maintain this insurance requirement for the Contract Period will be grounds for immediate termination.</w:t>
      </w:r>
    </w:p>
    <w:p w14:paraId="32963B09" w14:textId="77777777" w:rsidR="008F2D05" w:rsidRPr="0079169D" w:rsidRDefault="0015016B" w:rsidP="00B273CF">
      <w:pPr>
        <w:numPr>
          <w:ilvl w:val="0"/>
          <w:numId w:val="18"/>
        </w:numPr>
        <w:autoSpaceDE w:val="0"/>
        <w:autoSpaceDN w:val="0"/>
        <w:adjustRightInd w:val="0"/>
        <w:spacing w:before="120"/>
        <w:ind w:left="360"/>
        <w:jc w:val="both"/>
        <w:rPr>
          <w:rFonts w:ascii="Arial" w:hAnsi="Arial"/>
          <w:sz w:val="18"/>
        </w:rPr>
      </w:pPr>
      <w:r w:rsidRPr="004F3F4D">
        <w:rPr>
          <w:rFonts w:ascii="Arial" w:hAnsi="Arial" w:cs="Arial"/>
          <w:b/>
          <w:bCs/>
          <w:sz w:val="18"/>
          <w:szCs w:val="18"/>
        </w:rPr>
        <w:t>ADDITIONAL INSURANCE REQUIREMENTS:</w:t>
      </w:r>
    </w:p>
    <w:p w14:paraId="5F791AB8" w14:textId="77777777" w:rsidR="008F2D05" w:rsidRPr="004F3F4D" w:rsidRDefault="0015016B" w:rsidP="00B273CF">
      <w:pPr>
        <w:numPr>
          <w:ilvl w:val="1"/>
          <w:numId w:val="18"/>
        </w:numPr>
        <w:autoSpaceDE w:val="0"/>
        <w:autoSpaceDN w:val="0"/>
        <w:adjustRightInd w:val="0"/>
        <w:spacing w:before="120"/>
        <w:ind w:left="720"/>
        <w:jc w:val="both"/>
        <w:rPr>
          <w:rFonts w:ascii="Arial" w:hAnsi="Arial" w:cs="Arial"/>
          <w:sz w:val="18"/>
          <w:szCs w:val="18"/>
        </w:rPr>
      </w:pPr>
      <w:r w:rsidRPr="004F3F4D">
        <w:rPr>
          <w:rFonts w:ascii="Arial" w:hAnsi="Arial" w:cs="Arial"/>
          <w:sz w:val="18"/>
          <w:szCs w:val="18"/>
        </w:rPr>
        <w:t>Professional liability insurance in the amount as described in the Solicitation for this Contract, if applicable.</w:t>
      </w:r>
    </w:p>
    <w:p w14:paraId="2A11A9F9" w14:textId="615C8CF6" w:rsidR="008F2D05" w:rsidRPr="004F3F4D" w:rsidRDefault="0015016B" w:rsidP="00B273CF">
      <w:pPr>
        <w:numPr>
          <w:ilvl w:val="1"/>
          <w:numId w:val="18"/>
        </w:numPr>
        <w:autoSpaceDE w:val="0"/>
        <w:autoSpaceDN w:val="0"/>
        <w:adjustRightInd w:val="0"/>
        <w:spacing w:before="120"/>
        <w:ind w:left="720"/>
        <w:jc w:val="both"/>
        <w:rPr>
          <w:rFonts w:ascii="Arial" w:hAnsi="Arial" w:cs="Arial"/>
          <w:sz w:val="18"/>
          <w:szCs w:val="18"/>
        </w:rPr>
      </w:pPr>
      <w:r w:rsidRPr="004F3F4D">
        <w:rPr>
          <w:rFonts w:ascii="Arial" w:hAnsi="Arial" w:cs="Arial"/>
          <w:sz w:val="18"/>
          <w:szCs w:val="18"/>
        </w:rPr>
        <w:t>Any other insurance policies described or referenced in the Solicitation for this Contract.</w:t>
      </w:r>
    </w:p>
    <w:p w14:paraId="3D875AA7" w14:textId="77777777" w:rsidR="008F2D05" w:rsidRPr="004F3F4D" w:rsidRDefault="0015016B" w:rsidP="00B273CF">
      <w:pPr>
        <w:numPr>
          <w:ilvl w:val="1"/>
          <w:numId w:val="18"/>
        </w:numPr>
        <w:autoSpaceDE w:val="0"/>
        <w:autoSpaceDN w:val="0"/>
        <w:adjustRightInd w:val="0"/>
        <w:spacing w:before="120"/>
        <w:ind w:left="720"/>
        <w:jc w:val="both"/>
        <w:rPr>
          <w:rFonts w:ascii="Arial" w:hAnsi="Arial" w:cs="Arial"/>
          <w:sz w:val="18"/>
          <w:szCs w:val="18"/>
        </w:rPr>
      </w:pPr>
      <w:r w:rsidRPr="004F3F4D">
        <w:rPr>
          <w:rFonts w:ascii="Arial" w:hAnsi="Arial" w:cs="Arial"/>
          <w:sz w:val="18"/>
          <w:szCs w:val="18"/>
        </w:rPr>
        <w:t>Any type of insurance or any increase of limits of liability not described in this Contract which the Contractor requires for its own protection or on account of any federal, Utah, or local statute, rule, or regulation shall be its own responsibility, and shall be provided at Contractor’s own expense.</w:t>
      </w:r>
    </w:p>
    <w:p w14:paraId="2B5F71D8" w14:textId="77777777" w:rsidR="008F2D05" w:rsidRPr="004F3F4D" w:rsidRDefault="0015016B" w:rsidP="00B273CF">
      <w:pPr>
        <w:numPr>
          <w:ilvl w:val="1"/>
          <w:numId w:val="18"/>
        </w:numPr>
        <w:autoSpaceDE w:val="0"/>
        <w:autoSpaceDN w:val="0"/>
        <w:adjustRightInd w:val="0"/>
        <w:spacing w:before="120"/>
        <w:ind w:left="720"/>
        <w:jc w:val="both"/>
        <w:rPr>
          <w:rFonts w:ascii="Arial" w:hAnsi="Arial" w:cs="Arial"/>
          <w:sz w:val="18"/>
          <w:szCs w:val="18"/>
        </w:rPr>
      </w:pPr>
      <w:r w:rsidRPr="004F3F4D">
        <w:rPr>
          <w:rFonts w:ascii="Arial" w:hAnsi="Arial" w:cs="Arial"/>
          <w:sz w:val="18"/>
          <w:szCs w:val="18"/>
        </w:rPr>
        <w:t>The carrying of insurance required by this Contract shall not be interpreted as relieving the Contractor of any other responsibility or liability under this Contract or any applicable law, statute, rule, regulation, or order. Contractor must provide proof of the above listed policies within thirty (30) days of being awarded this Contract.</w:t>
      </w:r>
    </w:p>
    <w:p w14:paraId="7C2022D8" w14:textId="4A3A1535" w:rsidR="008F2D05" w:rsidRPr="004F3F4D" w:rsidRDefault="00D96063" w:rsidP="00B273CF">
      <w:pPr>
        <w:numPr>
          <w:ilvl w:val="0"/>
          <w:numId w:val="18"/>
        </w:numPr>
        <w:autoSpaceDE w:val="0"/>
        <w:autoSpaceDN w:val="0"/>
        <w:adjustRightInd w:val="0"/>
        <w:spacing w:before="120"/>
        <w:ind w:left="360"/>
        <w:jc w:val="both"/>
        <w:rPr>
          <w:rFonts w:ascii="Arial" w:hAnsi="Arial" w:cs="Arial"/>
          <w:sz w:val="18"/>
          <w:szCs w:val="18"/>
        </w:rPr>
      </w:pPr>
      <w:r w:rsidRPr="004F3F4D">
        <w:rPr>
          <w:rFonts w:ascii="Arial" w:hAnsi="Arial" w:cs="Arial"/>
          <w:b/>
          <w:bCs/>
          <w:sz w:val="18"/>
          <w:szCs w:val="18"/>
        </w:rPr>
        <w:t>ASSIGNMENT/SUBCONTRACT:</w:t>
      </w:r>
      <w:r w:rsidRPr="004F3F4D">
        <w:rPr>
          <w:rFonts w:ascii="Arial" w:hAnsi="Arial" w:cs="Arial"/>
          <w:sz w:val="18"/>
          <w:szCs w:val="18"/>
        </w:rPr>
        <w:t xml:space="preserve"> Contractor will not assign, sell, transfer, subcontract or sublet rights, or delegate responsibilities un</w:t>
      </w:r>
      <w:r w:rsidR="00532076" w:rsidRPr="004F3F4D">
        <w:rPr>
          <w:rFonts w:ascii="Arial" w:hAnsi="Arial" w:cs="Arial"/>
          <w:sz w:val="18"/>
          <w:szCs w:val="18"/>
        </w:rPr>
        <w:t>der this C</w:t>
      </w:r>
      <w:r w:rsidRPr="004F3F4D">
        <w:rPr>
          <w:rFonts w:ascii="Arial" w:hAnsi="Arial" w:cs="Arial"/>
          <w:sz w:val="18"/>
          <w:szCs w:val="18"/>
        </w:rPr>
        <w:t xml:space="preserve">ontract, in whole or in part, without the prior written approval of </w:t>
      </w:r>
      <w:r w:rsidR="00E64AAB">
        <w:rPr>
          <w:rFonts w:ascii="Arial" w:hAnsi="Arial" w:cs="Arial"/>
          <w:sz w:val="18"/>
          <w:szCs w:val="18"/>
        </w:rPr>
        <w:t>the Division</w:t>
      </w:r>
      <w:r w:rsidRPr="004F3F4D">
        <w:rPr>
          <w:rFonts w:ascii="Arial" w:hAnsi="Arial" w:cs="Arial"/>
          <w:sz w:val="18"/>
          <w:szCs w:val="18"/>
        </w:rPr>
        <w:t>.</w:t>
      </w:r>
      <w:r w:rsidR="00C42B75" w:rsidRPr="004F3F4D">
        <w:rPr>
          <w:rFonts w:ascii="Arial" w:hAnsi="Arial" w:cs="Arial"/>
          <w:sz w:val="18"/>
          <w:szCs w:val="18"/>
        </w:rPr>
        <w:t xml:space="preserve"> </w:t>
      </w:r>
    </w:p>
    <w:p w14:paraId="0B7E9E0E" w14:textId="24C12CCE" w:rsidR="008F2D05" w:rsidRPr="004F3F4D" w:rsidRDefault="001771D3" w:rsidP="00B273CF">
      <w:pPr>
        <w:numPr>
          <w:ilvl w:val="0"/>
          <w:numId w:val="18"/>
        </w:numPr>
        <w:autoSpaceDE w:val="0"/>
        <w:autoSpaceDN w:val="0"/>
        <w:adjustRightInd w:val="0"/>
        <w:spacing w:before="120"/>
        <w:ind w:left="360"/>
        <w:jc w:val="both"/>
        <w:rPr>
          <w:rFonts w:ascii="Arial" w:hAnsi="Arial" w:cs="Arial"/>
          <w:sz w:val="18"/>
          <w:szCs w:val="18"/>
        </w:rPr>
      </w:pPr>
      <w:r w:rsidRPr="004F3F4D">
        <w:rPr>
          <w:rFonts w:ascii="Arial" w:hAnsi="Arial" w:cs="Arial"/>
          <w:b/>
          <w:sz w:val="18"/>
          <w:szCs w:val="18"/>
        </w:rPr>
        <w:t>TERMINATION:</w:t>
      </w:r>
      <w:r w:rsidRPr="004F3F4D">
        <w:rPr>
          <w:rFonts w:ascii="Arial" w:hAnsi="Arial" w:cs="Arial"/>
          <w:sz w:val="18"/>
          <w:szCs w:val="18"/>
        </w:rPr>
        <w:t xml:space="preserve"> This Contract may be terminated for cause by either party upon written notice being given by the other party. The party in violation will be given </w:t>
      </w:r>
      <w:r w:rsidR="003E1629">
        <w:rPr>
          <w:rFonts w:ascii="Arial" w:hAnsi="Arial" w:cs="Arial"/>
          <w:sz w:val="18"/>
          <w:szCs w:val="18"/>
        </w:rPr>
        <w:t>ten (10)</w:t>
      </w:r>
      <w:r w:rsidR="003E1629" w:rsidRPr="004F3F4D">
        <w:rPr>
          <w:rFonts w:ascii="Arial" w:hAnsi="Arial" w:cs="Arial"/>
          <w:sz w:val="18"/>
          <w:szCs w:val="18"/>
        </w:rPr>
        <w:t xml:space="preserve"> </w:t>
      </w:r>
      <w:r w:rsidRPr="004F3F4D">
        <w:rPr>
          <w:rFonts w:ascii="Arial" w:hAnsi="Arial" w:cs="Arial"/>
          <w:sz w:val="18"/>
          <w:szCs w:val="18"/>
        </w:rPr>
        <w:t xml:space="preserve">calendar days, or as otherwise agreed upon in writing, after notification to correct and cease the violations, after which this Contract may be terminated for cause </w:t>
      </w:r>
      <w:r w:rsidR="003E1629">
        <w:rPr>
          <w:rFonts w:ascii="Arial" w:hAnsi="Arial" w:cs="Arial"/>
          <w:sz w:val="18"/>
          <w:szCs w:val="18"/>
        </w:rPr>
        <w:t>immediately and subject to the remedies below</w:t>
      </w:r>
      <w:r w:rsidRPr="004F3F4D">
        <w:rPr>
          <w:rFonts w:ascii="Arial" w:hAnsi="Arial" w:cs="Arial"/>
          <w:sz w:val="18"/>
          <w:szCs w:val="18"/>
        </w:rPr>
        <w:t xml:space="preserve">. This Contract may also be terminated without cause (for convenience) by </w:t>
      </w:r>
      <w:r w:rsidR="003E1629">
        <w:rPr>
          <w:rFonts w:ascii="Arial" w:hAnsi="Arial" w:cs="Arial"/>
          <w:sz w:val="18"/>
          <w:szCs w:val="18"/>
        </w:rPr>
        <w:t>the Division</w:t>
      </w:r>
      <w:r w:rsidRPr="004F3F4D">
        <w:rPr>
          <w:rFonts w:ascii="Arial" w:hAnsi="Arial" w:cs="Arial"/>
          <w:sz w:val="18"/>
          <w:szCs w:val="18"/>
        </w:rPr>
        <w:t xml:space="preserve">, upon </w:t>
      </w:r>
      <w:r w:rsidR="003E1629">
        <w:rPr>
          <w:rFonts w:ascii="Arial" w:hAnsi="Arial" w:cs="Arial"/>
          <w:sz w:val="18"/>
          <w:szCs w:val="18"/>
        </w:rPr>
        <w:t>thirty</w:t>
      </w:r>
      <w:r w:rsidR="003E1629" w:rsidRPr="004F3F4D">
        <w:rPr>
          <w:rFonts w:ascii="Arial" w:hAnsi="Arial" w:cs="Arial"/>
          <w:sz w:val="18"/>
          <w:szCs w:val="18"/>
        </w:rPr>
        <w:t xml:space="preserve"> </w:t>
      </w:r>
      <w:r w:rsidRPr="004F3F4D">
        <w:rPr>
          <w:rFonts w:ascii="Arial" w:hAnsi="Arial" w:cs="Arial"/>
          <w:sz w:val="18"/>
          <w:szCs w:val="18"/>
        </w:rPr>
        <w:t>(</w:t>
      </w:r>
      <w:r w:rsidR="003E1629">
        <w:rPr>
          <w:rFonts w:ascii="Arial" w:hAnsi="Arial" w:cs="Arial"/>
          <w:sz w:val="18"/>
          <w:szCs w:val="18"/>
        </w:rPr>
        <w:t>3</w:t>
      </w:r>
      <w:r w:rsidR="003E1629" w:rsidRPr="004F3F4D">
        <w:rPr>
          <w:rFonts w:ascii="Arial" w:hAnsi="Arial" w:cs="Arial"/>
          <w:sz w:val="18"/>
          <w:szCs w:val="18"/>
        </w:rPr>
        <w:t>0</w:t>
      </w:r>
      <w:r w:rsidRPr="004F3F4D">
        <w:rPr>
          <w:rFonts w:ascii="Arial" w:hAnsi="Arial" w:cs="Arial"/>
          <w:sz w:val="18"/>
          <w:szCs w:val="18"/>
        </w:rPr>
        <w:t xml:space="preserve">) calendar days written </w:t>
      </w:r>
      <w:r w:rsidR="003E1629">
        <w:rPr>
          <w:rFonts w:ascii="Arial" w:hAnsi="Arial" w:cs="Arial"/>
          <w:sz w:val="18"/>
          <w:szCs w:val="18"/>
        </w:rPr>
        <w:t xml:space="preserve">termination </w:t>
      </w:r>
      <w:r w:rsidRPr="004F3F4D">
        <w:rPr>
          <w:rFonts w:ascii="Arial" w:hAnsi="Arial" w:cs="Arial"/>
          <w:sz w:val="18"/>
          <w:szCs w:val="18"/>
        </w:rPr>
        <w:t xml:space="preserve">notice being given </w:t>
      </w:r>
      <w:r w:rsidR="003E1629">
        <w:rPr>
          <w:rFonts w:ascii="Arial" w:hAnsi="Arial" w:cs="Arial"/>
          <w:sz w:val="18"/>
          <w:szCs w:val="18"/>
        </w:rPr>
        <w:t xml:space="preserve">to </w:t>
      </w:r>
      <w:r w:rsidRPr="004F3F4D">
        <w:rPr>
          <w:rFonts w:ascii="Arial" w:hAnsi="Arial" w:cs="Arial"/>
          <w:sz w:val="18"/>
          <w:szCs w:val="18"/>
        </w:rPr>
        <w:t xml:space="preserve">the </w:t>
      </w:r>
      <w:r w:rsidR="003E1629">
        <w:rPr>
          <w:rFonts w:ascii="Arial" w:hAnsi="Arial" w:cs="Arial"/>
          <w:sz w:val="18"/>
          <w:szCs w:val="18"/>
        </w:rPr>
        <w:t>Contractor</w:t>
      </w:r>
      <w:r w:rsidRPr="004F3F4D">
        <w:rPr>
          <w:rFonts w:ascii="Arial" w:hAnsi="Arial" w:cs="Arial"/>
          <w:sz w:val="18"/>
          <w:szCs w:val="18"/>
        </w:rPr>
        <w:t xml:space="preserve">. The </w:t>
      </w:r>
      <w:r w:rsidR="003E1629">
        <w:rPr>
          <w:rFonts w:ascii="Arial" w:hAnsi="Arial" w:cs="Arial"/>
          <w:sz w:val="18"/>
          <w:szCs w:val="18"/>
        </w:rPr>
        <w:t>Division and the Contractor</w:t>
      </w:r>
      <w:r w:rsidRPr="004F3F4D">
        <w:rPr>
          <w:rFonts w:ascii="Arial" w:hAnsi="Arial" w:cs="Arial"/>
          <w:sz w:val="18"/>
          <w:szCs w:val="18"/>
        </w:rPr>
        <w:t xml:space="preserve"> may agree to terminate this Contract</w:t>
      </w:r>
      <w:r w:rsidR="003E1629">
        <w:rPr>
          <w:rFonts w:ascii="Arial" w:hAnsi="Arial" w:cs="Arial"/>
          <w:sz w:val="18"/>
          <w:szCs w:val="18"/>
        </w:rPr>
        <w:t>, in whole or in part,</w:t>
      </w:r>
      <w:r w:rsidRPr="004F3F4D">
        <w:rPr>
          <w:rFonts w:ascii="Arial" w:hAnsi="Arial" w:cs="Arial"/>
          <w:sz w:val="18"/>
          <w:szCs w:val="18"/>
        </w:rPr>
        <w:t xml:space="preserve"> at any time by </w:t>
      </w:r>
      <w:r w:rsidR="003E1629">
        <w:rPr>
          <w:rFonts w:ascii="Arial" w:hAnsi="Arial" w:cs="Arial"/>
          <w:sz w:val="18"/>
          <w:szCs w:val="18"/>
        </w:rPr>
        <w:t xml:space="preserve">mutual </w:t>
      </w:r>
      <w:r w:rsidRPr="004F3F4D">
        <w:rPr>
          <w:rFonts w:ascii="Arial" w:hAnsi="Arial" w:cs="Arial"/>
          <w:sz w:val="18"/>
          <w:szCs w:val="18"/>
        </w:rPr>
        <w:t>written agreement.</w:t>
      </w:r>
      <w:r w:rsidR="008F2D05" w:rsidRPr="004F3F4D">
        <w:rPr>
          <w:rFonts w:ascii="Arial" w:hAnsi="Arial" w:cs="Arial"/>
          <w:sz w:val="18"/>
          <w:szCs w:val="18"/>
        </w:rPr>
        <w:t xml:space="preserve"> </w:t>
      </w:r>
    </w:p>
    <w:p w14:paraId="7982DDD5" w14:textId="21E0A47E" w:rsidR="008F2D05" w:rsidRPr="004F3F4D" w:rsidRDefault="001771D3" w:rsidP="00B273CF">
      <w:pPr>
        <w:autoSpaceDE w:val="0"/>
        <w:autoSpaceDN w:val="0"/>
        <w:adjustRightInd w:val="0"/>
        <w:spacing w:before="120"/>
        <w:ind w:left="360"/>
        <w:jc w:val="both"/>
        <w:rPr>
          <w:rFonts w:ascii="Arial" w:hAnsi="Arial" w:cs="Arial"/>
          <w:sz w:val="18"/>
          <w:szCs w:val="18"/>
        </w:rPr>
      </w:pPr>
      <w:r w:rsidRPr="004F3F4D">
        <w:rPr>
          <w:rFonts w:ascii="Arial" w:hAnsi="Arial" w:cs="Arial"/>
          <w:sz w:val="18"/>
          <w:szCs w:val="18"/>
        </w:rPr>
        <w:t xml:space="preserve">Contractor shall be compensated for the Services properly performed and goods properly provided pursuant to this Contract up to the effective date of termination as stated in the notice. Contractor agrees that in the event of termination for cause or without cause, Contractor’s sole remedy and monetary recovery </w:t>
      </w:r>
      <w:r w:rsidR="003E1629">
        <w:rPr>
          <w:rFonts w:ascii="Arial" w:hAnsi="Arial" w:cs="Arial"/>
          <w:sz w:val="18"/>
          <w:szCs w:val="18"/>
        </w:rPr>
        <w:t>from the Division, the</w:t>
      </w:r>
      <w:r w:rsidRPr="004F3F4D">
        <w:rPr>
          <w:rFonts w:ascii="Arial" w:hAnsi="Arial" w:cs="Arial"/>
          <w:sz w:val="18"/>
          <w:szCs w:val="18"/>
        </w:rPr>
        <w:t xml:space="preserve"> </w:t>
      </w:r>
      <w:r w:rsidR="002B7A32">
        <w:rPr>
          <w:rFonts w:ascii="Arial" w:hAnsi="Arial" w:cs="Arial"/>
          <w:sz w:val="18"/>
          <w:szCs w:val="18"/>
        </w:rPr>
        <w:t>Eligible User</w:t>
      </w:r>
      <w:r w:rsidR="003E1629">
        <w:rPr>
          <w:rFonts w:ascii="Arial" w:hAnsi="Arial" w:cs="Arial"/>
          <w:sz w:val="18"/>
          <w:szCs w:val="18"/>
        </w:rPr>
        <w:t>, or</w:t>
      </w:r>
      <w:r w:rsidRPr="004F3F4D">
        <w:rPr>
          <w:rFonts w:ascii="Arial" w:hAnsi="Arial" w:cs="Arial"/>
          <w:sz w:val="18"/>
          <w:szCs w:val="18"/>
        </w:rPr>
        <w:t xml:space="preserve"> the State of Utah is limited to payment for all work properly performed as authorized under this Contract up to the date of termination, and any reasonable pro-rated monies that may be owed as a result of Contractor having to terminate other contracts necessarily and appropriately entered into by Contractor pursuant to this Contract, after receipt and verification of documented evidence of those terminated contracts. </w:t>
      </w:r>
    </w:p>
    <w:p w14:paraId="2E3FE896" w14:textId="774FC952" w:rsidR="008F2D05" w:rsidRPr="004F3F4D" w:rsidRDefault="001771D3" w:rsidP="00B273CF">
      <w:pPr>
        <w:numPr>
          <w:ilvl w:val="0"/>
          <w:numId w:val="18"/>
        </w:numPr>
        <w:autoSpaceDE w:val="0"/>
        <w:autoSpaceDN w:val="0"/>
        <w:adjustRightInd w:val="0"/>
        <w:spacing w:before="120"/>
        <w:ind w:left="360"/>
        <w:jc w:val="both"/>
        <w:rPr>
          <w:rFonts w:ascii="Arial" w:hAnsi="Arial" w:cs="Arial"/>
          <w:sz w:val="18"/>
          <w:szCs w:val="18"/>
        </w:rPr>
      </w:pPr>
      <w:r w:rsidRPr="004F3F4D">
        <w:rPr>
          <w:rFonts w:ascii="Arial" w:hAnsi="Arial" w:cs="Arial"/>
          <w:b/>
          <w:sz w:val="18"/>
          <w:szCs w:val="18"/>
        </w:rPr>
        <w:t>TERMINATION UPON DEFAULT:</w:t>
      </w:r>
      <w:r w:rsidRPr="004F3F4D">
        <w:rPr>
          <w:rFonts w:ascii="Arial" w:hAnsi="Arial" w:cs="Arial"/>
          <w:sz w:val="18"/>
          <w:szCs w:val="18"/>
        </w:rPr>
        <w:t xml:space="preserve"> In the event this Contract is terminated for default by Contractor, </w:t>
      </w:r>
      <w:r w:rsidR="00E64AAB">
        <w:rPr>
          <w:rFonts w:ascii="Arial" w:hAnsi="Arial" w:cs="Arial"/>
          <w:sz w:val="18"/>
          <w:szCs w:val="18"/>
        </w:rPr>
        <w:t>the Division</w:t>
      </w:r>
      <w:r w:rsidRPr="004F3F4D">
        <w:rPr>
          <w:rFonts w:ascii="Arial" w:hAnsi="Arial" w:cs="Arial"/>
          <w:sz w:val="18"/>
          <w:szCs w:val="18"/>
        </w:rPr>
        <w:t xml:space="preserve"> may procure Goods, Custom Deliverables, or Services similar to those terminated, and Contractor shall be liable to </w:t>
      </w:r>
      <w:r w:rsidR="00E64AAB">
        <w:rPr>
          <w:rFonts w:ascii="Arial" w:hAnsi="Arial" w:cs="Arial"/>
          <w:sz w:val="18"/>
          <w:szCs w:val="18"/>
        </w:rPr>
        <w:t>the Division</w:t>
      </w:r>
      <w:r w:rsidRPr="004F3F4D">
        <w:rPr>
          <w:rFonts w:ascii="Arial" w:hAnsi="Arial" w:cs="Arial"/>
          <w:sz w:val="18"/>
          <w:szCs w:val="18"/>
        </w:rPr>
        <w:t xml:space="preserve"> for any and all cover costs and </w:t>
      </w:r>
      <w:r w:rsidR="005E2D7F" w:rsidRPr="004F3F4D">
        <w:rPr>
          <w:rFonts w:ascii="Arial" w:hAnsi="Arial" w:cs="Arial"/>
          <w:sz w:val="18"/>
          <w:szCs w:val="18"/>
        </w:rPr>
        <w:t>damages</w:t>
      </w:r>
      <w:r w:rsidRPr="004F3F4D">
        <w:rPr>
          <w:rFonts w:ascii="Arial" w:hAnsi="Arial" w:cs="Arial"/>
          <w:sz w:val="18"/>
          <w:szCs w:val="18"/>
        </w:rPr>
        <w:t>.</w:t>
      </w:r>
    </w:p>
    <w:p w14:paraId="18195976" w14:textId="3DE3B33C" w:rsidR="008F2D05" w:rsidRPr="004F3F4D" w:rsidRDefault="001771D3" w:rsidP="00B273CF">
      <w:pPr>
        <w:numPr>
          <w:ilvl w:val="0"/>
          <w:numId w:val="18"/>
        </w:numPr>
        <w:autoSpaceDE w:val="0"/>
        <w:autoSpaceDN w:val="0"/>
        <w:adjustRightInd w:val="0"/>
        <w:spacing w:before="120"/>
        <w:ind w:left="360"/>
        <w:jc w:val="both"/>
        <w:rPr>
          <w:rFonts w:ascii="Arial" w:hAnsi="Arial" w:cs="Arial"/>
          <w:sz w:val="18"/>
          <w:szCs w:val="18"/>
        </w:rPr>
      </w:pPr>
      <w:r w:rsidRPr="004F3F4D">
        <w:rPr>
          <w:rFonts w:ascii="Arial" w:hAnsi="Arial" w:cs="Arial"/>
          <w:b/>
          <w:sz w:val="18"/>
          <w:szCs w:val="18"/>
        </w:rPr>
        <w:t>SUSPENSION OF WORK:</w:t>
      </w:r>
      <w:r w:rsidRPr="004F3F4D">
        <w:rPr>
          <w:rFonts w:ascii="Arial" w:hAnsi="Arial" w:cs="Arial"/>
          <w:sz w:val="18"/>
          <w:szCs w:val="18"/>
        </w:rPr>
        <w:t xml:space="preserve"> </w:t>
      </w:r>
      <w:r w:rsidR="003E1629">
        <w:rPr>
          <w:rFonts w:ascii="Arial" w:hAnsi="Arial" w:cs="Arial"/>
          <w:sz w:val="18"/>
          <w:szCs w:val="18"/>
        </w:rPr>
        <w:t>The Division</w:t>
      </w:r>
      <w:r w:rsidRPr="004F3F4D">
        <w:rPr>
          <w:rFonts w:ascii="Arial" w:hAnsi="Arial" w:cs="Arial"/>
          <w:sz w:val="18"/>
          <w:szCs w:val="18"/>
        </w:rPr>
        <w:t xml:space="preserve"> may suspend Contractor’s responsibilities under this Contract without terminating this Contract by issuing a written notice.</w:t>
      </w:r>
      <w:r w:rsidR="005E2D7F" w:rsidRPr="004F3F4D">
        <w:rPr>
          <w:rFonts w:ascii="Arial" w:hAnsi="Arial" w:cs="Arial"/>
          <w:sz w:val="18"/>
          <w:szCs w:val="18"/>
        </w:rPr>
        <w:t xml:space="preserve"> </w:t>
      </w:r>
      <w:r w:rsidRPr="004F3F4D">
        <w:rPr>
          <w:rFonts w:ascii="Arial" w:hAnsi="Arial" w:cs="Arial"/>
          <w:sz w:val="18"/>
          <w:szCs w:val="18"/>
        </w:rPr>
        <w:t xml:space="preserve">Contractor’s responsibilities may then be reinstated upon written notice from </w:t>
      </w:r>
      <w:r w:rsidR="003E1629">
        <w:rPr>
          <w:rFonts w:ascii="Arial" w:hAnsi="Arial" w:cs="Arial"/>
          <w:sz w:val="18"/>
          <w:szCs w:val="18"/>
        </w:rPr>
        <w:t>the Division</w:t>
      </w:r>
      <w:r w:rsidRPr="004F3F4D">
        <w:rPr>
          <w:rFonts w:ascii="Arial" w:hAnsi="Arial" w:cs="Arial"/>
          <w:sz w:val="18"/>
          <w:szCs w:val="18"/>
        </w:rPr>
        <w:t>.</w:t>
      </w:r>
    </w:p>
    <w:p w14:paraId="2869C044" w14:textId="2F667B35" w:rsidR="008F2D05" w:rsidRPr="004F3F4D" w:rsidRDefault="00EB5F03" w:rsidP="00B273CF">
      <w:pPr>
        <w:numPr>
          <w:ilvl w:val="0"/>
          <w:numId w:val="18"/>
        </w:numPr>
        <w:autoSpaceDE w:val="0"/>
        <w:autoSpaceDN w:val="0"/>
        <w:adjustRightInd w:val="0"/>
        <w:spacing w:before="120"/>
        <w:ind w:left="360"/>
        <w:jc w:val="both"/>
        <w:rPr>
          <w:rFonts w:ascii="Arial" w:hAnsi="Arial" w:cs="Arial"/>
          <w:sz w:val="18"/>
          <w:szCs w:val="18"/>
        </w:rPr>
      </w:pPr>
      <w:r w:rsidRPr="004F3F4D">
        <w:rPr>
          <w:rFonts w:ascii="Arial" w:hAnsi="Arial" w:cs="Arial"/>
          <w:b/>
          <w:bCs/>
          <w:sz w:val="18"/>
          <w:szCs w:val="18"/>
        </w:rPr>
        <w:t>DEFAULT AND REMEDIES:</w:t>
      </w:r>
      <w:r w:rsidR="00D96063" w:rsidRPr="004F3F4D">
        <w:rPr>
          <w:rFonts w:ascii="Arial" w:hAnsi="Arial" w:cs="Arial"/>
          <w:b/>
          <w:bCs/>
          <w:sz w:val="18"/>
          <w:szCs w:val="18"/>
        </w:rPr>
        <w:t xml:space="preserve"> </w:t>
      </w:r>
      <w:r w:rsidR="00D96063" w:rsidRPr="004F3F4D">
        <w:rPr>
          <w:rFonts w:ascii="Arial" w:hAnsi="Arial" w:cs="Arial"/>
          <w:sz w:val="18"/>
          <w:szCs w:val="18"/>
        </w:rPr>
        <w:t xml:space="preserve">Any of the following events will constitute cause for </w:t>
      </w:r>
      <w:r w:rsidR="00E64AAB">
        <w:rPr>
          <w:rFonts w:ascii="Arial" w:hAnsi="Arial" w:cs="Arial"/>
          <w:sz w:val="18"/>
          <w:szCs w:val="18"/>
        </w:rPr>
        <w:t>the Division</w:t>
      </w:r>
      <w:r w:rsidR="00D96063" w:rsidRPr="004F3F4D">
        <w:rPr>
          <w:rFonts w:ascii="Arial" w:hAnsi="Arial" w:cs="Arial"/>
          <w:sz w:val="18"/>
          <w:szCs w:val="18"/>
        </w:rPr>
        <w:t xml:space="preserve"> to decla</w:t>
      </w:r>
      <w:r w:rsidR="00145260" w:rsidRPr="004F3F4D">
        <w:rPr>
          <w:rFonts w:ascii="Arial" w:hAnsi="Arial" w:cs="Arial"/>
          <w:sz w:val="18"/>
          <w:szCs w:val="18"/>
        </w:rPr>
        <w:t>re Contractor in default of this C</w:t>
      </w:r>
      <w:r w:rsidR="00F07031" w:rsidRPr="004F3F4D">
        <w:rPr>
          <w:rFonts w:ascii="Arial" w:hAnsi="Arial" w:cs="Arial"/>
          <w:sz w:val="18"/>
          <w:szCs w:val="18"/>
        </w:rPr>
        <w:t>ontract</w:t>
      </w:r>
      <w:r w:rsidR="00397389" w:rsidRPr="004F3F4D">
        <w:rPr>
          <w:rFonts w:ascii="Arial" w:hAnsi="Arial" w:cs="Arial"/>
          <w:sz w:val="18"/>
          <w:szCs w:val="18"/>
        </w:rPr>
        <w:t xml:space="preserve"> for</w:t>
      </w:r>
      <w:r w:rsidR="00C47F93" w:rsidRPr="004F3F4D">
        <w:rPr>
          <w:rFonts w:ascii="Arial" w:hAnsi="Arial" w:cs="Arial"/>
          <w:sz w:val="18"/>
          <w:szCs w:val="18"/>
        </w:rPr>
        <w:t xml:space="preserve"> n</w:t>
      </w:r>
      <w:r w:rsidR="00D96063" w:rsidRPr="004F3F4D">
        <w:rPr>
          <w:rFonts w:ascii="Arial" w:hAnsi="Arial" w:cs="Arial"/>
          <w:sz w:val="18"/>
          <w:szCs w:val="18"/>
        </w:rPr>
        <w:t>onperformanc</w:t>
      </w:r>
      <w:r w:rsidR="00C47F93" w:rsidRPr="004F3F4D">
        <w:rPr>
          <w:rFonts w:ascii="Arial" w:hAnsi="Arial" w:cs="Arial"/>
          <w:sz w:val="18"/>
          <w:szCs w:val="18"/>
        </w:rPr>
        <w:t>e of contractual requirements or a</w:t>
      </w:r>
      <w:r w:rsidR="00D96063" w:rsidRPr="004F3F4D">
        <w:rPr>
          <w:rFonts w:ascii="Arial" w:hAnsi="Arial" w:cs="Arial"/>
          <w:sz w:val="18"/>
          <w:szCs w:val="18"/>
        </w:rPr>
        <w:t xml:space="preserve"> material breach of</w:t>
      </w:r>
      <w:r w:rsidR="00145260" w:rsidRPr="004F3F4D">
        <w:rPr>
          <w:rFonts w:ascii="Arial" w:hAnsi="Arial" w:cs="Arial"/>
          <w:sz w:val="18"/>
          <w:szCs w:val="18"/>
        </w:rPr>
        <w:t xml:space="preserve"> any term or condition of this C</w:t>
      </w:r>
      <w:r w:rsidR="00D96063" w:rsidRPr="004F3F4D">
        <w:rPr>
          <w:rFonts w:ascii="Arial" w:hAnsi="Arial" w:cs="Arial"/>
          <w:sz w:val="18"/>
          <w:szCs w:val="18"/>
        </w:rPr>
        <w:t xml:space="preserve">ontract. </w:t>
      </w:r>
      <w:r w:rsidR="00E64AAB">
        <w:rPr>
          <w:rFonts w:ascii="Arial" w:hAnsi="Arial" w:cs="Arial"/>
          <w:sz w:val="18"/>
          <w:szCs w:val="18"/>
        </w:rPr>
        <w:t>The Division</w:t>
      </w:r>
      <w:r w:rsidR="00D96063" w:rsidRPr="004F3F4D">
        <w:rPr>
          <w:rFonts w:ascii="Arial" w:hAnsi="Arial" w:cs="Arial"/>
          <w:sz w:val="18"/>
          <w:szCs w:val="18"/>
        </w:rPr>
        <w:t xml:space="preserve"> will issue a written notice of default </w:t>
      </w:r>
      <w:r w:rsidR="00397389" w:rsidRPr="004F3F4D">
        <w:rPr>
          <w:rFonts w:ascii="Arial" w:hAnsi="Arial" w:cs="Arial"/>
          <w:sz w:val="18"/>
          <w:szCs w:val="18"/>
        </w:rPr>
        <w:t xml:space="preserve">and may </w:t>
      </w:r>
      <w:r w:rsidR="00D96063" w:rsidRPr="004F3F4D">
        <w:rPr>
          <w:rFonts w:ascii="Arial" w:hAnsi="Arial" w:cs="Arial"/>
          <w:sz w:val="18"/>
          <w:szCs w:val="18"/>
        </w:rPr>
        <w:t>provid</w:t>
      </w:r>
      <w:r w:rsidR="00397389" w:rsidRPr="004F3F4D">
        <w:rPr>
          <w:rFonts w:ascii="Arial" w:hAnsi="Arial" w:cs="Arial"/>
          <w:sz w:val="18"/>
          <w:szCs w:val="18"/>
        </w:rPr>
        <w:t>e</w:t>
      </w:r>
      <w:r w:rsidR="00D96063" w:rsidRPr="004F3F4D">
        <w:rPr>
          <w:rFonts w:ascii="Arial" w:hAnsi="Arial" w:cs="Arial"/>
          <w:sz w:val="18"/>
          <w:szCs w:val="18"/>
        </w:rPr>
        <w:t xml:space="preserve"> a </w:t>
      </w:r>
      <w:r w:rsidR="003C2513" w:rsidRPr="004F3F4D">
        <w:rPr>
          <w:rFonts w:ascii="Arial" w:hAnsi="Arial" w:cs="Arial"/>
          <w:sz w:val="18"/>
          <w:szCs w:val="18"/>
        </w:rPr>
        <w:t xml:space="preserve">fourteen (14) </w:t>
      </w:r>
      <w:r w:rsidR="00D96063" w:rsidRPr="004F3F4D">
        <w:rPr>
          <w:rFonts w:ascii="Arial" w:hAnsi="Arial" w:cs="Arial"/>
          <w:sz w:val="18"/>
          <w:szCs w:val="18"/>
        </w:rPr>
        <w:t xml:space="preserve">day period in which Contractor will have an opportunity to cure. Time allowed for cure will not diminish or eliminate Contractor's liability for damages. If the default remains, after Contractor has been provided the opportunity to cure, </w:t>
      </w:r>
      <w:r w:rsidR="00E64AAB">
        <w:rPr>
          <w:rFonts w:ascii="Arial" w:hAnsi="Arial" w:cs="Arial"/>
          <w:sz w:val="18"/>
          <w:szCs w:val="18"/>
        </w:rPr>
        <w:t>the Division</w:t>
      </w:r>
      <w:r w:rsidR="00D96063" w:rsidRPr="004F3F4D">
        <w:rPr>
          <w:rFonts w:ascii="Arial" w:hAnsi="Arial" w:cs="Arial"/>
          <w:sz w:val="18"/>
          <w:szCs w:val="18"/>
        </w:rPr>
        <w:t xml:space="preserve"> may </w:t>
      </w:r>
      <w:r w:rsidR="00C47F93" w:rsidRPr="004F3F4D">
        <w:rPr>
          <w:rFonts w:ascii="Arial" w:hAnsi="Arial" w:cs="Arial"/>
          <w:sz w:val="18"/>
          <w:szCs w:val="18"/>
        </w:rPr>
        <w:t>e</w:t>
      </w:r>
      <w:r w:rsidR="00D96063" w:rsidRPr="004F3F4D">
        <w:rPr>
          <w:rFonts w:ascii="Arial" w:hAnsi="Arial" w:cs="Arial"/>
          <w:sz w:val="18"/>
          <w:szCs w:val="18"/>
        </w:rPr>
        <w:t>xercise any remedy provi</w:t>
      </w:r>
      <w:r w:rsidR="00C47F93" w:rsidRPr="004F3F4D">
        <w:rPr>
          <w:rFonts w:ascii="Arial" w:hAnsi="Arial" w:cs="Arial"/>
          <w:sz w:val="18"/>
          <w:szCs w:val="18"/>
        </w:rPr>
        <w:t>ded by law; t</w:t>
      </w:r>
      <w:r w:rsidR="00145260" w:rsidRPr="004F3F4D">
        <w:rPr>
          <w:rFonts w:ascii="Arial" w:hAnsi="Arial" w:cs="Arial"/>
          <w:sz w:val="18"/>
          <w:szCs w:val="18"/>
        </w:rPr>
        <w:t>erminate this C</w:t>
      </w:r>
      <w:r w:rsidR="00D96063" w:rsidRPr="004F3F4D">
        <w:rPr>
          <w:rFonts w:ascii="Arial" w:hAnsi="Arial" w:cs="Arial"/>
          <w:sz w:val="18"/>
          <w:szCs w:val="18"/>
        </w:rPr>
        <w:t>ontract and any related contracts or portion</w:t>
      </w:r>
      <w:r w:rsidR="00C47F93" w:rsidRPr="004F3F4D">
        <w:rPr>
          <w:rFonts w:ascii="Arial" w:hAnsi="Arial" w:cs="Arial"/>
          <w:sz w:val="18"/>
          <w:szCs w:val="18"/>
        </w:rPr>
        <w:t>s thereof; (</w:t>
      </w:r>
      <w:r w:rsidR="002F2FBB" w:rsidRPr="004F3F4D">
        <w:rPr>
          <w:rFonts w:ascii="Arial" w:hAnsi="Arial" w:cs="Arial"/>
          <w:sz w:val="18"/>
          <w:szCs w:val="18"/>
        </w:rPr>
        <w:t>c</w:t>
      </w:r>
      <w:r w:rsidR="00C47F93" w:rsidRPr="004F3F4D">
        <w:rPr>
          <w:rFonts w:ascii="Arial" w:hAnsi="Arial" w:cs="Arial"/>
          <w:sz w:val="18"/>
          <w:szCs w:val="18"/>
        </w:rPr>
        <w:t>) i</w:t>
      </w:r>
      <w:r w:rsidR="00D96063" w:rsidRPr="004F3F4D">
        <w:rPr>
          <w:rFonts w:ascii="Arial" w:hAnsi="Arial" w:cs="Arial"/>
          <w:sz w:val="18"/>
          <w:szCs w:val="18"/>
        </w:rPr>
        <w:t xml:space="preserve">mpose liquidated damages, if liquidated damages </w:t>
      </w:r>
      <w:r w:rsidR="002F2FBB" w:rsidRPr="004F3F4D">
        <w:rPr>
          <w:rFonts w:ascii="Arial" w:hAnsi="Arial" w:cs="Arial"/>
          <w:sz w:val="18"/>
          <w:szCs w:val="18"/>
        </w:rPr>
        <w:t>are listed in the contract; (d</w:t>
      </w:r>
      <w:r w:rsidR="00C47F93" w:rsidRPr="004F3F4D">
        <w:rPr>
          <w:rFonts w:ascii="Arial" w:hAnsi="Arial" w:cs="Arial"/>
          <w:sz w:val="18"/>
          <w:szCs w:val="18"/>
        </w:rPr>
        <w:t>) s</w:t>
      </w:r>
      <w:r w:rsidR="00D96063" w:rsidRPr="004F3F4D">
        <w:rPr>
          <w:rFonts w:ascii="Arial" w:hAnsi="Arial" w:cs="Arial"/>
          <w:sz w:val="18"/>
          <w:szCs w:val="18"/>
        </w:rPr>
        <w:t xml:space="preserve">uspend </w:t>
      </w:r>
      <w:r w:rsidR="00144F03" w:rsidRPr="004F3F4D">
        <w:rPr>
          <w:rFonts w:ascii="Arial" w:hAnsi="Arial" w:cs="Arial"/>
          <w:sz w:val="18"/>
          <w:szCs w:val="18"/>
        </w:rPr>
        <w:t xml:space="preserve">or debar </w:t>
      </w:r>
      <w:r w:rsidR="00D96063" w:rsidRPr="004F3F4D">
        <w:rPr>
          <w:rFonts w:ascii="Arial" w:hAnsi="Arial" w:cs="Arial"/>
          <w:sz w:val="18"/>
          <w:szCs w:val="18"/>
        </w:rPr>
        <w:t>Contractor from</w:t>
      </w:r>
      <w:r w:rsidR="005E73A0" w:rsidRPr="004F3F4D">
        <w:rPr>
          <w:rFonts w:ascii="Arial" w:hAnsi="Arial" w:cs="Arial"/>
          <w:sz w:val="18"/>
          <w:szCs w:val="18"/>
        </w:rPr>
        <w:t xml:space="preserve"> receiving future solicitations; or </w:t>
      </w:r>
      <w:r w:rsidR="002F2FBB" w:rsidRPr="004F3F4D">
        <w:rPr>
          <w:rFonts w:ascii="Arial" w:hAnsi="Arial" w:cs="Arial"/>
          <w:sz w:val="18"/>
          <w:szCs w:val="18"/>
        </w:rPr>
        <w:t>(e</w:t>
      </w:r>
      <w:r w:rsidR="00C47F93" w:rsidRPr="004F3F4D">
        <w:rPr>
          <w:rFonts w:ascii="Arial" w:hAnsi="Arial" w:cs="Arial"/>
          <w:sz w:val="18"/>
          <w:szCs w:val="18"/>
        </w:rPr>
        <w:t xml:space="preserve">) </w:t>
      </w:r>
      <w:r w:rsidR="00397389" w:rsidRPr="004F3F4D">
        <w:rPr>
          <w:rFonts w:ascii="Arial" w:hAnsi="Arial" w:cs="Arial"/>
          <w:sz w:val="18"/>
          <w:szCs w:val="18"/>
        </w:rPr>
        <w:t xml:space="preserve">demand </w:t>
      </w:r>
      <w:r w:rsidR="005E73A0" w:rsidRPr="004F3F4D">
        <w:rPr>
          <w:rFonts w:ascii="Arial" w:hAnsi="Arial" w:cs="Arial"/>
          <w:sz w:val="18"/>
          <w:szCs w:val="18"/>
        </w:rPr>
        <w:t>a full refund of the Goods, Custom Deliverables, or Services furnished by Contractor</w:t>
      </w:r>
      <w:r w:rsidR="004A7927" w:rsidRPr="004F3F4D">
        <w:rPr>
          <w:rFonts w:ascii="Arial" w:hAnsi="Arial" w:cs="Arial"/>
          <w:sz w:val="18"/>
          <w:szCs w:val="18"/>
        </w:rPr>
        <w:t xml:space="preserve"> that are defective or Services that were inadequately performed</w:t>
      </w:r>
      <w:r w:rsidR="005E73A0" w:rsidRPr="004F3F4D">
        <w:rPr>
          <w:rFonts w:ascii="Arial" w:hAnsi="Arial" w:cs="Arial"/>
          <w:sz w:val="18"/>
          <w:szCs w:val="18"/>
        </w:rPr>
        <w:t>.</w:t>
      </w:r>
    </w:p>
    <w:p w14:paraId="1D0A447E" w14:textId="099178E6" w:rsidR="008F2D05" w:rsidRPr="004F3F4D" w:rsidRDefault="00D96063" w:rsidP="00B273CF">
      <w:pPr>
        <w:numPr>
          <w:ilvl w:val="0"/>
          <w:numId w:val="18"/>
        </w:numPr>
        <w:autoSpaceDE w:val="0"/>
        <w:autoSpaceDN w:val="0"/>
        <w:adjustRightInd w:val="0"/>
        <w:spacing w:before="120"/>
        <w:ind w:left="360"/>
        <w:jc w:val="both"/>
        <w:rPr>
          <w:rFonts w:ascii="Arial" w:hAnsi="Arial" w:cs="Arial"/>
          <w:sz w:val="18"/>
          <w:szCs w:val="18"/>
        </w:rPr>
      </w:pPr>
      <w:r w:rsidRPr="004F3F4D">
        <w:rPr>
          <w:rFonts w:ascii="Arial" w:hAnsi="Arial" w:cs="Arial"/>
          <w:b/>
          <w:bCs/>
          <w:sz w:val="18"/>
          <w:szCs w:val="18"/>
        </w:rPr>
        <w:t>FORCE MAJEURE:</w:t>
      </w:r>
      <w:r w:rsidR="00145260" w:rsidRPr="004F3F4D">
        <w:rPr>
          <w:rFonts w:ascii="Arial" w:hAnsi="Arial" w:cs="Arial"/>
          <w:sz w:val="18"/>
          <w:szCs w:val="18"/>
        </w:rPr>
        <w:t xml:space="preserve"> Neither party to this C</w:t>
      </w:r>
      <w:r w:rsidRPr="004F3F4D">
        <w:rPr>
          <w:rFonts w:ascii="Arial" w:hAnsi="Arial" w:cs="Arial"/>
          <w:sz w:val="18"/>
          <w:szCs w:val="18"/>
        </w:rPr>
        <w:t>ontract will be held responsible for delay or default caused by fire, riot, acts of God</w:t>
      </w:r>
      <w:r w:rsidR="008F2397" w:rsidRPr="004F3F4D">
        <w:rPr>
          <w:rFonts w:ascii="Arial" w:hAnsi="Arial" w:cs="Arial"/>
          <w:sz w:val="18"/>
          <w:szCs w:val="18"/>
        </w:rPr>
        <w:t>,</w:t>
      </w:r>
      <w:r w:rsidRPr="004F3F4D">
        <w:rPr>
          <w:rFonts w:ascii="Arial" w:hAnsi="Arial" w:cs="Arial"/>
          <w:sz w:val="18"/>
          <w:szCs w:val="18"/>
        </w:rPr>
        <w:t xml:space="preserve"> or war which is beyond that party's reasonable control. </w:t>
      </w:r>
      <w:r w:rsidR="00E64AAB">
        <w:rPr>
          <w:rFonts w:ascii="Arial" w:hAnsi="Arial" w:cs="Arial"/>
          <w:sz w:val="18"/>
          <w:szCs w:val="18"/>
        </w:rPr>
        <w:t>The Division</w:t>
      </w:r>
      <w:r w:rsidR="00145260" w:rsidRPr="004F3F4D">
        <w:rPr>
          <w:rFonts w:ascii="Arial" w:hAnsi="Arial" w:cs="Arial"/>
          <w:sz w:val="18"/>
          <w:szCs w:val="18"/>
        </w:rPr>
        <w:t xml:space="preserve"> may </w:t>
      </w:r>
      <w:r w:rsidR="00A671AB" w:rsidRPr="004F3F4D">
        <w:rPr>
          <w:rFonts w:ascii="Arial" w:hAnsi="Arial" w:cs="Arial"/>
          <w:sz w:val="18"/>
          <w:szCs w:val="18"/>
        </w:rPr>
        <w:t xml:space="preserve">immediately </w:t>
      </w:r>
      <w:r w:rsidR="00145260" w:rsidRPr="004F3F4D">
        <w:rPr>
          <w:rFonts w:ascii="Arial" w:hAnsi="Arial" w:cs="Arial"/>
          <w:sz w:val="18"/>
          <w:szCs w:val="18"/>
        </w:rPr>
        <w:t>terminate this C</w:t>
      </w:r>
      <w:r w:rsidRPr="004F3F4D">
        <w:rPr>
          <w:rFonts w:ascii="Arial" w:hAnsi="Arial" w:cs="Arial"/>
          <w:sz w:val="18"/>
          <w:szCs w:val="18"/>
        </w:rPr>
        <w:t>ontract after determining such delay will reasonably prevent</w:t>
      </w:r>
      <w:r w:rsidR="00145260" w:rsidRPr="004F3F4D">
        <w:rPr>
          <w:rFonts w:ascii="Arial" w:hAnsi="Arial" w:cs="Arial"/>
          <w:sz w:val="18"/>
          <w:szCs w:val="18"/>
        </w:rPr>
        <w:t xml:space="preserve"> successful performance of this C</w:t>
      </w:r>
      <w:r w:rsidRPr="004F3F4D">
        <w:rPr>
          <w:rFonts w:ascii="Arial" w:hAnsi="Arial" w:cs="Arial"/>
          <w:sz w:val="18"/>
          <w:szCs w:val="18"/>
        </w:rPr>
        <w:t>ontract.</w:t>
      </w:r>
    </w:p>
    <w:p w14:paraId="73D81770" w14:textId="2CD7BE76" w:rsidR="008F2D05" w:rsidRPr="004F3F4D" w:rsidRDefault="00D96063" w:rsidP="00B273CF">
      <w:pPr>
        <w:numPr>
          <w:ilvl w:val="0"/>
          <w:numId w:val="18"/>
        </w:numPr>
        <w:autoSpaceDE w:val="0"/>
        <w:autoSpaceDN w:val="0"/>
        <w:adjustRightInd w:val="0"/>
        <w:spacing w:before="120"/>
        <w:ind w:left="360"/>
        <w:jc w:val="both"/>
        <w:rPr>
          <w:rFonts w:ascii="Arial" w:hAnsi="Arial" w:cs="Arial"/>
          <w:sz w:val="18"/>
          <w:szCs w:val="18"/>
        </w:rPr>
      </w:pPr>
      <w:r w:rsidRPr="004F3F4D">
        <w:rPr>
          <w:rFonts w:ascii="Arial" w:hAnsi="Arial" w:cs="Arial"/>
          <w:b/>
          <w:bCs/>
          <w:sz w:val="18"/>
          <w:szCs w:val="18"/>
        </w:rPr>
        <w:t>CONFLICT OF TERMS:</w:t>
      </w:r>
      <w:r w:rsidR="00BA41D6" w:rsidRPr="004F3F4D">
        <w:rPr>
          <w:rFonts w:ascii="Arial" w:hAnsi="Arial" w:cs="Arial"/>
          <w:sz w:val="18"/>
          <w:szCs w:val="18"/>
        </w:rPr>
        <w:t xml:space="preserve"> </w:t>
      </w:r>
      <w:r w:rsidR="003A61B7" w:rsidRPr="004F3F4D">
        <w:rPr>
          <w:rFonts w:ascii="Arial" w:hAnsi="Arial" w:cs="Arial"/>
          <w:sz w:val="18"/>
          <w:szCs w:val="18"/>
        </w:rPr>
        <w:t>Contracto</w:t>
      </w:r>
      <w:r w:rsidR="00145260" w:rsidRPr="004F3F4D">
        <w:rPr>
          <w:rFonts w:ascii="Arial" w:hAnsi="Arial" w:cs="Arial"/>
          <w:sz w:val="18"/>
          <w:szCs w:val="18"/>
        </w:rPr>
        <w:t>r terms and c</w:t>
      </w:r>
      <w:r w:rsidR="003A61B7" w:rsidRPr="004F3F4D">
        <w:rPr>
          <w:rFonts w:ascii="Arial" w:hAnsi="Arial" w:cs="Arial"/>
          <w:sz w:val="18"/>
          <w:szCs w:val="18"/>
        </w:rPr>
        <w:t xml:space="preserve">onditions must be </w:t>
      </w:r>
      <w:r w:rsidR="00145260" w:rsidRPr="004F3F4D">
        <w:rPr>
          <w:rFonts w:ascii="Arial" w:hAnsi="Arial" w:cs="Arial"/>
          <w:sz w:val="18"/>
          <w:szCs w:val="18"/>
        </w:rPr>
        <w:t>attached to this Contract.</w:t>
      </w:r>
      <w:r w:rsidR="005E2D7F" w:rsidRPr="004F3F4D">
        <w:rPr>
          <w:rFonts w:ascii="Arial" w:hAnsi="Arial" w:cs="Arial"/>
          <w:sz w:val="18"/>
          <w:szCs w:val="18"/>
        </w:rPr>
        <w:t xml:space="preserve"> </w:t>
      </w:r>
      <w:r w:rsidR="00145260" w:rsidRPr="004F3F4D">
        <w:rPr>
          <w:rFonts w:ascii="Arial" w:hAnsi="Arial" w:cs="Arial"/>
          <w:sz w:val="18"/>
          <w:szCs w:val="18"/>
        </w:rPr>
        <w:t>No other terms and conditions will apply to this C</w:t>
      </w:r>
      <w:r w:rsidR="003A61B7" w:rsidRPr="004F3F4D">
        <w:rPr>
          <w:rFonts w:ascii="Arial" w:hAnsi="Arial" w:cs="Arial"/>
          <w:sz w:val="18"/>
          <w:szCs w:val="18"/>
        </w:rPr>
        <w:t>ontract</w:t>
      </w:r>
      <w:r w:rsidR="00FB4736" w:rsidRPr="004F3F4D">
        <w:rPr>
          <w:rFonts w:ascii="Arial" w:hAnsi="Arial" w:cs="Arial"/>
          <w:sz w:val="18"/>
          <w:szCs w:val="18"/>
        </w:rPr>
        <w:t>,</w:t>
      </w:r>
      <w:r w:rsidR="003A61B7" w:rsidRPr="004F3F4D">
        <w:rPr>
          <w:rFonts w:ascii="Arial" w:hAnsi="Arial" w:cs="Arial"/>
          <w:sz w:val="18"/>
          <w:szCs w:val="18"/>
        </w:rPr>
        <w:t xml:space="preserve"> including terms listed or referenced on a Contractor’s website, quotation/sales order,</w:t>
      </w:r>
      <w:r w:rsidR="005418B6" w:rsidRPr="004F3F4D">
        <w:rPr>
          <w:rFonts w:ascii="Arial" w:hAnsi="Arial" w:cs="Arial"/>
          <w:sz w:val="18"/>
          <w:szCs w:val="18"/>
        </w:rPr>
        <w:t xml:space="preserve"> purchase orders,</w:t>
      </w:r>
      <w:r w:rsidR="003A61B7" w:rsidRPr="004F3F4D">
        <w:rPr>
          <w:rFonts w:ascii="Arial" w:hAnsi="Arial" w:cs="Arial"/>
          <w:sz w:val="18"/>
          <w:szCs w:val="18"/>
        </w:rPr>
        <w:t xml:space="preserve"> </w:t>
      </w:r>
      <w:r w:rsidR="00C80E7F" w:rsidRPr="004F3F4D">
        <w:rPr>
          <w:rFonts w:ascii="Arial" w:hAnsi="Arial" w:cs="Arial"/>
          <w:sz w:val="18"/>
          <w:szCs w:val="18"/>
        </w:rPr>
        <w:t>or invoice</w:t>
      </w:r>
      <w:r w:rsidR="003A61B7" w:rsidRPr="004F3F4D">
        <w:rPr>
          <w:rFonts w:ascii="Arial" w:hAnsi="Arial" w:cs="Arial"/>
          <w:sz w:val="18"/>
          <w:szCs w:val="18"/>
        </w:rPr>
        <w:t>.</w:t>
      </w:r>
      <w:r w:rsidR="005E2D7F" w:rsidRPr="004F3F4D">
        <w:rPr>
          <w:rFonts w:ascii="Arial" w:hAnsi="Arial" w:cs="Arial"/>
          <w:sz w:val="18"/>
          <w:szCs w:val="18"/>
        </w:rPr>
        <w:t xml:space="preserve"> </w:t>
      </w:r>
      <w:r w:rsidRPr="004F3F4D">
        <w:rPr>
          <w:rFonts w:ascii="Arial" w:hAnsi="Arial" w:cs="Arial"/>
          <w:sz w:val="18"/>
          <w:szCs w:val="18"/>
        </w:rPr>
        <w:t>In the event</w:t>
      </w:r>
      <w:r w:rsidR="00A3366A" w:rsidRPr="004F3F4D">
        <w:rPr>
          <w:rFonts w:ascii="Arial" w:hAnsi="Arial" w:cs="Arial"/>
          <w:sz w:val="18"/>
          <w:szCs w:val="18"/>
        </w:rPr>
        <w:t xml:space="preserve"> of any conflict in</w:t>
      </w:r>
      <w:r w:rsidR="00B35FCC" w:rsidRPr="004F3F4D">
        <w:rPr>
          <w:rFonts w:ascii="Arial" w:hAnsi="Arial" w:cs="Arial"/>
          <w:sz w:val="18"/>
          <w:szCs w:val="18"/>
        </w:rPr>
        <w:t xml:space="preserve"> the contract </w:t>
      </w:r>
      <w:r w:rsidR="00A3366A" w:rsidRPr="004F3F4D">
        <w:rPr>
          <w:rFonts w:ascii="Arial" w:hAnsi="Arial" w:cs="Arial"/>
          <w:sz w:val="18"/>
          <w:szCs w:val="18"/>
        </w:rPr>
        <w:t>terms</w:t>
      </w:r>
      <w:r w:rsidR="00BA41D6" w:rsidRPr="004F3F4D">
        <w:rPr>
          <w:rFonts w:ascii="Arial" w:hAnsi="Arial" w:cs="Arial"/>
          <w:sz w:val="18"/>
          <w:szCs w:val="18"/>
        </w:rPr>
        <w:t xml:space="preserve"> and conditions</w:t>
      </w:r>
      <w:r w:rsidR="00A3366A" w:rsidRPr="004F3F4D">
        <w:rPr>
          <w:rFonts w:ascii="Arial" w:hAnsi="Arial" w:cs="Arial"/>
          <w:sz w:val="18"/>
          <w:szCs w:val="18"/>
        </w:rPr>
        <w:t>, the order of preceden</w:t>
      </w:r>
      <w:r w:rsidR="00C02E02" w:rsidRPr="004F3F4D">
        <w:rPr>
          <w:rFonts w:ascii="Arial" w:hAnsi="Arial" w:cs="Arial"/>
          <w:sz w:val="18"/>
          <w:szCs w:val="18"/>
        </w:rPr>
        <w:t xml:space="preserve">ce </w:t>
      </w:r>
      <w:r w:rsidR="00C80E7F" w:rsidRPr="004F3F4D">
        <w:rPr>
          <w:rFonts w:ascii="Arial" w:hAnsi="Arial" w:cs="Arial"/>
          <w:sz w:val="18"/>
          <w:szCs w:val="18"/>
        </w:rPr>
        <w:t>is</w:t>
      </w:r>
      <w:r w:rsidR="00C02E02" w:rsidRPr="004F3F4D">
        <w:rPr>
          <w:rFonts w:ascii="Arial" w:hAnsi="Arial" w:cs="Arial"/>
          <w:sz w:val="18"/>
          <w:szCs w:val="18"/>
        </w:rPr>
        <w:t>:</w:t>
      </w:r>
      <w:r w:rsidR="00A3366A" w:rsidRPr="004F3F4D">
        <w:rPr>
          <w:rFonts w:ascii="Arial" w:hAnsi="Arial" w:cs="Arial"/>
          <w:sz w:val="18"/>
          <w:szCs w:val="18"/>
        </w:rPr>
        <w:t xml:space="preserve"> </w:t>
      </w:r>
      <w:r w:rsidR="002F2FBB" w:rsidRPr="004F3F4D">
        <w:rPr>
          <w:rFonts w:ascii="Arial" w:hAnsi="Arial" w:cs="Arial"/>
          <w:sz w:val="18"/>
          <w:szCs w:val="18"/>
        </w:rPr>
        <w:t>(a)</w:t>
      </w:r>
      <w:r w:rsidR="00145260" w:rsidRPr="004F3F4D">
        <w:rPr>
          <w:rFonts w:ascii="Arial" w:hAnsi="Arial" w:cs="Arial"/>
          <w:sz w:val="18"/>
          <w:szCs w:val="18"/>
        </w:rPr>
        <w:t xml:space="preserve"> This </w:t>
      </w:r>
      <w:r w:rsidR="00B2268F" w:rsidRPr="004F3F4D">
        <w:rPr>
          <w:rFonts w:ascii="Arial" w:hAnsi="Arial" w:cs="Arial"/>
          <w:sz w:val="18"/>
          <w:szCs w:val="18"/>
        </w:rPr>
        <w:t>Attachment</w:t>
      </w:r>
      <w:r w:rsidR="00866FB8" w:rsidRPr="004F3F4D">
        <w:rPr>
          <w:rFonts w:ascii="Arial" w:hAnsi="Arial" w:cs="Arial"/>
          <w:sz w:val="18"/>
          <w:szCs w:val="18"/>
        </w:rPr>
        <w:t xml:space="preserve"> A</w:t>
      </w:r>
      <w:r w:rsidR="00A3366A" w:rsidRPr="004F3F4D">
        <w:rPr>
          <w:rFonts w:ascii="Arial" w:hAnsi="Arial" w:cs="Arial"/>
          <w:sz w:val="18"/>
          <w:szCs w:val="18"/>
        </w:rPr>
        <w:t xml:space="preserve">; </w:t>
      </w:r>
      <w:r w:rsidR="002F2FBB" w:rsidRPr="004F3F4D">
        <w:rPr>
          <w:rFonts w:ascii="Arial" w:hAnsi="Arial" w:cs="Arial"/>
          <w:sz w:val="18"/>
          <w:szCs w:val="18"/>
        </w:rPr>
        <w:t>(b)</w:t>
      </w:r>
      <w:r w:rsidR="00145260" w:rsidRPr="004F3F4D">
        <w:rPr>
          <w:rFonts w:ascii="Arial" w:hAnsi="Arial" w:cs="Arial"/>
          <w:sz w:val="18"/>
          <w:szCs w:val="18"/>
        </w:rPr>
        <w:t xml:space="preserve"> </w:t>
      </w:r>
      <w:r w:rsidR="00435019">
        <w:rPr>
          <w:rFonts w:ascii="Arial" w:hAnsi="Arial" w:cs="Arial"/>
          <w:sz w:val="18"/>
          <w:szCs w:val="18"/>
        </w:rPr>
        <w:t>the Division</w:t>
      </w:r>
      <w:r w:rsidR="00145260" w:rsidRPr="004F3F4D">
        <w:rPr>
          <w:rFonts w:ascii="Arial" w:hAnsi="Arial" w:cs="Arial"/>
          <w:sz w:val="18"/>
          <w:szCs w:val="18"/>
        </w:rPr>
        <w:t>’s</w:t>
      </w:r>
      <w:r w:rsidR="00C153C8" w:rsidRPr="004F3F4D">
        <w:rPr>
          <w:rFonts w:ascii="Arial" w:hAnsi="Arial" w:cs="Arial"/>
          <w:sz w:val="18"/>
          <w:szCs w:val="18"/>
        </w:rPr>
        <w:t xml:space="preserve"> Contract </w:t>
      </w:r>
      <w:r w:rsidR="00F47E30" w:rsidRPr="004F3F4D">
        <w:rPr>
          <w:rFonts w:ascii="Arial" w:hAnsi="Arial" w:cs="Arial"/>
          <w:sz w:val="18"/>
          <w:szCs w:val="18"/>
        </w:rPr>
        <w:t>Signature Page(s)</w:t>
      </w:r>
      <w:r w:rsidR="00C153C8" w:rsidRPr="004F3F4D">
        <w:rPr>
          <w:rFonts w:ascii="Arial" w:hAnsi="Arial" w:cs="Arial"/>
          <w:sz w:val="18"/>
          <w:szCs w:val="18"/>
        </w:rPr>
        <w:t xml:space="preserve">; </w:t>
      </w:r>
      <w:r w:rsidR="002F2FBB" w:rsidRPr="004F3F4D">
        <w:rPr>
          <w:rFonts w:ascii="Arial" w:hAnsi="Arial" w:cs="Arial"/>
          <w:sz w:val="18"/>
          <w:szCs w:val="18"/>
        </w:rPr>
        <w:t>(c)</w:t>
      </w:r>
      <w:r w:rsidR="00145260" w:rsidRPr="004F3F4D">
        <w:rPr>
          <w:rFonts w:ascii="Arial" w:hAnsi="Arial" w:cs="Arial"/>
          <w:sz w:val="18"/>
          <w:szCs w:val="18"/>
        </w:rPr>
        <w:t xml:space="preserve"> State</w:t>
      </w:r>
      <w:r w:rsidR="00A3366A" w:rsidRPr="004F3F4D">
        <w:rPr>
          <w:rFonts w:ascii="Arial" w:hAnsi="Arial" w:cs="Arial"/>
          <w:sz w:val="18"/>
          <w:szCs w:val="18"/>
        </w:rPr>
        <w:t xml:space="preserve"> </w:t>
      </w:r>
      <w:r w:rsidR="00145260" w:rsidRPr="004F3F4D">
        <w:rPr>
          <w:rFonts w:ascii="Arial" w:hAnsi="Arial" w:cs="Arial"/>
          <w:sz w:val="18"/>
          <w:szCs w:val="18"/>
        </w:rPr>
        <w:t xml:space="preserve">of Utah’s </w:t>
      </w:r>
      <w:r w:rsidR="0003463B" w:rsidRPr="004F3F4D">
        <w:rPr>
          <w:rFonts w:ascii="Arial" w:hAnsi="Arial" w:cs="Arial"/>
          <w:sz w:val="18"/>
          <w:szCs w:val="18"/>
        </w:rPr>
        <w:t xml:space="preserve">Additional </w:t>
      </w:r>
      <w:r w:rsidR="00B35FCC" w:rsidRPr="004F3F4D">
        <w:rPr>
          <w:rFonts w:ascii="Arial" w:hAnsi="Arial" w:cs="Arial"/>
          <w:sz w:val="18"/>
          <w:szCs w:val="18"/>
        </w:rPr>
        <w:t>T</w:t>
      </w:r>
      <w:r w:rsidR="00A3366A" w:rsidRPr="004F3F4D">
        <w:rPr>
          <w:rFonts w:ascii="Arial" w:hAnsi="Arial" w:cs="Arial"/>
          <w:sz w:val="18"/>
          <w:szCs w:val="18"/>
        </w:rPr>
        <w:t xml:space="preserve">erms and </w:t>
      </w:r>
      <w:r w:rsidR="00B35FCC" w:rsidRPr="004F3F4D">
        <w:rPr>
          <w:rFonts w:ascii="Arial" w:hAnsi="Arial" w:cs="Arial"/>
          <w:sz w:val="18"/>
          <w:szCs w:val="18"/>
        </w:rPr>
        <w:t>C</w:t>
      </w:r>
      <w:r w:rsidR="003A61B7" w:rsidRPr="004F3F4D">
        <w:rPr>
          <w:rFonts w:ascii="Arial" w:hAnsi="Arial" w:cs="Arial"/>
          <w:sz w:val="18"/>
          <w:szCs w:val="18"/>
        </w:rPr>
        <w:t>onditions</w:t>
      </w:r>
      <w:r w:rsidR="00145260" w:rsidRPr="004F3F4D">
        <w:rPr>
          <w:rFonts w:ascii="Arial" w:hAnsi="Arial" w:cs="Arial"/>
          <w:sz w:val="18"/>
          <w:szCs w:val="18"/>
        </w:rPr>
        <w:t>, if any</w:t>
      </w:r>
      <w:r w:rsidR="003A61B7" w:rsidRPr="004F3F4D">
        <w:rPr>
          <w:rFonts w:ascii="Arial" w:hAnsi="Arial" w:cs="Arial"/>
          <w:sz w:val="18"/>
          <w:szCs w:val="18"/>
        </w:rPr>
        <w:t xml:space="preserve">; </w:t>
      </w:r>
      <w:r w:rsidR="00145260" w:rsidRPr="004F3F4D">
        <w:rPr>
          <w:rFonts w:ascii="Arial" w:hAnsi="Arial" w:cs="Arial"/>
          <w:sz w:val="18"/>
          <w:szCs w:val="18"/>
        </w:rPr>
        <w:t xml:space="preserve">and </w:t>
      </w:r>
      <w:r w:rsidR="002F2FBB" w:rsidRPr="004F3F4D">
        <w:rPr>
          <w:rFonts w:ascii="Arial" w:hAnsi="Arial" w:cs="Arial"/>
          <w:sz w:val="18"/>
          <w:szCs w:val="18"/>
        </w:rPr>
        <w:t>(d)</w:t>
      </w:r>
      <w:r w:rsidR="00145260" w:rsidRPr="004F3F4D">
        <w:rPr>
          <w:rFonts w:ascii="Arial" w:hAnsi="Arial" w:cs="Arial"/>
          <w:sz w:val="18"/>
          <w:szCs w:val="18"/>
        </w:rPr>
        <w:t xml:space="preserve"> Contractor</w:t>
      </w:r>
      <w:r w:rsidR="003A61B7" w:rsidRPr="004F3F4D">
        <w:rPr>
          <w:rFonts w:ascii="Arial" w:hAnsi="Arial" w:cs="Arial"/>
          <w:sz w:val="18"/>
          <w:szCs w:val="18"/>
        </w:rPr>
        <w:t xml:space="preserve"> Te</w:t>
      </w:r>
      <w:r w:rsidR="00A3366A" w:rsidRPr="004F3F4D">
        <w:rPr>
          <w:rFonts w:ascii="Arial" w:hAnsi="Arial" w:cs="Arial"/>
          <w:sz w:val="18"/>
          <w:szCs w:val="18"/>
        </w:rPr>
        <w:t xml:space="preserve">rms and </w:t>
      </w:r>
      <w:r w:rsidR="003A61B7" w:rsidRPr="004F3F4D">
        <w:rPr>
          <w:rFonts w:ascii="Arial" w:hAnsi="Arial" w:cs="Arial"/>
          <w:sz w:val="18"/>
          <w:szCs w:val="18"/>
        </w:rPr>
        <w:t>C</w:t>
      </w:r>
      <w:r w:rsidR="00A3366A" w:rsidRPr="004F3F4D">
        <w:rPr>
          <w:rFonts w:ascii="Arial" w:hAnsi="Arial" w:cs="Arial"/>
          <w:sz w:val="18"/>
          <w:szCs w:val="18"/>
        </w:rPr>
        <w:t>onditions</w:t>
      </w:r>
      <w:r w:rsidR="00145260" w:rsidRPr="004F3F4D">
        <w:rPr>
          <w:rFonts w:ascii="Arial" w:hAnsi="Arial" w:cs="Arial"/>
          <w:sz w:val="18"/>
          <w:szCs w:val="18"/>
        </w:rPr>
        <w:t>, if any</w:t>
      </w:r>
      <w:r w:rsidR="00A3366A" w:rsidRPr="004F3F4D">
        <w:rPr>
          <w:rFonts w:ascii="Arial" w:hAnsi="Arial" w:cs="Arial"/>
          <w:sz w:val="18"/>
          <w:szCs w:val="18"/>
        </w:rPr>
        <w:t xml:space="preserve">. </w:t>
      </w:r>
      <w:r w:rsidR="008234DD" w:rsidRPr="004F3F4D">
        <w:rPr>
          <w:rFonts w:ascii="Arial" w:hAnsi="Arial" w:cs="Arial"/>
          <w:sz w:val="18"/>
          <w:szCs w:val="18"/>
        </w:rPr>
        <w:t>Attachment A will be given precedence over any provisions including, limitation of liability, indemnification, standard of care, insurance, or warranty, and will not be nullified by or exception created by more s</w:t>
      </w:r>
      <w:r w:rsidR="00086457" w:rsidRPr="004F3F4D">
        <w:rPr>
          <w:rFonts w:ascii="Arial" w:hAnsi="Arial" w:cs="Arial"/>
          <w:sz w:val="18"/>
          <w:szCs w:val="18"/>
        </w:rPr>
        <w:t>pecific terms elsewhere in this C</w:t>
      </w:r>
      <w:r w:rsidR="008234DD" w:rsidRPr="004F3F4D">
        <w:rPr>
          <w:rFonts w:ascii="Arial" w:hAnsi="Arial" w:cs="Arial"/>
          <w:sz w:val="18"/>
          <w:szCs w:val="18"/>
        </w:rPr>
        <w:t>ontract.</w:t>
      </w:r>
    </w:p>
    <w:p w14:paraId="01D5A207" w14:textId="158F6102" w:rsidR="008F2D05" w:rsidRPr="004F3F4D" w:rsidRDefault="00533ECB" w:rsidP="00B273CF">
      <w:pPr>
        <w:numPr>
          <w:ilvl w:val="0"/>
          <w:numId w:val="18"/>
        </w:numPr>
        <w:autoSpaceDE w:val="0"/>
        <w:autoSpaceDN w:val="0"/>
        <w:adjustRightInd w:val="0"/>
        <w:spacing w:before="120"/>
        <w:ind w:left="360"/>
        <w:jc w:val="both"/>
        <w:rPr>
          <w:rFonts w:ascii="Arial" w:hAnsi="Arial" w:cs="Arial"/>
          <w:sz w:val="18"/>
          <w:szCs w:val="18"/>
        </w:rPr>
      </w:pPr>
      <w:r w:rsidRPr="004F3F4D">
        <w:rPr>
          <w:rFonts w:ascii="Arial" w:hAnsi="Arial" w:cs="Arial"/>
          <w:b/>
          <w:sz w:val="18"/>
          <w:szCs w:val="18"/>
        </w:rPr>
        <w:t>SURVIVORSHIP</w:t>
      </w:r>
      <w:r w:rsidR="00EB5F03" w:rsidRPr="004F3F4D">
        <w:rPr>
          <w:rFonts w:ascii="Arial" w:hAnsi="Arial" w:cs="Arial"/>
          <w:b/>
          <w:sz w:val="18"/>
          <w:szCs w:val="18"/>
        </w:rPr>
        <w:t>:</w:t>
      </w:r>
      <w:r w:rsidR="00EB5F03" w:rsidRPr="004F3F4D">
        <w:rPr>
          <w:rFonts w:ascii="Arial" w:hAnsi="Arial" w:cs="Arial"/>
          <w:sz w:val="18"/>
          <w:szCs w:val="18"/>
        </w:rPr>
        <w:t xml:space="preserve"> </w:t>
      </w:r>
      <w:r w:rsidR="00F86361" w:rsidRPr="004F3F4D">
        <w:rPr>
          <w:rFonts w:ascii="Arial" w:hAnsi="Arial" w:cs="Arial"/>
          <w:sz w:val="18"/>
          <w:szCs w:val="18"/>
        </w:rPr>
        <w:t xml:space="preserve">The </w:t>
      </w:r>
      <w:r w:rsidRPr="004F3F4D">
        <w:rPr>
          <w:rFonts w:ascii="Arial" w:hAnsi="Arial" w:cs="Arial"/>
          <w:sz w:val="18"/>
          <w:szCs w:val="18"/>
        </w:rPr>
        <w:t>contractual provisions that will remain in effect after</w:t>
      </w:r>
      <w:r w:rsidR="00E95FD0" w:rsidRPr="004F3F4D">
        <w:rPr>
          <w:rFonts w:ascii="Arial" w:hAnsi="Arial" w:cs="Arial"/>
          <w:sz w:val="18"/>
          <w:szCs w:val="18"/>
        </w:rPr>
        <w:t xml:space="preserve"> expiration or termination of this C</w:t>
      </w:r>
      <w:r w:rsidRPr="004F3F4D">
        <w:rPr>
          <w:rFonts w:ascii="Arial" w:hAnsi="Arial" w:cs="Arial"/>
          <w:sz w:val="18"/>
          <w:szCs w:val="18"/>
        </w:rPr>
        <w:t>ontract</w:t>
      </w:r>
      <w:r w:rsidR="00C43EB8" w:rsidRPr="004F3F4D">
        <w:rPr>
          <w:rFonts w:ascii="Arial" w:hAnsi="Arial" w:cs="Arial"/>
          <w:sz w:val="18"/>
          <w:szCs w:val="18"/>
        </w:rPr>
        <w:t xml:space="preserve"> </w:t>
      </w:r>
      <w:r w:rsidR="00F86361" w:rsidRPr="004F3F4D">
        <w:rPr>
          <w:rFonts w:ascii="Arial" w:hAnsi="Arial" w:cs="Arial"/>
          <w:sz w:val="18"/>
          <w:szCs w:val="18"/>
        </w:rPr>
        <w:t>are</w:t>
      </w:r>
      <w:r w:rsidRPr="004F3F4D">
        <w:rPr>
          <w:rFonts w:ascii="Arial" w:hAnsi="Arial" w:cs="Arial"/>
          <w:sz w:val="18"/>
          <w:szCs w:val="18"/>
        </w:rPr>
        <w:t xml:space="preserve">: (a) Contract Jurisdiction, Choice of Law, and Venue; (b) </w:t>
      </w:r>
      <w:r w:rsidR="002A3AA2" w:rsidRPr="004F3F4D">
        <w:rPr>
          <w:rFonts w:ascii="Arial" w:hAnsi="Arial" w:cs="Arial"/>
          <w:sz w:val="18"/>
          <w:szCs w:val="18"/>
        </w:rPr>
        <w:t xml:space="preserve">Secure Protection and Handling of </w:t>
      </w:r>
      <w:r w:rsidR="00902F0D" w:rsidRPr="004F3F4D">
        <w:rPr>
          <w:rFonts w:ascii="Arial" w:hAnsi="Arial" w:cs="Arial"/>
          <w:sz w:val="18"/>
          <w:szCs w:val="18"/>
        </w:rPr>
        <w:t xml:space="preserve">State </w:t>
      </w:r>
      <w:r w:rsidR="002A3AA2" w:rsidRPr="004F3F4D">
        <w:rPr>
          <w:rFonts w:ascii="Arial" w:hAnsi="Arial" w:cs="Arial"/>
          <w:sz w:val="18"/>
          <w:szCs w:val="18"/>
        </w:rPr>
        <w:t>Data</w:t>
      </w:r>
      <w:r w:rsidRPr="004F3F4D">
        <w:rPr>
          <w:rFonts w:ascii="Arial" w:hAnsi="Arial" w:cs="Arial"/>
          <w:sz w:val="18"/>
          <w:szCs w:val="18"/>
        </w:rPr>
        <w:t xml:space="preserve">; (c) </w:t>
      </w:r>
      <w:r w:rsidR="00902F0D" w:rsidRPr="004F3F4D">
        <w:rPr>
          <w:rFonts w:ascii="Arial" w:hAnsi="Arial" w:cs="Arial"/>
          <w:sz w:val="18"/>
          <w:szCs w:val="18"/>
        </w:rPr>
        <w:t>Data Breach Responsibilities</w:t>
      </w:r>
      <w:r w:rsidRPr="004F3F4D">
        <w:rPr>
          <w:rFonts w:ascii="Arial" w:hAnsi="Arial" w:cs="Arial"/>
          <w:sz w:val="18"/>
          <w:szCs w:val="18"/>
        </w:rPr>
        <w:t xml:space="preserve">; (d) </w:t>
      </w:r>
      <w:r w:rsidR="00902F0D" w:rsidRPr="004F3F4D">
        <w:rPr>
          <w:rFonts w:ascii="Arial" w:hAnsi="Arial" w:cs="Arial"/>
          <w:sz w:val="18"/>
          <w:szCs w:val="18"/>
        </w:rPr>
        <w:t xml:space="preserve">Ownership in </w:t>
      </w:r>
      <w:r w:rsidR="00E21487" w:rsidRPr="004F3F4D">
        <w:rPr>
          <w:rFonts w:ascii="Arial" w:hAnsi="Arial" w:cs="Arial"/>
          <w:sz w:val="18"/>
          <w:szCs w:val="18"/>
        </w:rPr>
        <w:t xml:space="preserve">Custom </w:t>
      </w:r>
      <w:r w:rsidR="00902F0D" w:rsidRPr="004F3F4D">
        <w:rPr>
          <w:rFonts w:ascii="Arial" w:hAnsi="Arial" w:cs="Arial"/>
          <w:sz w:val="18"/>
          <w:szCs w:val="18"/>
        </w:rPr>
        <w:t>Deliverable</w:t>
      </w:r>
      <w:r w:rsidR="00E21487" w:rsidRPr="004F3F4D">
        <w:rPr>
          <w:rFonts w:ascii="Arial" w:hAnsi="Arial" w:cs="Arial"/>
          <w:sz w:val="18"/>
          <w:szCs w:val="18"/>
        </w:rPr>
        <w:t>s</w:t>
      </w:r>
      <w:r w:rsidRPr="004F3F4D">
        <w:rPr>
          <w:rFonts w:ascii="Arial" w:hAnsi="Arial" w:cs="Arial"/>
          <w:sz w:val="18"/>
          <w:szCs w:val="18"/>
        </w:rPr>
        <w:t>; (e) Ownership, Protection, and Use of</w:t>
      </w:r>
      <w:r w:rsidR="005E2D7F" w:rsidRPr="004F3F4D">
        <w:rPr>
          <w:rFonts w:ascii="Arial" w:hAnsi="Arial" w:cs="Arial"/>
          <w:sz w:val="18"/>
          <w:szCs w:val="18"/>
        </w:rPr>
        <w:t xml:space="preserve"> </w:t>
      </w:r>
      <w:r w:rsidRPr="004F3F4D">
        <w:rPr>
          <w:rFonts w:ascii="Arial" w:hAnsi="Arial" w:cs="Arial"/>
          <w:sz w:val="18"/>
          <w:szCs w:val="18"/>
        </w:rPr>
        <w:t xml:space="preserve">Records, including Residuals of such records; and (f) Ownership, Protection, and Use of Confidential Federal, </w:t>
      </w:r>
      <w:r w:rsidR="006A2704" w:rsidRPr="004F3F4D">
        <w:rPr>
          <w:rFonts w:ascii="Arial" w:hAnsi="Arial" w:cs="Arial"/>
          <w:sz w:val="18"/>
          <w:szCs w:val="18"/>
        </w:rPr>
        <w:t>Utah</w:t>
      </w:r>
      <w:r w:rsidRPr="004F3F4D">
        <w:rPr>
          <w:rFonts w:ascii="Arial" w:hAnsi="Arial" w:cs="Arial"/>
          <w:sz w:val="18"/>
          <w:szCs w:val="18"/>
        </w:rPr>
        <w:t>, or Local Government Internal</w:t>
      </w:r>
      <w:r w:rsidR="005E2D7F" w:rsidRPr="004F3F4D">
        <w:rPr>
          <w:rFonts w:ascii="Arial" w:hAnsi="Arial" w:cs="Arial"/>
          <w:sz w:val="18"/>
          <w:szCs w:val="18"/>
        </w:rPr>
        <w:t xml:space="preserve"> Business Processes, including r</w:t>
      </w:r>
      <w:r w:rsidRPr="004F3F4D">
        <w:rPr>
          <w:rFonts w:ascii="Arial" w:hAnsi="Arial" w:cs="Arial"/>
          <w:sz w:val="18"/>
          <w:szCs w:val="18"/>
        </w:rPr>
        <w:t>esiduals of such confidential business processes; (g) Ownership, Protection, and Return of Documents and Data Upon Contract Termination or Completion; (h) Confidentiality; (</w:t>
      </w:r>
      <w:proofErr w:type="spellStart"/>
      <w:r w:rsidRPr="004F3F4D">
        <w:rPr>
          <w:rFonts w:ascii="Arial" w:hAnsi="Arial" w:cs="Arial"/>
          <w:sz w:val="18"/>
          <w:szCs w:val="18"/>
        </w:rPr>
        <w:t>i</w:t>
      </w:r>
      <w:proofErr w:type="spellEnd"/>
      <w:r w:rsidRPr="004F3F4D">
        <w:rPr>
          <w:rFonts w:ascii="Arial" w:hAnsi="Arial" w:cs="Arial"/>
          <w:sz w:val="18"/>
          <w:szCs w:val="18"/>
        </w:rPr>
        <w:t xml:space="preserve">) </w:t>
      </w:r>
      <w:r w:rsidR="00DE402B" w:rsidRPr="004F3F4D">
        <w:rPr>
          <w:rFonts w:ascii="Arial" w:hAnsi="Arial" w:cs="Arial"/>
          <w:sz w:val="18"/>
          <w:szCs w:val="18"/>
        </w:rPr>
        <w:t>Conflict of Terms</w:t>
      </w:r>
      <w:r w:rsidR="0092012E" w:rsidRPr="004F3F4D">
        <w:rPr>
          <w:rFonts w:ascii="Arial" w:hAnsi="Arial" w:cs="Arial"/>
          <w:sz w:val="18"/>
          <w:szCs w:val="18"/>
        </w:rPr>
        <w:t xml:space="preserve">; and </w:t>
      </w:r>
      <w:r w:rsidR="00E21487" w:rsidRPr="004F3F4D">
        <w:rPr>
          <w:rFonts w:ascii="Arial" w:hAnsi="Arial" w:cs="Arial"/>
          <w:sz w:val="18"/>
          <w:szCs w:val="18"/>
        </w:rPr>
        <w:t xml:space="preserve">(j) </w:t>
      </w:r>
      <w:r w:rsidR="0092012E" w:rsidRPr="004F3F4D">
        <w:rPr>
          <w:rFonts w:ascii="Arial" w:hAnsi="Arial" w:cs="Arial"/>
          <w:sz w:val="18"/>
          <w:szCs w:val="18"/>
        </w:rPr>
        <w:t xml:space="preserve">any other terms that by </w:t>
      </w:r>
      <w:r w:rsidR="00BE7629" w:rsidRPr="004F3F4D">
        <w:rPr>
          <w:rFonts w:ascii="Arial" w:hAnsi="Arial" w:cs="Arial"/>
          <w:sz w:val="18"/>
          <w:szCs w:val="18"/>
        </w:rPr>
        <w:t>their nature would survive the expiration, completion,</w:t>
      </w:r>
      <w:r w:rsidR="0092012E" w:rsidRPr="004F3F4D">
        <w:rPr>
          <w:rFonts w:ascii="Arial" w:hAnsi="Arial" w:cs="Arial"/>
          <w:sz w:val="18"/>
          <w:szCs w:val="18"/>
        </w:rPr>
        <w:t xml:space="preserve"> or termination of this contract</w:t>
      </w:r>
      <w:r w:rsidR="00BE7629" w:rsidRPr="004F3F4D">
        <w:rPr>
          <w:rFonts w:ascii="Arial" w:hAnsi="Arial" w:cs="Arial"/>
          <w:sz w:val="18"/>
          <w:szCs w:val="18"/>
        </w:rPr>
        <w:t>.</w:t>
      </w:r>
    </w:p>
    <w:p w14:paraId="41212EA4" w14:textId="353B745E" w:rsidR="008F2D05" w:rsidRPr="004F3F4D" w:rsidRDefault="0015016B" w:rsidP="00B273CF">
      <w:pPr>
        <w:numPr>
          <w:ilvl w:val="0"/>
          <w:numId w:val="18"/>
        </w:numPr>
        <w:autoSpaceDE w:val="0"/>
        <w:autoSpaceDN w:val="0"/>
        <w:adjustRightInd w:val="0"/>
        <w:spacing w:before="120"/>
        <w:ind w:left="360"/>
        <w:jc w:val="both"/>
        <w:rPr>
          <w:rFonts w:ascii="Arial" w:hAnsi="Arial" w:cs="Arial"/>
          <w:sz w:val="18"/>
          <w:szCs w:val="18"/>
        </w:rPr>
      </w:pPr>
      <w:r w:rsidRPr="004F3F4D">
        <w:rPr>
          <w:rFonts w:ascii="Arial" w:hAnsi="Arial" w:cs="Arial"/>
          <w:b/>
          <w:sz w:val="18"/>
          <w:szCs w:val="18"/>
        </w:rPr>
        <w:t>RELEVANT STATE AND FEDERAL LAWS</w:t>
      </w:r>
    </w:p>
    <w:p w14:paraId="2B3B3987" w14:textId="77777777" w:rsidR="008F2D05" w:rsidRPr="004F3F4D" w:rsidRDefault="0015016B" w:rsidP="00B273CF">
      <w:pPr>
        <w:numPr>
          <w:ilvl w:val="1"/>
          <w:numId w:val="18"/>
        </w:numPr>
        <w:autoSpaceDE w:val="0"/>
        <w:autoSpaceDN w:val="0"/>
        <w:adjustRightInd w:val="0"/>
        <w:spacing w:before="120"/>
        <w:ind w:left="720"/>
        <w:jc w:val="both"/>
        <w:rPr>
          <w:rFonts w:ascii="Arial" w:hAnsi="Arial" w:cs="Arial"/>
          <w:sz w:val="18"/>
          <w:szCs w:val="18"/>
        </w:rPr>
      </w:pPr>
      <w:r w:rsidRPr="004F3F4D">
        <w:rPr>
          <w:rFonts w:ascii="Arial" w:hAnsi="Arial" w:cs="Arial"/>
          <w:b/>
          <w:sz w:val="18"/>
          <w:szCs w:val="18"/>
        </w:rPr>
        <w:lastRenderedPageBreak/>
        <w:t xml:space="preserve">Conflict of Interest </w:t>
      </w:r>
      <w:r w:rsidR="005E2D7F" w:rsidRPr="004F3F4D">
        <w:rPr>
          <w:rFonts w:ascii="Arial" w:hAnsi="Arial" w:cs="Arial"/>
          <w:b/>
          <w:sz w:val="18"/>
          <w:szCs w:val="18"/>
        </w:rPr>
        <w:t>with</w:t>
      </w:r>
      <w:r w:rsidRPr="004F3F4D">
        <w:rPr>
          <w:rFonts w:ascii="Arial" w:hAnsi="Arial" w:cs="Arial"/>
          <w:b/>
          <w:sz w:val="18"/>
          <w:szCs w:val="18"/>
        </w:rPr>
        <w:t xml:space="preserve"> State Employees</w:t>
      </w:r>
      <w:r w:rsidR="0047018F" w:rsidRPr="004F3F4D">
        <w:rPr>
          <w:rFonts w:ascii="Arial" w:hAnsi="Arial" w:cs="Arial"/>
          <w:b/>
          <w:sz w:val="18"/>
          <w:szCs w:val="18"/>
        </w:rPr>
        <w:t>:</w:t>
      </w:r>
      <w:r w:rsidR="0047018F" w:rsidRPr="004F3F4D">
        <w:rPr>
          <w:rFonts w:ascii="Arial" w:hAnsi="Arial" w:cs="Arial"/>
          <w:sz w:val="18"/>
          <w:szCs w:val="18"/>
        </w:rPr>
        <w:t xml:space="preserve"> Contractor shall comply and cooperate in good faith with all conflict of interest and ethic laws, including Section 63G-6a-2404, </w:t>
      </w:r>
      <w:r w:rsidR="0047018F" w:rsidRPr="004F3F4D">
        <w:rPr>
          <w:rFonts w:ascii="Arial" w:hAnsi="Arial" w:cs="Arial"/>
          <w:sz w:val="18"/>
          <w:szCs w:val="18"/>
          <w:u w:val="single"/>
        </w:rPr>
        <w:t>Utah Procurement Code</w:t>
      </w:r>
      <w:r w:rsidR="0047018F" w:rsidRPr="004F3F4D">
        <w:rPr>
          <w:rFonts w:ascii="Arial" w:hAnsi="Arial" w:cs="Arial"/>
          <w:sz w:val="18"/>
          <w:szCs w:val="18"/>
        </w:rPr>
        <w:t>, as amended.</w:t>
      </w:r>
    </w:p>
    <w:p w14:paraId="4B6E6D32" w14:textId="77777777" w:rsidR="008F2D05" w:rsidRPr="004F3F4D" w:rsidRDefault="0015016B" w:rsidP="00B273CF">
      <w:pPr>
        <w:numPr>
          <w:ilvl w:val="1"/>
          <w:numId w:val="18"/>
        </w:numPr>
        <w:autoSpaceDE w:val="0"/>
        <w:autoSpaceDN w:val="0"/>
        <w:adjustRightInd w:val="0"/>
        <w:spacing w:before="120"/>
        <w:ind w:left="720"/>
        <w:jc w:val="both"/>
        <w:rPr>
          <w:rFonts w:ascii="Arial" w:hAnsi="Arial" w:cs="Arial"/>
          <w:sz w:val="18"/>
          <w:szCs w:val="18"/>
        </w:rPr>
      </w:pPr>
      <w:r w:rsidRPr="004F3F4D">
        <w:rPr>
          <w:rFonts w:ascii="Arial" w:hAnsi="Arial" w:cs="Arial"/>
          <w:b/>
          <w:sz w:val="18"/>
          <w:szCs w:val="18"/>
        </w:rPr>
        <w:t>Procurement Ethics</w:t>
      </w:r>
      <w:r w:rsidR="0047018F" w:rsidRPr="004F3F4D">
        <w:rPr>
          <w:rFonts w:ascii="Arial" w:hAnsi="Arial" w:cs="Arial"/>
          <w:b/>
          <w:sz w:val="18"/>
          <w:szCs w:val="18"/>
        </w:rPr>
        <w:t>:</w:t>
      </w:r>
      <w:r w:rsidR="0047018F" w:rsidRPr="004F3F4D">
        <w:rPr>
          <w:rFonts w:ascii="Arial" w:hAnsi="Arial" w:cs="Arial"/>
          <w:sz w:val="18"/>
          <w:szCs w:val="18"/>
        </w:rPr>
        <w:t xml:space="preserve"> Contractor understands that a person who is interested in any way in the sale of any supplies, services, products, construction, or insurance to the State of Utah is violating the law if the person gives or offers to give any compensation, </w:t>
      </w:r>
      <w:r w:rsidR="0047018F" w:rsidRPr="004F3F4D">
        <w:rPr>
          <w:rFonts w:ascii="Arial" w:hAnsi="Arial" w:cs="Arial"/>
          <w:bCs/>
          <w:sz w:val="18"/>
          <w:szCs w:val="18"/>
        </w:rPr>
        <w:t>gratuity</w:t>
      </w:r>
      <w:r w:rsidR="0047018F" w:rsidRPr="004F3F4D">
        <w:rPr>
          <w:rFonts w:ascii="Arial" w:hAnsi="Arial" w:cs="Arial"/>
          <w:sz w:val="18"/>
          <w:szCs w:val="18"/>
        </w:rPr>
        <w:t xml:space="preserve">, contribution, loan, or reward, or any promise thereof to any person acting as a procurement officer on behalf of the State of Utah, or who in any official capacity participates in the procurement of such supplies, services, products, construction, or insurance, whether it is given for their own use or for the use or benefit of any other person or organization (63G-6a-2304.5, </w:t>
      </w:r>
      <w:r w:rsidR="0047018F" w:rsidRPr="004F3F4D">
        <w:rPr>
          <w:rFonts w:ascii="Arial" w:hAnsi="Arial" w:cs="Arial"/>
          <w:sz w:val="18"/>
          <w:szCs w:val="18"/>
          <w:u w:val="single"/>
        </w:rPr>
        <w:t>Utah Procurement Code</w:t>
      </w:r>
      <w:r w:rsidR="0047018F" w:rsidRPr="004F3F4D">
        <w:rPr>
          <w:rFonts w:ascii="Arial" w:hAnsi="Arial" w:cs="Arial"/>
          <w:sz w:val="18"/>
          <w:szCs w:val="18"/>
        </w:rPr>
        <w:t>, as amended).</w:t>
      </w:r>
    </w:p>
    <w:p w14:paraId="18377192" w14:textId="32294AFE" w:rsidR="008F2D05" w:rsidRPr="004F3F4D" w:rsidRDefault="0015016B" w:rsidP="00B273CF">
      <w:pPr>
        <w:numPr>
          <w:ilvl w:val="1"/>
          <w:numId w:val="18"/>
        </w:numPr>
        <w:autoSpaceDE w:val="0"/>
        <w:autoSpaceDN w:val="0"/>
        <w:adjustRightInd w:val="0"/>
        <w:spacing w:before="120"/>
        <w:ind w:left="720"/>
        <w:jc w:val="both"/>
        <w:rPr>
          <w:rFonts w:ascii="Arial" w:hAnsi="Arial" w:cs="Arial"/>
          <w:sz w:val="18"/>
          <w:szCs w:val="18"/>
        </w:rPr>
      </w:pPr>
      <w:r w:rsidRPr="004F3F4D">
        <w:rPr>
          <w:rFonts w:ascii="Arial" w:hAnsi="Arial" w:cs="Arial"/>
          <w:b/>
          <w:sz w:val="18"/>
          <w:szCs w:val="18"/>
        </w:rPr>
        <w:t>Contact Information</w:t>
      </w:r>
      <w:r w:rsidR="0047018F" w:rsidRPr="004F3F4D">
        <w:rPr>
          <w:rFonts w:ascii="Arial" w:hAnsi="Arial" w:cs="Arial"/>
          <w:b/>
          <w:sz w:val="18"/>
          <w:szCs w:val="18"/>
        </w:rPr>
        <w:t xml:space="preserve">: </w:t>
      </w:r>
      <w:r w:rsidR="0047018F" w:rsidRPr="004F3F4D">
        <w:rPr>
          <w:rFonts w:ascii="Arial" w:hAnsi="Arial" w:cs="Arial"/>
          <w:sz w:val="18"/>
          <w:szCs w:val="18"/>
        </w:rPr>
        <w:t>Per Utah Code §§63G-6a-110 and 35A-2-203,</w:t>
      </w:r>
      <w:r w:rsidR="005E2D7F" w:rsidRPr="004F3F4D">
        <w:rPr>
          <w:rFonts w:ascii="Arial" w:hAnsi="Arial" w:cs="Arial"/>
          <w:sz w:val="18"/>
          <w:szCs w:val="18"/>
        </w:rPr>
        <w:t xml:space="preserve"> </w:t>
      </w:r>
      <w:r w:rsidR="0047018F" w:rsidRPr="004F3F4D">
        <w:rPr>
          <w:rFonts w:ascii="Arial" w:hAnsi="Arial" w:cs="Arial"/>
          <w:sz w:val="18"/>
          <w:szCs w:val="18"/>
        </w:rPr>
        <w:t>the State shall make Contractor’s contact information available to the State of Utah Department of Workforce Services. The State of Utah Depar</w:t>
      </w:r>
      <w:r w:rsidR="005E2D7F" w:rsidRPr="004F3F4D">
        <w:rPr>
          <w:rFonts w:ascii="Arial" w:hAnsi="Arial" w:cs="Arial"/>
          <w:sz w:val="18"/>
          <w:szCs w:val="18"/>
        </w:rPr>
        <w:t>tment of Workforce Services may</w:t>
      </w:r>
      <w:r w:rsidR="0047018F" w:rsidRPr="004F3F4D">
        <w:rPr>
          <w:rFonts w:ascii="Arial" w:hAnsi="Arial" w:cs="Arial"/>
          <w:sz w:val="18"/>
          <w:szCs w:val="18"/>
        </w:rPr>
        <w:t xml:space="preserve"> post information regarding Contractor’s job vacancies on its website.</w:t>
      </w:r>
    </w:p>
    <w:p w14:paraId="0DFF44ED" w14:textId="6BB28377" w:rsidR="008F2D05" w:rsidRPr="004F3F4D" w:rsidRDefault="0015016B" w:rsidP="00B273CF">
      <w:pPr>
        <w:numPr>
          <w:ilvl w:val="1"/>
          <w:numId w:val="18"/>
        </w:numPr>
        <w:autoSpaceDE w:val="0"/>
        <w:autoSpaceDN w:val="0"/>
        <w:adjustRightInd w:val="0"/>
        <w:spacing w:before="120"/>
        <w:ind w:left="720"/>
        <w:jc w:val="both"/>
        <w:rPr>
          <w:rFonts w:ascii="Arial" w:hAnsi="Arial" w:cs="Arial"/>
          <w:sz w:val="18"/>
          <w:szCs w:val="18"/>
        </w:rPr>
      </w:pPr>
      <w:r w:rsidRPr="004F3F4D">
        <w:rPr>
          <w:rFonts w:ascii="Arial" w:hAnsi="Arial" w:cs="Arial"/>
          <w:b/>
          <w:sz w:val="18"/>
          <w:szCs w:val="18"/>
        </w:rPr>
        <w:t>Employment Practices</w:t>
      </w:r>
      <w:r w:rsidR="0047018F" w:rsidRPr="004F3F4D">
        <w:rPr>
          <w:rFonts w:ascii="Arial" w:hAnsi="Arial" w:cs="Arial"/>
          <w:b/>
          <w:sz w:val="18"/>
          <w:szCs w:val="18"/>
        </w:rPr>
        <w:t>:</w:t>
      </w:r>
      <w:r w:rsidR="0047018F" w:rsidRPr="004F3F4D">
        <w:rPr>
          <w:rFonts w:ascii="Arial" w:hAnsi="Arial" w:cs="Arial"/>
          <w:sz w:val="18"/>
          <w:szCs w:val="18"/>
        </w:rPr>
        <w:t xml:space="preserve"> Contractor shall abide by the following employment laws: (</w:t>
      </w:r>
      <w:proofErr w:type="spellStart"/>
      <w:r w:rsidR="0047018F" w:rsidRPr="004F3F4D">
        <w:rPr>
          <w:rFonts w:ascii="Arial" w:hAnsi="Arial" w:cs="Arial"/>
          <w:sz w:val="18"/>
          <w:szCs w:val="18"/>
        </w:rPr>
        <w:t>i</w:t>
      </w:r>
      <w:proofErr w:type="spellEnd"/>
      <w:r w:rsidR="0047018F" w:rsidRPr="004F3F4D">
        <w:rPr>
          <w:rFonts w:ascii="Arial" w:hAnsi="Arial" w:cs="Arial"/>
          <w:sz w:val="18"/>
          <w:szCs w:val="18"/>
        </w:rPr>
        <w:t>)Title VI and VII of the Civil Rights Act of 1964 (42 U.S.C. 2000e) which prohibits discrimination against any employee or applicant for employment or any applicant or recipient of services, on the basis of race, religion, color, or national origin; (ii) Executive Order No. 11246, as amended, which prohibits discrimination on the basis of sex; (iii) 45 CFR 90 which prohibits discrimination on the basis of age; (iv) Section 504 of the Rehabilitation Act of 1973, or the Americans with Disabilities Act of 1990 which prohibits discrimination on the basis of disabilities; and (v) Utah's Executive Order</w:t>
      </w:r>
      <w:r w:rsidR="00C7130E">
        <w:rPr>
          <w:rFonts w:ascii="Arial" w:hAnsi="Arial" w:cs="Arial"/>
          <w:sz w:val="18"/>
          <w:szCs w:val="18"/>
        </w:rPr>
        <w:t xml:space="preserve"> 2019-1</w:t>
      </w:r>
      <w:r w:rsidR="0047018F" w:rsidRPr="004F3F4D">
        <w:rPr>
          <w:rFonts w:ascii="Arial" w:hAnsi="Arial" w:cs="Arial"/>
          <w:sz w:val="18"/>
          <w:szCs w:val="18"/>
        </w:rPr>
        <w:t xml:space="preserve">, dated </w:t>
      </w:r>
      <w:r w:rsidR="00C7130E">
        <w:rPr>
          <w:rFonts w:ascii="Arial" w:hAnsi="Arial" w:cs="Arial"/>
          <w:sz w:val="18"/>
          <w:szCs w:val="18"/>
        </w:rPr>
        <w:t>February 5</w:t>
      </w:r>
      <w:r w:rsidR="0047018F" w:rsidRPr="004F3F4D">
        <w:rPr>
          <w:rFonts w:ascii="Arial" w:hAnsi="Arial" w:cs="Arial"/>
          <w:sz w:val="18"/>
          <w:szCs w:val="18"/>
        </w:rPr>
        <w:t xml:space="preserve">, </w:t>
      </w:r>
      <w:r w:rsidR="00C7130E" w:rsidRPr="004F3F4D">
        <w:rPr>
          <w:rFonts w:ascii="Arial" w:hAnsi="Arial" w:cs="Arial"/>
          <w:sz w:val="18"/>
          <w:szCs w:val="18"/>
        </w:rPr>
        <w:t>20</w:t>
      </w:r>
      <w:r w:rsidR="00C7130E">
        <w:rPr>
          <w:rFonts w:ascii="Arial" w:hAnsi="Arial" w:cs="Arial"/>
          <w:sz w:val="18"/>
          <w:szCs w:val="18"/>
        </w:rPr>
        <w:t>19</w:t>
      </w:r>
      <w:r w:rsidR="0047018F" w:rsidRPr="004F3F4D">
        <w:rPr>
          <w:rFonts w:ascii="Arial" w:hAnsi="Arial" w:cs="Arial"/>
          <w:sz w:val="18"/>
          <w:szCs w:val="18"/>
        </w:rPr>
        <w:t>, which prohibits unlawful harassment in the work place. Contractor shall abide by any other laws, regulations, or orders that prohibit the discrimination of any kind of any of Contractor’s employees.</w:t>
      </w:r>
    </w:p>
    <w:p w14:paraId="5B2E893A" w14:textId="1C9F6EB9" w:rsidR="008F2D05" w:rsidRPr="004F3F4D" w:rsidRDefault="0015016B" w:rsidP="00B273CF">
      <w:pPr>
        <w:numPr>
          <w:ilvl w:val="1"/>
          <w:numId w:val="18"/>
        </w:numPr>
        <w:autoSpaceDE w:val="0"/>
        <w:autoSpaceDN w:val="0"/>
        <w:adjustRightInd w:val="0"/>
        <w:spacing w:before="120"/>
        <w:ind w:left="720"/>
        <w:jc w:val="both"/>
        <w:rPr>
          <w:rFonts w:ascii="Arial" w:hAnsi="Arial" w:cs="Arial"/>
          <w:sz w:val="18"/>
          <w:szCs w:val="18"/>
        </w:rPr>
      </w:pPr>
      <w:r w:rsidRPr="004F3F4D">
        <w:rPr>
          <w:rFonts w:ascii="Arial" w:eastAsiaTheme="minorHAnsi" w:hAnsi="Arial" w:cs="Arial"/>
          <w:b/>
          <w:sz w:val="18"/>
          <w:szCs w:val="18"/>
        </w:rPr>
        <w:t xml:space="preserve">Compliance </w:t>
      </w:r>
      <w:r w:rsidR="005E2D7F" w:rsidRPr="004F3F4D">
        <w:rPr>
          <w:rFonts w:ascii="Arial" w:eastAsiaTheme="minorHAnsi" w:hAnsi="Arial" w:cs="Arial"/>
          <w:b/>
          <w:sz w:val="18"/>
          <w:szCs w:val="18"/>
        </w:rPr>
        <w:t>with</w:t>
      </w:r>
      <w:r w:rsidRPr="004F3F4D">
        <w:rPr>
          <w:rFonts w:ascii="Arial" w:eastAsiaTheme="minorHAnsi" w:hAnsi="Arial" w:cs="Arial"/>
          <w:b/>
          <w:sz w:val="18"/>
          <w:szCs w:val="18"/>
        </w:rPr>
        <w:t xml:space="preserve"> Accessibility Standards</w:t>
      </w:r>
      <w:r w:rsidR="0047018F" w:rsidRPr="004F3F4D">
        <w:rPr>
          <w:rFonts w:ascii="Arial" w:eastAsiaTheme="minorHAnsi" w:hAnsi="Arial" w:cs="Arial"/>
          <w:b/>
          <w:sz w:val="18"/>
          <w:szCs w:val="18"/>
        </w:rPr>
        <w:t>:</w:t>
      </w:r>
      <w:r w:rsidR="0047018F" w:rsidRPr="004F3F4D">
        <w:rPr>
          <w:rFonts w:ascii="Arial" w:eastAsiaTheme="minorHAnsi" w:hAnsi="Arial" w:cs="Arial"/>
          <w:sz w:val="18"/>
          <w:szCs w:val="18"/>
        </w:rPr>
        <w:t xml:space="preserve"> Contractor shall comply with the Accessibility Standards of Section 508 Amendment to the Rehabilitation Act of 1973. Contractor shall comply with Utah Administrative Code R895-14-3(3), which states that contractors developing new websites or applications for State agencies are required to meet accessibility guidelines subject to rule R895 and correct any items that do not meet these guidelines at no cost to the agency. Contractor shall comply with </w:t>
      </w:r>
      <w:r w:rsidR="005E2D7F" w:rsidRPr="004F3F4D">
        <w:rPr>
          <w:rFonts w:ascii="Arial" w:eastAsiaTheme="minorHAnsi" w:hAnsi="Arial" w:cs="Arial"/>
          <w:sz w:val="18"/>
          <w:szCs w:val="18"/>
        </w:rPr>
        <w:t xml:space="preserve">Utah Administrative Code </w:t>
      </w:r>
      <w:r w:rsidR="0047018F" w:rsidRPr="004F3F4D">
        <w:rPr>
          <w:rFonts w:ascii="Arial" w:eastAsiaTheme="minorHAnsi" w:hAnsi="Arial" w:cs="Arial"/>
          <w:sz w:val="18"/>
          <w:szCs w:val="18"/>
        </w:rPr>
        <w:t>R895-14-4(2), which states that contractors proposing IT products and services shall provide Voluntary Product Accessibility Template® (VPAT™) documents.</w:t>
      </w:r>
    </w:p>
    <w:p w14:paraId="38C5D30D" w14:textId="066AF165" w:rsidR="008F2D05" w:rsidRPr="004F3F4D" w:rsidRDefault="00FD0A7D" w:rsidP="00B273CF">
      <w:pPr>
        <w:numPr>
          <w:ilvl w:val="0"/>
          <w:numId w:val="18"/>
        </w:numPr>
        <w:autoSpaceDE w:val="0"/>
        <w:autoSpaceDN w:val="0"/>
        <w:adjustRightInd w:val="0"/>
        <w:spacing w:before="120"/>
        <w:ind w:left="360"/>
        <w:jc w:val="both"/>
        <w:rPr>
          <w:rFonts w:ascii="Arial" w:hAnsi="Arial" w:cs="Arial"/>
          <w:sz w:val="18"/>
          <w:szCs w:val="18"/>
        </w:rPr>
      </w:pPr>
      <w:r w:rsidRPr="004F3F4D">
        <w:rPr>
          <w:rFonts w:ascii="Arial" w:hAnsi="Arial" w:cs="Arial"/>
          <w:b/>
          <w:sz w:val="18"/>
          <w:szCs w:val="18"/>
        </w:rPr>
        <w:t>RIGHT TO</w:t>
      </w:r>
      <w:r w:rsidR="00E0482A" w:rsidRPr="004F3F4D">
        <w:rPr>
          <w:rFonts w:ascii="Arial" w:hAnsi="Arial" w:cs="Arial"/>
          <w:b/>
          <w:sz w:val="18"/>
          <w:szCs w:val="18"/>
        </w:rPr>
        <w:t xml:space="preserve"> MONITOR PERFORMANCE AND</w:t>
      </w:r>
      <w:r w:rsidRPr="004F3F4D">
        <w:rPr>
          <w:rFonts w:ascii="Arial" w:hAnsi="Arial" w:cs="Arial"/>
          <w:b/>
          <w:sz w:val="18"/>
          <w:szCs w:val="18"/>
        </w:rPr>
        <w:t xml:space="preserve"> AUDIT</w:t>
      </w:r>
    </w:p>
    <w:p w14:paraId="25CBCA43" w14:textId="25F06ACA" w:rsidR="008F2D05" w:rsidRPr="004F3F4D" w:rsidRDefault="002F1EF2" w:rsidP="00B273CF">
      <w:pPr>
        <w:numPr>
          <w:ilvl w:val="1"/>
          <w:numId w:val="18"/>
        </w:numPr>
        <w:autoSpaceDE w:val="0"/>
        <w:autoSpaceDN w:val="0"/>
        <w:adjustRightInd w:val="0"/>
        <w:spacing w:before="120"/>
        <w:ind w:left="720"/>
        <w:jc w:val="both"/>
        <w:rPr>
          <w:rFonts w:ascii="Arial" w:hAnsi="Arial" w:cs="Arial"/>
          <w:sz w:val="18"/>
          <w:szCs w:val="18"/>
        </w:rPr>
      </w:pPr>
      <w:r w:rsidRPr="004F3F4D">
        <w:rPr>
          <w:rFonts w:ascii="Arial" w:hAnsi="Arial" w:cs="Arial"/>
          <w:b/>
          <w:sz w:val="18"/>
          <w:szCs w:val="18"/>
        </w:rPr>
        <w:t>Audit:</w:t>
      </w:r>
      <w:r w:rsidRPr="0079169D">
        <w:rPr>
          <w:rFonts w:ascii="Arial" w:hAnsi="Arial"/>
          <w:b/>
          <w:sz w:val="18"/>
        </w:rPr>
        <w:t xml:space="preserve"> </w:t>
      </w:r>
      <w:r w:rsidR="00FD0A7D" w:rsidRPr="004F3F4D">
        <w:rPr>
          <w:rFonts w:ascii="Arial" w:hAnsi="Arial" w:cs="Arial"/>
          <w:sz w:val="18"/>
          <w:szCs w:val="18"/>
        </w:rPr>
        <w:t xml:space="preserve">Contractor </w:t>
      </w:r>
      <w:r w:rsidR="00FC5C91" w:rsidRPr="004F3F4D">
        <w:rPr>
          <w:rFonts w:ascii="Arial" w:hAnsi="Arial" w:cs="Arial"/>
          <w:sz w:val="18"/>
          <w:szCs w:val="18"/>
        </w:rPr>
        <w:t>shall</w:t>
      </w:r>
      <w:r w:rsidR="00FD0A7D" w:rsidRPr="004F3F4D">
        <w:rPr>
          <w:rFonts w:ascii="Arial" w:hAnsi="Arial" w:cs="Arial"/>
          <w:sz w:val="18"/>
          <w:szCs w:val="18"/>
        </w:rPr>
        <w:t xml:space="preserve">, upon written </w:t>
      </w:r>
      <w:r w:rsidR="00A01AB1" w:rsidRPr="004F3F4D">
        <w:rPr>
          <w:rFonts w:ascii="Arial" w:hAnsi="Arial" w:cs="Arial"/>
          <w:sz w:val="18"/>
          <w:szCs w:val="18"/>
        </w:rPr>
        <w:t xml:space="preserve">notification </w:t>
      </w:r>
      <w:r w:rsidR="00FD0A7D" w:rsidRPr="004F3F4D">
        <w:rPr>
          <w:rFonts w:ascii="Arial" w:hAnsi="Arial" w:cs="Arial"/>
          <w:sz w:val="18"/>
          <w:szCs w:val="18"/>
        </w:rPr>
        <w:t xml:space="preserve">permit </w:t>
      </w:r>
      <w:r w:rsidR="00E64AAB">
        <w:rPr>
          <w:rFonts w:ascii="Arial" w:hAnsi="Arial" w:cs="Arial"/>
          <w:sz w:val="18"/>
          <w:szCs w:val="18"/>
        </w:rPr>
        <w:t>the Division</w:t>
      </w:r>
      <w:r w:rsidR="00FD0A7D" w:rsidRPr="004F3F4D">
        <w:rPr>
          <w:rFonts w:ascii="Arial" w:hAnsi="Arial" w:cs="Arial"/>
          <w:sz w:val="18"/>
          <w:szCs w:val="18"/>
        </w:rPr>
        <w:t xml:space="preserve">, or a third party designated by </w:t>
      </w:r>
      <w:r w:rsidR="00E64AAB">
        <w:rPr>
          <w:rFonts w:ascii="Arial" w:hAnsi="Arial" w:cs="Arial"/>
          <w:sz w:val="18"/>
          <w:szCs w:val="18"/>
        </w:rPr>
        <w:t>the Division</w:t>
      </w:r>
      <w:r w:rsidR="00FD0A7D" w:rsidRPr="004F3F4D">
        <w:rPr>
          <w:rFonts w:ascii="Arial" w:hAnsi="Arial" w:cs="Arial"/>
          <w:sz w:val="18"/>
          <w:szCs w:val="18"/>
        </w:rPr>
        <w:t>, to perform an assessment, audit, examination, or review of all of Contractor’s sites and environments</w:t>
      </w:r>
      <w:r w:rsidR="001B2211" w:rsidRPr="004F3F4D">
        <w:rPr>
          <w:rFonts w:ascii="Arial" w:hAnsi="Arial" w:cs="Arial"/>
          <w:sz w:val="18"/>
          <w:szCs w:val="18"/>
        </w:rPr>
        <w:t xml:space="preserve"> </w:t>
      </w:r>
      <w:r w:rsidR="00FD0A7D" w:rsidRPr="004F3F4D">
        <w:rPr>
          <w:rFonts w:ascii="Arial" w:hAnsi="Arial" w:cs="Arial"/>
          <w:sz w:val="18"/>
          <w:szCs w:val="18"/>
        </w:rPr>
        <w:t>-</w:t>
      </w:r>
      <w:r w:rsidR="001B2211" w:rsidRPr="004F3F4D">
        <w:rPr>
          <w:rFonts w:ascii="Arial" w:hAnsi="Arial" w:cs="Arial"/>
          <w:sz w:val="18"/>
          <w:szCs w:val="18"/>
        </w:rPr>
        <w:t xml:space="preserve"> </w:t>
      </w:r>
      <w:r w:rsidR="00FD0A7D" w:rsidRPr="004F3F4D">
        <w:rPr>
          <w:rFonts w:ascii="Arial" w:hAnsi="Arial" w:cs="Arial"/>
          <w:sz w:val="18"/>
          <w:szCs w:val="18"/>
        </w:rPr>
        <w:t>including physical, technical, and virtual sites and environments</w:t>
      </w:r>
      <w:r w:rsidR="001B2211" w:rsidRPr="004F3F4D">
        <w:rPr>
          <w:rFonts w:ascii="Arial" w:hAnsi="Arial" w:cs="Arial"/>
          <w:sz w:val="18"/>
          <w:szCs w:val="18"/>
        </w:rPr>
        <w:t xml:space="preserve"> </w:t>
      </w:r>
      <w:r w:rsidR="00FD0A7D" w:rsidRPr="004F3F4D">
        <w:rPr>
          <w:rFonts w:ascii="Arial" w:hAnsi="Arial" w:cs="Arial"/>
          <w:sz w:val="18"/>
          <w:szCs w:val="18"/>
        </w:rPr>
        <w:t>-</w:t>
      </w:r>
      <w:r w:rsidR="001B2211" w:rsidRPr="004F3F4D">
        <w:rPr>
          <w:rFonts w:ascii="Arial" w:hAnsi="Arial" w:cs="Arial"/>
          <w:sz w:val="18"/>
          <w:szCs w:val="18"/>
        </w:rPr>
        <w:t xml:space="preserve"> </w:t>
      </w:r>
      <w:r w:rsidR="00FD0A7D" w:rsidRPr="004F3F4D">
        <w:rPr>
          <w:rFonts w:ascii="Arial" w:hAnsi="Arial" w:cs="Arial"/>
          <w:sz w:val="18"/>
          <w:szCs w:val="18"/>
        </w:rPr>
        <w:t>in order to confirm Contractor’s compliance with this Contract</w:t>
      </w:r>
      <w:r w:rsidR="005E2D7F" w:rsidRPr="004F3F4D">
        <w:rPr>
          <w:rFonts w:ascii="Arial" w:hAnsi="Arial" w:cs="Arial"/>
          <w:sz w:val="18"/>
          <w:szCs w:val="18"/>
        </w:rPr>
        <w:t>; associated scopes of w</w:t>
      </w:r>
      <w:r w:rsidR="00FD0A7D" w:rsidRPr="004F3F4D">
        <w:rPr>
          <w:rFonts w:ascii="Arial" w:hAnsi="Arial" w:cs="Arial"/>
          <w:sz w:val="18"/>
          <w:szCs w:val="18"/>
        </w:rPr>
        <w:t xml:space="preserve">ork; and applicable laws, regulations, and industry standards. Contractor shall fully cooperate with such assessment by providing access to knowledgeable personnel; physical premises; records; technical and physical infrastructures; and any other person, place, or object which may assist </w:t>
      </w:r>
      <w:r w:rsidR="00E64AAB">
        <w:rPr>
          <w:rFonts w:ascii="Arial" w:hAnsi="Arial" w:cs="Arial"/>
          <w:sz w:val="18"/>
          <w:szCs w:val="18"/>
        </w:rPr>
        <w:t>the Division</w:t>
      </w:r>
      <w:r w:rsidR="00FD0A7D" w:rsidRPr="004F3F4D">
        <w:rPr>
          <w:rFonts w:ascii="Arial" w:hAnsi="Arial" w:cs="Arial"/>
          <w:sz w:val="18"/>
          <w:szCs w:val="18"/>
        </w:rPr>
        <w:t xml:space="preserve"> or its designee in completing such assessment. </w:t>
      </w:r>
      <w:r w:rsidR="00314C89" w:rsidRPr="004F3F4D">
        <w:rPr>
          <w:rFonts w:ascii="Arial" w:hAnsi="Arial" w:cs="Arial"/>
          <w:sz w:val="18"/>
          <w:szCs w:val="18"/>
        </w:rPr>
        <w:t>U</w:t>
      </w:r>
      <w:r w:rsidR="00FD0A7D" w:rsidRPr="004F3F4D">
        <w:rPr>
          <w:rFonts w:ascii="Arial" w:hAnsi="Arial" w:cs="Arial"/>
          <w:sz w:val="18"/>
          <w:szCs w:val="18"/>
        </w:rPr>
        <w:t xml:space="preserve">pon request, Contractor shall provide the results of any audit performed by or on behalf of Contractor that would assist </w:t>
      </w:r>
      <w:r w:rsidR="00E64AAB">
        <w:rPr>
          <w:rFonts w:ascii="Arial" w:hAnsi="Arial" w:cs="Arial"/>
          <w:sz w:val="18"/>
          <w:szCs w:val="18"/>
        </w:rPr>
        <w:t>the Division</w:t>
      </w:r>
      <w:r w:rsidR="00FD0A7D" w:rsidRPr="004F3F4D">
        <w:rPr>
          <w:rFonts w:ascii="Arial" w:hAnsi="Arial" w:cs="Arial"/>
          <w:sz w:val="18"/>
          <w:szCs w:val="18"/>
        </w:rPr>
        <w:t xml:space="preserve"> or its designee in confirming Contractor’s compliance </w:t>
      </w:r>
      <w:r w:rsidR="005E2D7F" w:rsidRPr="004F3F4D">
        <w:rPr>
          <w:rFonts w:ascii="Arial" w:hAnsi="Arial" w:cs="Arial"/>
          <w:sz w:val="18"/>
          <w:szCs w:val="18"/>
        </w:rPr>
        <w:t>with this Contract; associated scopes of w</w:t>
      </w:r>
      <w:r w:rsidR="00FD0A7D" w:rsidRPr="004F3F4D">
        <w:rPr>
          <w:rFonts w:ascii="Arial" w:hAnsi="Arial" w:cs="Arial"/>
          <w:sz w:val="18"/>
          <w:szCs w:val="18"/>
        </w:rPr>
        <w:t>ork; and applicable laws, regulations, and industry standards.</w:t>
      </w:r>
    </w:p>
    <w:p w14:paraId="28CBD781" w14:textId="133D9696" w:rsidR="008F2D05" w:rsidRPr="004F3F4D" w:rsidRDefault="002F1EF2" w:rsidP="00B273CF">
      <w:pPr>
        <w:numPr>
          <w:ilvl w:val="1"/>
          <w:numId w:val="18"/>
        </w:numPr>
        <w:autoSpaceDE w:val="0"/>
        <w:autoSpaceDN w:val="0"/>
        <w:adjustRightInd w:val="0"/>
        <w:spacing w:before="120"/>
        <w:ind w:left="720"/>
        <w:jc w:val="both"/>
        <w:rPr>
          <w:rFonts w:ascii="Arial" w:hAnsi="Arial" w:cs="Arial"/>
          <w:sz w:val="18"/>
          <w:szCs w:val="18"/>
        </w:rPr>
      </w:pPr>
      <w:r w:rsidRPr="004F3F4D">
        <w:rPr>
          <w:rFonts w:ascii="Arial" w:hAnsi="Arial" w:cs="Arial"/>
          <w:b/>
          <w:sz w:val="18"/>
          <w:szCs w:val="18"/>
        </w:rPr>
        <w:t>Monitor Performance</w:t>
      </w:r>
      <w:r w:rsidRPr="004F3F4D">
        <w:rPr>
          <w:rFonts w:ascii="Arial" w:hAnsi="Arial" w:cs="Arial"/>
          <w:sz w:val="18"/>
          <w:szCs w:val="18"/>
        </w:rPr>
        <w:t xml:space="preserve">: </w:t>
      </w:r>
      <w:r w:rsidR="00435019">
        <w:rPr>
          <w:rFonts w:ascii="Arial" w:hAnsi="Arial" w:cs="Arial"/>
          <w:sz w:val="18"/>
          <w:szCs w:val="18"/>
        </w:rPr>
        <w:t>T</w:t>
      </w:r>
      <w:r w:rsidR="00E64AAB">
        <w:rPr>
          <w:rFonts w:ascii="Arial" w:hAnsi="Arial" w:cs="Arial"/>
          <w:sz w:val="18"/>
          <w:szCs w:val="18"/>
        </w:rPr>
        <w:t>he Division</w:t>
      </w:r>
      <w:r w:rsidR="0099049F">
        <w:rPr>
          <w:rFonts w:ascii="Arial" w:hAnsi="Arial" w:cs="Arial"/>
          <w:sz w:val="18"/>
          <w:szCs w:val="18"/>
        </w:rPr>
        <w:t xml:space="preserve"> and Eligible Users</w:t>
      </w:r>
      <w:r w:rsidRPr="004F3F4D">
        <w:rPr>
          <w:rFonts w:ascii="Arial" w:hAnsi="Arial" w:cs="Arial"/>
          <w:sz w:val="18"/>
          <w:szCs w:val="18"/>
        </w:rPr>
        <w:t xml:space="preserve"> reserve the right to monitor </w:t>
      </w:r>
      <w:r w:rsidR="00735C9B" w:rsidRPr="004F3F4D">
        <w:rPr>
          <w:rFonts w:ascii="Arial" w:hAnsi="Arial" w:cs="Arial"/>
          <w:sz w:val="18"/>
          <w:szCs w:val="18"/>
        </w:rPr>
        <w:t xml:space="preserve">Contractor’s </w:t>
      </w:r>
      <w:r w:rsidRPr="004F3F4D">
        <w:rPr>
          <w:rFonts w:ascii="Arial" w:hAnsi="Arial" w:cs="Arial"/>
          <w:sz w:val="18"/>
          <w:szCs w:val="18"/>
        </w:rPr>
        <w:t>performance, perform plan checks, plan reviews, other reviews, and/or comment upon the Services of Contractor</w:t>
      </w:r>
      <w:r w:rsidR="006E5A59" w:rsidRPr="004F3F4D">
        <w:rPr>
          <w:rFonts w:ascii="Arial" w:hAnsi="Arial" w:cs="Arial"/>
          <w:sz w:val="18"/>
          <w:szCs w:val="18"/>
        </w:rPr>
        <w:t xml:space="preserve">. This includes Contractor’s Subcontractors, if any. Results of any evaluation may be made available to the Contractor upon Contractor’s request. </w:t>
      </w:r>
    </w:p>
    <w:p w14:paraId="61D78C66" w14:textId="77777777" w:rsidR="008F2D05" w:rsidRPr="004F3F4D" w:rsidRDefault="007E5F3B" w:rsidP="00B273CF">
      <w:pPr>
        <w:numPr>
          <w:ilvl w:val="0"/>
          <w:numId w:val="18"/>
        </w:numPr>
        <w:autoSpaceDE w:val="0"/>
        <w:autoSpaceDN w:val="0"/>
        <w:adjustRightInd w:val="0"/>
        <w:spacing w:before="120"/>
        <w:ind w:left="360"/>
        <w:jc w:val="both"/>
        <w:rPr>
          <w:rFonts w:ascii="Arial" w:hAnsi="Arial" w:cs="Arial"/>
          <w:sz w:val="18"/>
          <w:szCs w:val="18"/>
        </w:rPr>
      </w:pPr>
      <w:r w:rsidRPr="004F3F4D">
        <w:rPr>
          <w:rFonts w:ascii="Arial" w:hAnsi="Arial" w:cs="Arial"/>
          <w:b/>
          <w:bCs/>
          <w:sz w:val="18"/>
          <w:szCs w:val="18"/>
        </w:rPr>
        <w:t>TIME IS OF THE ESSENCE:</w:t>
      </w:r>
      <w:r w:rsidRPr="004F3F4D">
        <w:rPr>
          <w:rFonts w:ascii="Arial" w:hAnsi="Arial" w:cs="Arial"/>
          <w:sz w:val="18"/>
          <w:szCs w:val="18"/>
        </w:rPr>
        <w:t xml:space="preserve"> </w:t>
      </w:r>
      <w:r w:rsidR="0017537F" w:rsidRPr="004F3F4D">
        <w:rPr>
          <w:rFonts w:ascii="Arial" w:hAnsi="Arial" w:cs="Arial"/>
          <w:sz w:val="18"/>
          <w:szCs w:val="18"/>
        </w:rPr>
        <w:t xml:space="preserve">The Services shall be completed </w:t>
      </w:r>
      <w:r w:rsidR="00314C89" w:rsidRPr="004F3F4D">
        <w:rPr>
          <w:rFonts w:ascii="Arial" w:hAnsi="Arial" w:cs="Arial"/>
          <w:sz w:val="18"/>
          <w:szCs w:val="18"/>
        </w:rPr>
        <w:t xml:space="preserve">and </w:t>
      </w:r>
      <w:r w:rsidR="005E2D7F" w:rsidRPr="004F3F4D">
        <w:rPr>
          <w:rFonts w:ascii="Arial" w:hAnsi="Arial" w:cs="Arial"/>
          <w:sz w:val="18"/>
          <w:szCs w:val="18"/>
        </w:rPr>
        <w:t>G</w:t>
      </w:r>
      <w:r w:rsidR="00314C89" w:rsidRPr="004F3F4D">
        <w:rPr>
          <w:rFonts w:ascii="Arial" w:hAnsi="Arial" w:cs="Arial"/>
          <w:sz w:val="18"/>
          <w:szCs w:val="18"/>
        </w:rPr>
        <w:t xml:space="preserve">oods and </w:t>
      </w:r>
      <w:r w:rsidR="005E2D7F" w:rsidRPr="004F3F4D">
        <w:rPr>
          <w:rFonts w:ascii="Arial" w:hAnsi="Arial" w:cs="Arial"/>
          <w:sz w:val="18"/>
          <w:szCs w:val="18"/>
        </w:rPr>
        <w:t>C</w:t>
      </w:r>
      <w:r w:rsidR="00314C89" w:rsidRPr="004F3F4D">
        <w:rPr>
          <w:rFonts w:ascii="Arial" w:hAnsi="Arial" w:cs="Arial"/>
          <w:sz w:val="18"/>
          <w:szCs w:val="18"/>
        </w:rPr>
        <w:t xml:space="preserve">ustom </w:t>
      </w:r>
      <w:r w:rsidR="005E2D7F" w:rsidRPr="004F3F4D">
        <w:rPr>
          <w:rFonts w:ascii="Arial" w:hAnsi="Arial" w:cs="Arial"/>
          <w:sz w:val="18"/>
          <w:szCs w:val="18"/>
        </w:rPr>
        <w:t>D</w:t>
      </w:r>
      <w:r w:rsidR="00314C89" w:rsidRPr="004F3F4D">
        <w:rPr>
          <w:rFonts w:ascii="Arial" w:hAnsi="Arial" w:cs="Arial"/>
          <w:sz w:val="18"/>
          <w:szCs w:val="18"/>
        </w:rPr>
        <w:t xml:space="preserve">eliverables delivered </w:t>
      </w:r>
      <w:r w:rsidR="0017537F" w:rsidRPr="004F3F4D">
        <w:rPr>
          <w:rFonts w:ascii="Arial" w:hAnsi="Arial" w:cs="Arial"/>
          <w:sz w:val="18"/>
          <w:szCs w:val="18"/>
        </w:rPr>
        <w:t>by any applicable deadline stated in this Contract.</w:t>
      </w:r>
      <w:r w:rsidR="00314C89" w:rsidRPr="004F3F4D">
        <w:rPr>
          <w:rFonts w:ascii="Arial" w:hAnsi="Arial" w:cs="Arial"/>
          <w:sz w:val="18"/>
          <w:szCs w:val="18"/>
        </w:rPr>
        <w:t xml:space="preserve"> T</w:t>
      </w:r>
      <w:r w:rsidRPr="004F3F4D">
        <w:rPr>
          <w:rFonts w:ascii="Arial" w:hAnsi="Arial" w:cs="Arial"/>
          <w:sz w:val="18"/>
          <w:szCs w:val="18"/>
        </w:rPr>
        <w:t>ime is of the essence</w:t>
      </w:r>
      <w:r w:rsidR="00145260" w:rsidRPr="004F3F4D">
        <w:rPr>
          <w:rFonts w:ascii="Arial" w:hAnsi="Arial" w:cs="Arial"/>
          <w:sz w:val="18"/>
          <w:szCs w:val="18"/>
        </w:rPr>
        <w:t>.</w:t>
      </w:r>
      <w:r w:rsidRPr="004F3F4D">
        <w:rPr>
          <w:rFonts w:ascii="Arial" w:hAnsi="Arial" w:cs="Arial"/>
          <w:sz w:val="18"/>
          <w:szCs w:val="18"/>
        </w:rPr>
        <w:t xml:space="preserve"> </w:t>
      </w:r>
    </w:p>
    <w:p w14:paraId="44CC0399" w14:textId="77777777" w:rsidR="00233663" w:rsidRDefault="007E5F3B" w:rsidP="00B273CF">
      <w:pPr>
        <w:numPr>
          <w:ilvl w:val="0"/>
          <w:numId w:val="18"/>
        </w:numPr>
        <w:autoSpaceDE w:val="0"/>
        <w:autoSpaceDN w:val="0"/>
        <w:adjustRightInd w:val="0"/>
        <w:spacing w:before="120"/>
        <w:ind w:left="360"/>
        <w:jc w:val="both"/>
        <w:rPr>
          <w:rFonts w:ascii="Arial" w:hAnsi="Arial" w:cs="Arial"/>
          <w:sz w:val="18"/>
          <w:szCs w:val="18"/>
        </w:rPr>
      </w:pPr>
      <w:r w:rsidRPr="004F3F4D">
        <w:rPr>
          <w:rFonts w:ascii="Arial" w:hAnsi="Arial" w:cs="Arial"/>
          <w:b/>
          <w:bCs/>
          <w:sz w:val="18"/>
          <w:szCs w:val="18"/>
        </w:rPr>
        <w:t>STANDARD OF CARE:</w:t>
      </w:r>
      <w:r w:rsidR="00BA71D2" w:rsidRPr="004F3F4D">
        <w:rPr>
          <w:rFonts w:ascii="Arial" w:hAnsi="Arial" w:cs="Arial"/>
          <w:sz w:val="18"/>
          <w:szCs w:val="18"/>
        </w:rPr>
        <w:t xml:space="preserve"> </w:t>
      </w:r>
      <w:r w:rsidR="00E5454A" w:rsidRPr="004F3F4D">
        <w:rPr>
          <w:rFonts w:ascii="Arial" w:hAnsi="Arial" w:cs="Arial"/>
          <w:sz w:val="18"/>
          <w:szCs w:val="18"/>
        </w:rPr>
        <w:t xml:space="preserve">For </w:t>
      </w:r>
      <w:r w:rsidR="00BA71D2" w:rsidRPr="004F3F4D">
        <w:rPr>
          <w:rFonts w:ascii="Arial" w:hAnsi="Arial" w:cs="Arial"/>
          <w:sz w:val="18"/>
          <w:szCs w:val="18"/>
        </w:rPr>
        <w:t xml:space="preserve">Services of Contractor </w:t>
      </w:r>
      <w:r w:rsidR="00E5454A" w:rsidRPr="004F3F4D">
        <w:rPr>
          <w:rFonts w:ascii="Arial" w:hAnsi="Arial" w:cs="Arial"/>
          <w:sz w:val="18"/>
          <w:szCs w:val="18"/>
        </w:rPr>
        <w:t>which require licenses and certifications, such Services</w:t>
      </w:r>
      <w:r w:rsidRPr="004F3F4D">
        <w:rPr>
          <w:rFonts w:ascii="Arial" w:hAnsi="Arial" w:cs="Arial"/>
          <w:sz w:val="18"/>
          <w:szCs w:val="18"/>
        </w:rPr>
        <w:t xml:space="preserve"> shall be performed in accordance with the standard of care exercised by licensed members of their respective professions having substantia</w:t>
      </w:r>
      <w:r w:rsidR="00BA71D2" w:rsidRPr="004F3F4D">
        <w:rPr>
          <w:rFonts w:ascii="Arial" w:hAnsi="Arial" w:cs="Arial"/>
          <w:sz w:val="18"/>
          <w:szCs w:val="18"/>
        </w:rPr>
        <w:t>l experience providing similar s</w:t>
      </w:r>
      <w:r w:rsidRPr="004F3F4D">
        <w:rPr>
          <w:rFonts w:ascii="Arial" w:hAnsi="Arial" w:cs="Arial"/>
          <w:sz w:val="18"/>
          <w:szCs w:val="18"/>
        </w:rPr>
        <w:t>ervices which similarities include the type, m</w:t>
      </w:r>
      <w:r w:rsidR="00BA71D2" w:rsidRPr="004F3F4D">
        <w:rPr>
          <w:rFonts w:ascii="Arial" w:hAnsi="Arial" w:cs="Arial"/>
          <w:sz w:val="18"/>
          <w:szCs w:val="18"/>
        </w:rPr>
        <w:t>agnitude</w:t>
      </w:r>
      <w:r w:rsidR="00E95FD0" w:rsidRPr="004F3F4D">
        <w:rPr>
          <w:rFonts w:ascii="Arial" w:hAnsi="Arial" w:cs="Arial"/>
          <w:sz w:val="18"/>
          <w:szCs w:val="18"/>
        </w:rPr>
        <w:t>,</w:t>
      </w:r>
      <w:r w:rsidR="00BA71D2" w:rsidRPr="004F3F4D">
        <w:rPr>
          <w:rFonts w:ascii="Arial" w:hAnsi="Arial" w:cs="Arial"/>
          <w:sz w:val="18"/>
          <w:szCs w:val="18"/>
        </w:rPr>
        <w:t xml:space="preserve"> and complexity of the S</w:t>
      </w:r>
      <w:r w:rsidRPr="004F3F4D">
        <w:rPr>
          <w:rFonts w:ascii="Arial" w:hAnsi="Arial" w:cs="Arial"/>
          <w:sz w:val="18"/>
          <w:szCs w:val="18"/>
        </w:rPr>
        <w:t>ervices that are the subject of this Contract</w:t>
      </w:r>
      <w:r w:rsidR="00BA71D2" w:rsidRPr="004F3F4D">
        <w:rPr>
          <w:rFonts w:ascii="Arial" w:hAnsi="Arial" w:cs="Arial"/>
          <w:sz w:val="18"/>
          <w:szCs w:val="18"/>
        </w:rPr>
        <w:t xml:space="preserve">. </w:t>
      </w:r>
    </w:p>
    <w:p w14:paraId="100E6904" w14:textId="67947150" w:rsidR="00233663" w:rsidRPr="00233663" w:rsidRDefault="00233663" w:rsidP="0079169D">
      <w:pPr>
        <w:numPr>
          <w:ilvl w:val="0"/>
          <w:numId w:val="18"/>
        </w:numPr>
        <w:autoSpaceDE w:val="0"/>
        <w:autoSpaceDN w:val="0"/>
        <w:adjustRightInd w:val="0"/>
        <w:spacing w:before="120"/>
        <w:ind w:left="360"/>
        <w:jc w:val="both"/>
        <w:rPr>
          <w:rFonts w:ascii="Arial" w:hAnsi="Arial" w:cs="Arial"/>
          <w:sz w:val="18"/>
          <w:szCs w:val="18"/>
        </w:rPr>
      </w:pPr>
      <w:r w:rsidRPr="00233663">
        <w:rPr>
          <w:rFonts w:ascii="Arial" w:hAnsi="Arial" w:cs="Arial"/>
          <w:b/>
          <w:sz w:val="18"/>
          <w:szCs w:val="18"/>
        </w:rPr>
        <w:t>LARGE VOLUME DISCOUNT PRICING:</w:t>
      </w:r>
      <w:r w:rsidRPr="00233663">
        <w:rPr>
          <w:rFonts w:ascii="Arial" w:hAnsi="Arial" w:cs="Arial"/>
          <w:sz w:val="18"/>
          <w:szCs w:val="18"/>
        </w:rPr>
        <w:t xml:space="preserve"> Eligible Users may seek to obtain additional volume discount pricing for large orders provided Contractor is willing to offer additional discounts for large volume orders.  No amendment to this Contract is necessary for Contractor to offer discount pricing to an Eligible User for large volume purchases. </w:t>
      </w:r>
    </w:p>
    <w:p w14:paraId="525A400E" w14:textId="44E980B0" w:rsidR="00233663" w:rsidRPr="00233663" w:rsidRDefault="00233663" w:rsidP="0079169D">
      <w:pPr>
        <w:pStyle w:val="ListParagraph"/>
        <w:widowControl w:val="0"/>
        <w:numPr>
          <w:ilvl w:val="0"/>
          <w:numId w:val="18"/>
        </w:numPr>
        <w:autoSpaceDE w:val="0"/>
        <w:autoSpaceDN w:val="0"/>
        <w:adjustRightInd w:val="0"/>
        <w:spacing w:before="120" w:line="240" w:lineRule="auto"/>
        <w:ind w:left="360"/>
        <w:contextualSpacing w:val="0"/>
        <w:jc w:val="both"/>
        <w:outlineLvl w:val="0"/>
        <w:rPr>
          <w:rFonts w:ascii="Arial" w:hAnsi="Arial" w:cs="Arial"/>
          <w:sz w:val="18"/>
          <w:szCs w:val="18"/>
        </w:rPr>
      </w:pPr>
      <w:r w:rsidRPr="00233663">
        <w:rPr>
          <w:rFonts w:ascii="Arial" w:eastAsia="Times New Roman" w:hAnsi="Arial" w:cs="Arial"/>
          <w:b/>
          <w:bCs/>
          <w:sz w:val="18"/>
          <w:szCs w:val="18"/>
        </w:rPr>
        <w:t>ELIGIBLE USER PARTICIPATION:</w:t>
      </w:r>
      <w:r w:rsidRPr="00233663">
        <w:rPr>
          <w:rFonts w:ascii="Arial" w:eastAsia="Times New Roman" w:hAnsi="Arial" w:cs="Arial"/>
          <w:sz w:val="18"/>
          <w:szCs w:val="18"/>
        </w:rPr>
        <w:t xml:space="preserve"> Participation under this Contract by Eligible Users is voluntarily determined by each Eligible User. Contractor agrees to supply each Eligible User with Goods based upon the same terms, conditions and prices of this Contract.</w:t>
      </w:r>
    </w:p>
    <w:p w14:paraId="634488E6" w14:textId="44D2658A" w:rsidR="00233663" w:rsidRPr="00233663" w:rsidRDefault="00233663" w:rsidP="0079169D">
      <w:pPr>
        <w:pStyle w:val="ListParagraph"/>
        <w:widowControl w:val="0"/>
        <w:numPr>
          <w:ilvl w:val="0"/>
          <w:numId w:val="18"/>
        </w:numPr>
        <w:autoSpaceDE w:val="0"/>
        <w:autoSpaceDN w:val="0"/>
        <w:adjustRightInd w:val="0"/>
        <w:spacing w:before="120" w:after="0" w:line="240" w:lineRule="auto"/>
        <w:ind w:left="360"/>
        <w:contextualSpacing w:val="0"/>
        <w:jc w:val="both"/>
        <w:outlineLvl w:val="0"/>
        <w:rPr>
          <w:rFonts w:ascii="Arial" w:hAnsi="Arial" w:cs="Arial"/>
          <w:sz w:val="18"/>
          <w:szCs w:val="18"/>
        </w:rPr>
      </w:pPr>
      <w:r w:rsidRPr="00233663">
        <w:rPr>
          <w:rFonts w:ascii="Arial" w:eastAsia="Times New Roman" w:hAnsi="Arial" w:cs="Arial"/>
          <w:b/>
          <w:sz w:val="18"/>
          <w:szCs w:val="18"/>
        </w:rPr>
        <w:t>INDIVIDUAL CUSTOMERS:</w:t>
      </w:r>
      <w:r w:rsidRPr="00233663">
        <w:rPr>
          <w:rFonts w:ascii="Arial" w:eastAsia="Times New Roman" w:hAnsi="Arial" w:cs="Arial"/>
          <w:sz w:val="18"/>
          <w:szCs w:val="18"/>
        </w:rPr>
        <w:t xml:space="preserve"> Each Eligible User that purchases Goods from this Contract will be treated as if they were individual customers. Each Eligible User will be responsible to follow the terms and conditions of this Contract.  Contractor agrees that each Eligible User will be responsible for their own charges, fees, and liabilities. Contractor shall apply the charges to each Eligible User individually. The Division is not responsible for any unpaid invoice.</w:t>
      </w:r>
    </w:p>
    <w:p w14:paraId="4B53EF16" w14:textId="5DDA35DB" w:rsidR="00233663" w:rsidRPr="00233663" w:rsidRDefault="00233663" w:rsidP="0079169D">
      <w:pPr>
        <w:pStyle w:val="ListParagraph"/>
        <w:widowControl w:val="0"/>
        <w:numPr>
          <w:ilvl w:val="0"/>
          <w:numId w:val="18"/>
        </w:numPr>
        <w:autoSpaceDE w:val="0"/>
        <w:autoSpaceDN w:val="0"/>
        <w:adjustRightInd w:val="0"/>
        <w:spacing w:before="120" w:after="0" w:line="240" w:lineRule="auto"/>
        <w:ind w:left="360"/>
        <w:contextualSpacing w:val="0"/>
        <w:jc w:val="both"/>
        <w:outlineLvl w:val="0"/>
        <w:rPr>
          <w:rFonts w:ascii="Arial" w:hAnsi="Arial" w:cs="Arial"/>
          <w:sz w:val="18"/>
          <w:szCs w:val="18"/>
        </w:rPr>
      </w:pPr>
      <w:r w:rsidRPr="00233663">
        <w:rPr>
          <w:rFonts w:ascii="Arial" w:eastAsia="Times New Roman" w:hAnsi="Arial" w:cs="Arial"/>
          <w:b/>
          <w:bCs/>
          <w:sz w:val="18"/>
          <w:szCs w:val="18"/>
        </w:rPr>
        <w:t>QUANTITY ESTIMATES:</w:t>
      </w:r>
      <w:r w:rsidRPr="00233663">
        <w:rPr>
          <w:rFonts w:ascii="Arial" w:eastAsia="Times New Roman" w:hAnsi="Arial" w:cs="Arial"/>
          <w:sz w:val="18"/>
          <w:szCs w:val="18"/>
        </w:rPr>
        <w:t xml:space="preserve"> The Division does not guarantee any purchase amount under this Contract.  Estimated quantities are for Solicitation purposes only and are not to be construed as a guarantee.</w:t>
      </w:r>
    </w:p>
    <w:p w14:paraId="4B575A90" w14:textId="17996457" w:rsidR="00233663" w:rsidRPr="00233663" w:rsidRDefault="00233663" w:rsidP="0079169D">
      <w:pPr>
        <w:pStyle w:val="ListParagraph"/>
        <w:widowControl w:val="0"/>
        <w:numPr>
          <w:ilvl w:val="0"/>
          <w:numId w:val="18"/>
        </w:numPr>
        <w:autoSpaceDE w:val="0"/>
        <w:autoSpaceDN w:val="0"/>
        <w:adjustRightInd w:val="0"/>
        <w:spacing w:before="120" w:after="0" w:line="240" w:lineRule="auto"/>
        <w:ind w:left="360"/>
        <w:contextualSpacing w:val="0"/>
        <w:jc w:val="both"/>
        <w:outlineLvl w:val="0"/>
        <w:rPr>
          <w:rFonts w:ascii="Arial" w:hAnsi="Arial" w:cs="Arial"/>
          <w:sz w:val="18"/>
          <w:szCs w:val="18"/>
        </w:rPr>
      </w:pPr>
      <w:r w:rsidRPr="00233663">
        <w:rPr>
          <w:rFonts w:ascii="Arial" w:eastAsia="Times New Roman" w:hAnsi="Arial" w:cs="Arial"/>
          <w:b/>
          <w:bCs/>
          <w:sz w:val="18"/>
          <w:szCs w:val="18"/>
        </w:rPr>
        <w:t>ORDERING:</w:t>
      </w:r>
      <w:r w:rsidRPr="00233663">
        <w:rPr>
          <w:rFonts w:ascii="Arial" w:eastAsia="Times New Roman" w:hAnsi="Arial" w:cs="Arial"/>
          <w:sz w:val="18"/>
          <w:szCs w:val="18"/>
        </w:rPr>
        <w:t xml:space="preserve"> Orders will be placed by the using Eligible User directly with Contractor. All orders will be shipped promptly in accordance with the terms of this Contract. </w:t>
      </w:r>
    </w:p>
    <w:p w14:paraId="42F5E514" w14:textId="55BFE1C8" w:rsidR="00233663" w:rsidRPr="00233663" w:rsidRDefault="00233663" w:rsidP="0079169D">
      <w:pPr>
        <w:pStyle w:val="ListParagraph"/>
        <w:widowControl w:val="0"/>
        <w:numPr>
          <w:ilvl w:val="0"/>
          <w:numId w:val="18"/>
        </w:numPr>
        <w:autoSpaceDE w:val="0"/>
        <w:autoSpaceDN w:val="0"/>
        <w:adjustRightInd w:val="0"/>
        <w:spacing w:before="120" w:after="0" w:line="240" w:lineRule="auto"/>
        <w:ind w:left="360"/>
        <w:contextualSpacing w:val="0"/>
        <w:jc w:val="both"/>
        <w:outlineLvl w:val="0"/>
        <w:rPr>
          <w:rFonts w:ascii="Arial" w:hAnsi="Arial" w:cs="Arial"/>
          <w:sz w:val="18"/>
          <w:szCs w:val="18"/>
        </w:rPr>
      </w:pPr>
      <w:r w:rsidRPr="00233663">
        <w:rPr>
          <w:rFonts w:ascii="Arial" w:eastAsia="Times New Roman" w:hAnsi="Arial" w:cs="Arial"/>
          <w:b/>
          <w:bCs/>
          <w:sz w:val="18"/>
          <w:szCs w:val="18"/>
        </w:rPr>
        <w:t>REPORTS AND FEES</w:t>
      </w:r>
      <w:r w:rsidRPr="00233663">
        <w:rPr>
          <w:rFonts w:ascii="Arial" w:eastAsia="Times New Roman" w:hAnsi="Arial" w:cs="Arial"/>
          <w:bCs/>
          <w:sz w:val="18"/>
          <w:szCs w:val="18"/>
        </w:rPr>
        <w:t xml:space="preserve">:  </w:t>
      </w:r>
    </w:p>
    <w:p w14:paraId="410E6EA2" w14:textId="2FFB81FA" w:rsidR="00233663" w:rsidRDefault="00233663" w:rsidP="0079169D">
      <w:pPr>
        <w:pStyle w:val="ListParagraph"/>
        <w:widowControl w:val="0"/>
        <w:numPr>
          <w:ilvl w:val="1"/>
          <w:numId w:val="18"/>
        </w:numPr>
        <w:autoSpaceDE w:val="0"/>
        <w:autoSpaceDN w:val="0"/>
        <w:adjustRightInd w:val="0"/>
        <w:spacing w:before="120" w:after="0" w:line="240" w:lineRule="auto"/>
        <w:contextualSpacing w:val="0"/>
        <w:jc w:val="both"/>
        <w:outlineLvl w:val="0"/>
        <w:rPr>
          <w:rFonts w:ascii="Arial" w:hAnsi="Arial" w:cs="Arial"/>
          <w:sz w:val="18"/>
          <w:szCs w:val="18"/>
        </w:rPr>
      </w:pPr>
      <w:r w:rsidRPr="00233663">
        <w:rPr>
          <w:rFonts w:ascii="Arial" w:hAnsi="Arial" w:cs="Arial"/>
          <w:b/>
          <w:sz w:val="18"/>
          <w:szCs w:val="18"/>
        </w:rPr>
        <w:t xml:space="preserve">Administrative Fee: </w:t>
      </w:r>
      <w:r w:rsidRPr="00233663">
        <w:rPr>
          <w:rFonts w:ascii="Arial" w:hAnsi="Arial" w:cs="Arial"/>
          <w:sz w:val="18"/>
          <w:szCs w:val="18"/>
        </w:rPr>
        <w:t>Contractor agrees to provide a quarterly administrative fee to the State in the form of a check,</w:t>
      </w:r>
      <w:r w:rsidR="00CA1BB5">
        <w:rPr>
          <w:rFonts w:ascii="Arial" w:hAnsi="Arial" w:cs="Arial"/>
          <w:sz w:val="18"/>
          <w:szCs w:val="18"/>
        </w:rPr>
        <w:t xml:space="preserve"> </w:t>
      </w:r>
      <w:r w:rsidRPr="00233663">
        <w:rPr>
          <w:rFonts w:ascii="Arial" w:hAnsi="Arial" w:cs="Arial"/>
          <w:sz w:val="18"/>
          <w:szCs w:val="18"/>
        </w:rPr>
        <w:t xml:space="preserve">EFT or online payment through the Division’s Automated Vendor Usage Management System.  Checks will be payable to the “State of Utah Division of Purchasing” and will be sent to State of Utah, Division of Purchasing, </w:t>
      </w:r>
      <w:r w:rsidR="001D3901">
        <w:rPr>
          <w:rFonts w:ascii="Arial" w:hAnsi="Arial" w:cs="Arial"/>
          <w:sz w:val="18"/>
          <w:szCs w:val="18"/>
        </w:rPr>
        <w:t>Attn: Cooperative Contracts,</w:t>
      </w:r>
      <w:r w:rsidR="001D3901" w:rsidRPr="0018795A">
        <w:rPr>
          <w:rFonts w:ascii="Arial" w:hAnsi="Arial" w:cs="Arial"/>
          <w:sz w:val="18"/>
          <w:szCs w:val="18"/>
        </w:rPr>
        <w:t xml:space="preserve"> PO Box 141061, Salt Lake City, UT  84114</w:t>
      </w:r>
      <w:r w:rsidR="001D3901">
        <w:rPr>
          <w:rFonts w:ascii="Arial" w:hAnsi="Arial" w:cs="Arial"/>
          <w:sz w:val="18"/>
          <w:szCs w:val="18"/>
        </w:rPr>
        <w:t>-1061</w:t>
      </w:r>
      <w:r w:rsidRPr="00233663">
        <w:rPr>
          <w:rFonts w:ascii="Arial" w:hAnsi="Arial" w:cs="Arial"/>
          <w:sz w:val="18"/>
          <w:szCs w:val="18"/>
        </w:rPr>
        <w:t xml:space="preserve">.  The Administrative Fee will be the amount listed in the Solicitation and will apply to all purchases </w:t>
      </w:r>
      <w:r w:rsidRPr="00233663">
        <w:rPr>
          <w:rFonts w:ascii="Arial" w:hAnsi="Arial" w:cs="Arial"/>
          <w:sz w:val="18"/>
          <w:szCs w:val="18"/>
        </w:rPr>
        <w:lastRenderedPageBreak/>
        <w:t>(net of any returns, credits, or adjustments) made under this Contract.</w:t>
      </w:r>
    </w:p>
    <w:p w14:paraId="7CE3CD3D" w14:textId="34DD5BED" w:rsidR="00233663" w:rsidRPr="0079169D" w:rsidRDefault="00233663" w:rsidP="0079169D">
      <w:pPr>
        <w:pStyle w:val="ListParagraph"/>
        <w:widowControl w:val="0"/>
        <w:numPr>
          <w:ilvl w:val="1"/>
          <w:numId w:val="18"/>
        </w:numPr>
        <w:autoSpaceDE w:val="0"/>
        <w:autoSpaceDN w:val="0"/>
        <w:adjustRightInd w:val="0"/>
        <w:spacing w:before="120" w:after="0" w:line="240" w:lineRule="auto"/>
        <w:contextualSpacing w:val="0"/>
        <w:jc w:val="both"/>
        <w:outlineLvl w:val="0"/>
        <w:rPr>
          <w:rFonts w:ascii="Arial" w:hAnsi="Arial"/>
          <w:sz w:val="18"/>
        </w:rPr>
      </w:pPr>
      <w:r w:rsidRPr="00233663">
        <w:rPr>
          <w:rFonts w:ascii="Arial" w:hAnsi="Arial" w:cs="Arial"/>
          <w:b/>
          <w:sz w:val="18"/>
          <w:szCs w:val="18"/>
        </w:rPr>
        <w:t xml:space="preserve">Quarterly Reports: </w:t>
      </w:r>
      <w:r w:rsidRPr="00233663">
        <w:rPr>
          <w:rFonts w:ascii="Arial" w:hAnsi="Arial" w:cs="Arial"/>
          <w:sz w:val="18"/>
          <w:szCs w:val="18"/>
        </w:rPr>
        <w:t xml:space="preserve">Contractor agrees to provide a quarterly utilization report, reflecting net sales to the State during the associated fee period. The report will show the dollar volume of purchases by each Eligible User. The quarterly report will be provided in secure electronic format through the Division’s Automated Vendor Usage Management System found at: </w:t>
      </w:r>
      <w:hyperlink r:id="rId10" w:history="1">
        <w:r w:rsidRPr="00233663">
          <w:rPr>
            <w:rStyle w:val="Hyperlink"/>
            <w:rFonts w:ascii="Arial" w:hAnsi="Arial" w:cs="Arial"/>
            <w:sz w:val="18"/>
            <w:szCs w:val="18"/>
          </w:rPr>
          <w:t>https://statecontracts.utah.gov/Vendor</w:t>
        </w:r>
      </w:hyperlink>
      <w:r w:rsidRPr="00233663">
        <w:rPr>
          <w:rFonts w:ascii="Arial" w:hAnsi="Arial" w:cs="Arial"/>
          <w:b/>
          <w:sz w:val="18"/>
          <w:szCs w:val="18"/>
        </w:rPr>
        <w:t>.</w:t>
      </w:r>
      <w:r w:rsidRPr="00233663">
        <w:rPr>
          <w:rFonts w:ascii="Arial" w:hAnsi="Arial" w:cs="Arial"/>
          <w:sz w:val="18"/>
          <w:szCs w:val="18"/>
        </w:rPr>
        <w:t xml:space="preserve"> </w:t>
      </w:r>
    </w:p>
    <w:p w14:paraId="58C2A145" w14:textId="2B1C5543" w:rsidR="00233663" w:rsidRPr="0079169D" w:rsidRDefault="00233663" w:rsidP="0079169D">
      <w:pPr>
        <w:pStyle w:val="ListParagraph"/>
        <w:widowControl w:val="0"/>
        <w:numPr>
          <w:ilvl w:val="1"/>
          <w:numId w:val="18"/>
        </w:numPr>
        <w:autoSpaceDE w:val="0"/>
        <w:autoSpaceDN w:val="0"/>
        <w:adjustRightInd w:val="0"/>
        <w:spacing w:before="120" w:after="0" w:line="240" w:lineRule="auto"/>
        <w:contextualSpacing w:val="0"/>
        <w:jc w:val="both"/>
        <w:outlineLvl w:val="0"/>
        <w:rPr>
          <w:rFonts w:ascii="Arial" w:hAnsi="Arial"/>
          <w:sz w:val="18"/>
        </w:rPr>
      </w:pPr>
      <w:r w:rsidRPr="00233663">
        <w:rPr>
          <w:rFonts w:ascii="Arial" w:eastAsia="Times New Roman" w:hAnsi="Arial" w:cs="Arial"/>
          <w:b/>
          <w:sz w:val="18"/>
          <w:szCs w:val="18"/>
        </w:rPr>
        <w:t>Report Schedule:</w:t>
      </w:r>
      <w:r w:rsidRPr="00233663">
        <w:rPr>
          <w:rFonts w:ascii="Arial" w:eastAsia="Times New Roman" w:hAnsi="Arial" w:cs="Arial"/>
          <w:b/>
          <w:color w:val="0000FF"/>
          <w:sz w:val="18"/>
          <w:szCs w:val="18"/>
        </w:rPr>
        <w:t xml:space="preserve"> </w:t>
      </w:r>
      <w:r w:rsidRPr="00233663">
        <w:rPr>
          <w:rFonts w:ascii="Arial" w:eastAsia="Times New Roman" w:hAnsi="Arial" w:cs="Arial"/>
          <w:bCs/>
          <w:sz w:val="18"/>
          <w:szCs w:val="18"/>
        </w:rPr>
        <w:t>Quarterly utilization reports shall be made in accordance with the following schedule:</w:t>
      </w:r>
    </w:p>
    <w:p w14:paraId="3DB1C55C" w14:textId="77777777" w:rsidR="00233663" w:rsidRPr="00993190" w:rsidRDefault="00233663" w:rsidP="0079169D">
      <w:pPr>
        <w:widowControl w:val="0"/>
        <w:autoSpaceDE w:val="0"/>
        <w:autoSpaceDN w:val="0"/>
        <w:adjustRightInd w:val="0"/>
        <w:ind w:left="1440" w:firstLine="720"/>
        <w:jc w:val="both"/>
        <w:rPr>
          <w:rFonts w:ascii="Arial" w:hAnsi="Arial" w:cs="Arial"/>
          <w:b/>
          <w:bCs/>
          <w:sz w:val="18"/>
          <w:szCs w:val="18"/>
          <w:u w:val="single"/>
        </w:rPr>
      </w:pPr>
      <w:r w:rsidRPr="00993190">
        <w:rPr>
          <w:rFonts w:ascii="Arial" w:hAnsi="Arial" w:cs="Arial"/>
          <w:b/>
          <w:bCs/>
          <w:sz w:val="18"/>
          <w:szCs w:val="18"/>
          <w:u w:val="single"/>
        </w:rPr>
        <w:t>Period End</w:t>
      </w:r>
      <w:r w:rsidRPr="00993190">
        <w:rPr>
          <w:rFonts w:ascii="Arial" w:hAnsi="Arial" w:cs="Arial"/>
          <w:bCs/>
          <w:sz w:val="18"/>
          <w:szCs w:val="18"/>
        </w:rPr>
        <w:tab/>
      </w:r>
      <w:r w:rsidRPr="00993190">
        <w:rPr>
          <w:rFonts w:ascii="Arial" w:hAnsi="Arial" w:cs="Arial"/>
          <w:bCs/>
          <w:sz w:val="18"/>
          <w:szCs w:val="18"/>
        </w:rPr>
        <w:tab/>
      </w:r>
      <w:r w:rsidRPr="00993190">
        <w:rPr>
          <w:rFonts w:ascii="Arial" w:hAnsi="Arial" w:cs="Arial"/>
          <w:b/>
          <w:bCs/>
          <w:sz w:val="18"/>
          <w:szCs w:val="18"/>
          <w:u w:val="single"/>
        </w:rPr>
        <w:t>Reports Due</w:t>
      </w:r>
    </w:p>
    <w:p w14:paraId="67ED2679" w14:textId="77777777" w:rsidR="00233663" w:rsidRPr="00993190" w:rsidRDefault="00233663" w:rsidP="0053214C">
      <w:pPr>
        <w:widowControl w:val="0"/>
        <w:autoSpaceDE w:val="0"/>
        <w:autoSpaceDN w:val="0"/>
        <w:adjustRightInd w:val="0"/>
        <w:ind w:left="1440" w:firstLine="720"/>
        <w:jc w:val="both"/>
        <w:rPr>
          <w:rFonts w:ascii="Arial" w:hAnsi="Arial" w:cs="Arial"/>
          <w:bCs/>
          <w:sz w:val="18"/>
          <w:szCs w:val="18"/>
        </w:rPr>
      </w:pPr>
      <w:r w:rsidRPr="00993190">
        <w:rPr>
          <w:rFonts w:ascii="Arial" w:hAnsi="Arial" w:cs="Arial"/>
          <w:bCs/>
          <w:sz w:val="18"/>
          <w:szCs w:val="18"/>
        </w:rPr>
        <w:t>March 31</w:t>
      </w:r>
      <w:r w:rsidRPr="00993190">
        <w:rPr>
          <w:rFonts w:ascii="Arial" w:hAnsi="Arial" w:cs="Arial"/>
          <w:bCs/>
          <w:sz w:val="18"/>
          <w:szCs w:val="18"/>
        </w:rPr>
        <w:tab/>
      </w:r>
      <w:r w:rsidRPr="00993190">
        <w:rPr>
          <w:rFonts w:ascii="Arial" w:hAnsi="Arial" w:cs="Arial"/>
          <w:bCs/>
          <w:sz w:val="18"/>
          <w:szCs w:val="18"/>
        </w:rPr>
        <w:tab/>
        <w:t>April 30</w:t>
      </w:r>
    </w:p>
    <w:p w14:paraId="0FE9D7D0" w14:textId="77777777" w:rsidR="00233663" w:rsidRPr="00993190" w:rsidRDefault="00233663" w:rsidP="0053214C">
      <w:pPr>
        <w:widowControl w:val="0"/>
        <w:autoSpaceDE w:val="0"/>
        <w:autoSpaceDN w:val="0"/>
        <w:adjustRightInd w:val="0"/>
        <w:ind w:left="1440" w:firstLine="720"/>
        <w:jc w:val="both"/>
        <w:rPr>
          <w:rFonts w:ascii="Arial" w:hAnsi="Arial" w:cs="Arial"/>
          <w:bCs/>
          <w:sz w:val="18"/>
          <w:szCs w:val="18"/>
        </w:rPr>
      </w:pPr>
      <w:r w:rsidRPr="00993190">
        <w:rPr>
          <w:rFonts w:ascii="Arial" w:hAnsi="Arial" w:cs="Arial"/>
          <w:bCs/>
          <w:sz w:val="18"/>
          <w:szCs w:val="18"/>
        </w:rPr>
        <w:t>June 30</w:t>
      </w:r>
      <w:r w:rsidRPr="00993190">
        <w:rPr>
          <w:rFonts w:ascii="Arial" w:hAnsi="Arial" w:cs="Arial"/>
          <w:bCs/>
          <w:sz w:val="18"/>
          <w:szCs w:val="18"/>
        </w:rPr>
        <w:tab/>
      </w:r>
      <w:r w:rsidRPr="00993190">
        <w:rPr>
          <w:rFonts w:ascii="Arial" w:hAnsi="Arial" w:cs="Arial"/>
          <w:bCs/>
          <w:sz w:val="18"/>
          <w:szCs w:val="18"/>
        </w:rPr>
        <w:tab/>
      </w:r>
      <w:r w:rsidRPr="00993190">
        <w:rPr>
          <w:rFonts w:ascii="Arial" w:hAnsi="Arial" w:cs="Arial"/>
          <w:bCs/>
          <w:sz w:val="18"/>
          <w:szCs w:val="18"/>
        </w:rPr>
        <w:tab/>
        <w:t>July 31</w:t>
      </w:r>
    </w:p>
    <w:p w14:paraId="1908F09A" w14:textId="77777777" w:rsidR="00233663" w:rsidRPr="00993190" w:rsidRDefault="00233663" w:rsidP="0053214C">
      <w:pPr>
        <w:widowControl w:val="0"/>
        <w:autoSpaceDE w:val="0"/>
        <w:autoSpaceDN w:val="0"/>
        <w:adjustRightInd w:val="0"/>
        <w:ind w:left="1440" w:firstLine="720"/>
        <w:jc w:val="both"/>
        <w:rPr>
          <w:rFonts w:ascii="Arial" w:hAnsi="Arial" w:cs="Arial"/>
          <w:bCs/>
          <w:sz w:val="18"/>
          <w:szCs w:val="18"/>
        </w:rPr>
      </w:pPr>
      <w:r w:rsidRPr="00993190">
        <w:rPr>
          <w:rFonts w:ascii="Arial" w:hAnsi="Arial" w:cs="Arial"/>
          <w:bCs/>
          <w:sz w:val="18"/>
          <w:szCs w:val="18"/>
        </w:rPr>
        <w:t>September 30</w:t>
      </w:r>
      <w:r w:rsidRPr="00993190">
        <w:rPr>
          <w:rFonts w:ascii="Arial" w:hAnsi="Arial" w:cs="Arial"/>
          <w:bCs/>
          <w:sz w:val="18"/>
          <w:szCs w:val="18"/>
        </w:rPr>
        <w:tab/>
      </w:r>
      <w:r w:rsidRPr="00993190">
        <w:rPr>
          <w:rFonts w:ascii="Arial" w:hAnsi="Arial" w:cs="Arial"/>
          <w:bCs/>
          <w:sz w:val="18"/>
          <w:szCs w:val="18"/>
        </w:rPr>
        <w:tab/>
        <w:t>October 31</w:t>
      </w:r>
    </w:p>
    <w:p w14:paraId="0702F39A" w14:textId="77777777" w:rsidR="00233663" w:rsidRPr="00993190" w:rsidRDefault="00233663" w:rsidP="0053214C">
      <w:pPr>
        <w:widowControl w:val="0"/>
        <w:autoSpaceDE w:val="0"/>
        <w:autoSpaceDN w:val="0"/>
        <w:adjustRightInd w:val="0"/>
        <w:ind w:left="1440" w:firstLine="720"/>
        <w:jc w:val="both"/>
        <w:rPr>
          <w:rFonts w:ascii="Arial" w:hAnsi="Arial" w:cs="Arial"/>
          <w:bCs/>
          <w:sz w:val="18"/>
          <w:szCs w:val="18"/>
        </w:rPr>
      </w:pPr>
      <w:r w:rsidRPr="00993190">
        <w:rPr>
          <w:rFonts w:ascii="Arial" w:hAnsi="Arial" w:cs="Arial"/>
          <w:bCs/>
          <w:sz w:val="18"/>
          <w:szCs w:val="18"/>
        </w:rPr>
        <w:t>December 31</w:t>
      </w:r>
      <w:r w:rsidRPr="00993190">
        <w:rPr>
          <w:rFonts w:ascii="Arial" w:hAnsi="Arial" w:cs="Arial"/>
          <w:bCs/>
          <w:sz w:val="18"/>
          <w:szCs w:val="18"/>
        </w:rPr>
        <w:tab/>
      </w:r>
      <w:r w:rsidRPr="00993190">
        <w:rPr>
          <w:rFonts w:ascii="Arial" w:hAnsi="Arial" w:cs="Arial"/>
          <w:bCs/>
          <w:sz w:val="18"/>
          <w:szCs w:val="18"/>
        </w:rPr>
        <w:tab/>
        <w:t>January 31</w:t>
      </w:r>
    </w:p>
    <w:p w14:paraId="4560743F" w14:textId="2CB05E2E" w:rsidR="00233663" w:rsidRPr="00233663" w:rsidRDefault="00233663" w:rsidP="0079169D">
      <w:pPr>
        <w:widowControl w:val="0"/>
        <w:numPr>
          <w:ilvl w:val="1"/>
          <w:numId w:val="18"/>
        </w:numPr>
        <w:tabs>
          <w:tab w:val="left" w:pos="360"/>
          <w:tab w:val="left" w:pos="810"/>
        </w:tabs>
        <w:autoSpaceDE w:val="0"/>
        <w:autoSpaceDN w:val="0"/>
        <w:adjustRightInd w:val="0"/>
        <w:spacing w:before="120"/>
        <w:jc w:val="both"/>
        <w:rPr>
          <w:rFonts w:ascii="Arial" w:eastAsia="Calibri" w:hAnsi="Arial" w:cs="Arial"/>
          <w:sz w:val="18"/>
          <w:szCs w:val="18"/>
        </w:rPr>
      </w:pPr>
      <w:r w:rsidRPr="00993190">
        <w:rPr>
          <w:rFonts w:ascii="Arial" w:eastAsia="Calibri" w:hAnsi="Arial" w:cs="Arial"/>
          <w:b/>
          <w:sz w:val="18"/>
          <w:szCs w:val="18"/>
        </w:rPr>
        <w:t xml:space="preserve">Fee Payment: </w:t>
      </w:r>
      <w:r w:rsidRPr="00993190">
        <w:rPr>
          <w:rFonts w:ascii="Arial" w:eastAsia="Calibri" w:hAnsi="Arial" w:cs="Arial"/>
          <w:sz w:val="18"/>
          <w:szCs w:val="18"/>
        </w:rPr>
        <w:t>After the Division receives the quarterly utilization report it will send Contractor an invoice for the total quarterly administrative fee owed to the Division. Contractor shall pay the quarterly administrative fee within thirty (30) days from receipt of invoice.</w:t>
      </w:r>
    </w:p>
    <w:p w14:paraId="2AF732B3" w14:textId="77777777" w:rsidR="003E3FB2" w:rsidRDefault="00233663" w:rsidP="003E3FB2">
      <w:pPr>
        <w:widowControl w:val="0"/>
        <w:numPr>
          <w:ilvl w:val="0"/>
          <w:numId w:val="18"/>
        </w:numPr>
        <w:tabs>
          <w:tab w:val="left" w:pos="360"/>
          <w:tab w:val="left" w:pos="810"/>
        </w:tabs>
        <w:autoSpaceDE w:val="0"/>
        <w:autoSpaceDN w:val="0"/>
        <w:adjustRightInd w:val="0"/>
        <w:spacing w:before="120"/>
        <w:ind w:left="360"/>
        <w:jc w:val="both"/>
        <w:rPr>
          <w:rFonts w:ascii="Arial" w:hAnsi="Arial" w:cs="Arial"/>
          <w:sz w:val="18"/>
          <w:szCs w:val="18"/>
        </w:rPr>
      </w:pPr>
      <w:r w:rsidRPr="00233663">
        <w:rPr>
          <w:rFonts w:ascii="Arial" w:eastAsia="Calibri" w:hAnsi="Arial" w:cs="Arial"/>
          <w:b/>
          <w:sz w:val="18"/>
          <w:szCs w:val="18"/>
        </w:rPr>
        <w:t xml:space="preserve">Timely Reports and Fees: </w:t>
      </w:r>
      <w:r w:rsidRPr="00233663">
        <w:rPr>
          <w:rFonts w:ascii="Arial" w:eastAsia="Calibri" w:hAnsi="Arial" w:cs="Arial"/>
          <w:sz w:val="18"/>
          <w:szCs w:val="18"/>
        </w:rPr>
        <w:t xml:space="preserve">If the quarterly administrative fee is not paid by thirty (30) days of receipt of invoice or quarterly utilization reports are not received by the report due date, then Contractor will be in material breach of this Contract. </w:t>
      </w:r>
    </w:p>
    <w:p w14:paraId="54DA000C" w14:textId="5657F08F" w:rsidR="003E3FB2" w:rsidRPr="0036281C" w:rsidRDefault="003E3FB2" w:rsidP="008A21AE">
      <w:pPr>
        <w:widowControl w:val="0"/>
        <w:numPr>
          <w:ilvl w:val="0"/>
          <w:numId w:val="18"/>
        </w:numPr>
        <w:tabs>
          <w:tab w:val="left" w:pos="360"/>
          <w:tab w:val="left" w:pos="810"/>
        </w:tabs>
        <w:autoSpaceDE w:val="0"/>
        <w:autoSpaceDN w:val="0"/>
        <w:adjustRightInd w:val="0"/>
        <w:spacing w:before="120"/>
        <w:ind w:left="360"/>
        <w:jc w:val="both"/>
        <w:rPr>
          <w:rFonts w:ascii="Arial" w:hAnsi="Arial" w:cs="Arial"/>
          <w:sz w:val="18"/>
          <w:szCs w:val="18"/>
        </w:rPr>
      </w:pPr>
      <w:r w:rsidRPr="0036281C">
        <w:rPr>
          <w:rFonts w:ascii="Arial" w:hAnsi="Arial" w:cs="Arial"/>
          <w:b/>
          <w:sz w:val="18"/>
          <w:szCs w:val="18"/>
        </w:rPr>
        <w:t>A</w:t>
      </w:r>
      <w:r w:rsidR="009655EC" w:rsidRPr="009655EC">
        <w:rPr>
          <w:rFonts w:ascii="Arial" w:hAnsi="Arial" w:cs="Arial"/>
          <w:b/>
          <w:sz w:val="18"/>
          <w:szCs w:val="18"/>
        </w:rPr>
        <w:t xml:space="preserve">NTI-BOYCOTT ACTIONS: </w:t>
      </w:r>
      <w:r w:rsidR="009655EC" w:rsidRPr="009655EC">
        <w:rPr>
          <w:rFonts w:ascii="Arial" w:hAnsi="Arial" w:cs="Arial"/>
          <w:sz w:val="18"/>
          <w:szCs w:val="18"/>
        </w:rPr>
        <w:t xml:space="preserve">In accordance with Utah Code 63G-27 et seq., Contractor certifies that it is not currently engaged in any “economic boycott” nor a “boycott of the State of Israel” as those terms are defined in Section 102. Contractor further certifies that it has read and understands 63G-27 et. seq., that it </w:t>
      </w:r>
      <w:bookmarkStart w:id="0" w:name="_GoBack"/>
      <w:bookmarkEnd w:id="0"/>
      <w:r w:rsidR="009655EC" w:rsidRPr="009655EC">
        <w:rPr>
          <w:rFonts w:ascii="Arial" w:hAnsi="Arial" w:cs="Arial"/>
          <w:sz w:val="18"/>
          <w:szCs w:val="18"/>
        </w:rPr>
        <w:t>will not engage in any such boycott action during the term of this Contract, and that if it does, it shall promptly notify the State in writing.</w:t>
      </w:r>
    </w:p>
    <w:p w14:paraId="4A40ADB1" w14:textId="2C6E5054" w:rsidR="003E3FB2" w:rsidRDefault="003E3FB2" w:rsidP="003E3FB2">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120"/>
        <w:jc w:val="right"/>
        <w:rPr>
          <w:rFonts w:ascii="Arial" w:hAnsi="Arial" w:cs="Arial"/>
          <w:sz w:val="18"/>
          <w:szCs w:val="18"/>
        </w:rPr>
      </w:pPr>
      <w:bookmarkStart w:id="1" w:name="_gjdgxs"/>
      <w:bookmarkEnd w:id="1"/>
      <w:r>
        <w:rPr>
          <w:rFonts w:ascii="Arial" w:hAnsi="Arial" w:cs="Arial"/>
          <w:sz w:val="18"/>
          <w:szCs w:val="18"/>
        </w:rPr>
        <w:t xml:space="preserve">     (Revision Date: </w:t>
      </w:r>
      <w:r w:rsidR="009655EC">
        <w:rPr>
          <w:rFonts w:ascii="Arial" w:hAnsi="Arial" w:cs="Arial"/>
          <w:sz w:val="18"/>
          <w:szCs w:val="18"/>
        </w:rPr>
        <w:t>7/20</w:t>
      </w:r>
      <w:r w:rsidR="0036281C">
        <w:rPr>
          <w:rFonts w:ascii="Arial" w:hAnsi="Arial" w:cs="Arial"/>
          <w:sz w:val="18"/>
          <w:szCs w:val="18"/>
        </w:rPr>
        <w:t>/2023</w:t>
      </w:r>
      <w:r>
        <w:rPr>
          <w:rFonts w:ascii="Arial" w:hAnsi="Arial" w:cs="Arial"/>
          <w:sz w:val="18"/>
          <w:szCs w:val="18"/>
        </w:rPr>
        <w:t>)</w:t>
      </w:r>
    </w:p>
    <w:p w14:paraId="55F5C23E" w14:textId="1BE0EE45" w:rsidR="00233663" w:rsidRPr="00233663" w:rsidRDefault="00233663" w:rsidP="00497974">
      <w:pPr>
        <w:widowControl w:val="0"/>
        <w:tabs>
          <w:tab w:val="left" w:pos="360"/>
          <w:tab w:val="left" w:pos="810"/>
        </w:tabs>
        <w:autoSpaceDE w:val="0"/>
        <w:autoSpaceDN w:val="0"/>
        <w:adjustRightInd w:val="0"/>
        <w:spacing w:before="120"/>
        <w:ind w:left="360"/>
        <w:jc w:val="both"/>
        <w:rPr>
          <w:rFonts w:ascii="Arial" w:hAnsi="Arial" w:cs="Arial"/>
          <w:sz w:val="18"/>
          <w:szCs w:val="18"/>
        </w:rPr>
      </w:pPr>
      <w:r w:rsidRPr="00233663">
        <w:rPr>
          <w:rFonts w:ascii="Arial" w:eastAsia="Calibri" w:hAnsi="Arial" w:cs="Arial"/>
          <w:sz w:val="18"/>
          <w:szCs w:val="18"/>
        </w:rPr>
        <w:t xml:space="preserve"> </w:t>
      </w:r>
    </w:p>
    <w:p w14:paraId="51A7AEBC" w14:textId="0D90FF45" w:rsidR="00EF695B" w:rsidRPr="004F3F4D" w:rsidRDefault="00EF695B" w:rsidP="004F3F4D">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120"/>
        <w:jc w:val="right"/>
        <w:rPr>
          <w:rFonts w:ascii="Arial" w:hAnsi="Arial" w:cs="Arial"/>
          <w:sz w:val="18"/>
          <w:szCs w:val="18"/>
        </w:rPr>
      </w:pPr>
      <w:r w:rsidRPr="004F3F4D">
        <w:rPr>
          <w:rFonts w:ascii="Arial" w:hAnsi="Arial" w:cs="Arial"/>
          <w:sz w:val="18"/>
          <w:szCs w:val="18"/>
        </w:rPr>
        <w:t xml:space="preserve">     </w:t>
      </w:r>
    </w:p>
    <w:p w14:paraId="0716BE3A" w14:textId="77777777" w:rsidR="00EF695B" w:rsidRPr="004F3F4D" w:rsidRDefault="00EF695B" w:rsidP="0053214C">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120"/>
        <w:jc w:val="right"/>
        <w:rPr>
          <w:rFonts w:ascii="Arial" w:hAnsi="Arial" w:cs="Arial"/>
          <w:sz w:val="18"/>
          <w:szCs w:val="18"/>
        </w:rPr>
      </w:pPr>
    </w:p>
    <w:sectPr w:rsidR="00EF695B" w:rsidRPr="004F3F4D" w:rsidSect="00B273CF">
      <w:headerReference w:type="default" r:id="rId11"/>
      <w:footerReference w:type="default" r:id="rId12"/>
      <w:pgSz w:w="12240" w:h="15840"/>
      <w:pgMar w:top="576" w:right="720" w:bottom="504" w:left="720" w:header="360" w:footer="14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D7183" w14:textId="77777777" w:rsidR="005162B2" w:rsidRDefault="005162B2" w:rsidP="0053214C">
      <w:r>
        <w:separator/>
      </w:r>
    </w:p>
  </w:endnote>
  <w:endnote w:type="continuationSeparator" w:id="0">
    <w:p w14:paraId="700FD19F" w14:textId="77777777" w:rsidR="005162B2" w:rsidRDefault="005162B2" w:rsidP="0053214C">
      <w:r>
        <w:continuationSeparator/>
      </w:r>
    </w:p>
  </w:endnote>
  <w:endnote w:type="continuationNotice" w:id="1">
    <w:p w14:paraId="05A58C0A" w14:textId="77777777" w:rsidR="005162B2" w:rsidRDefault="005162B2" w:rsidP="00532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GKDNL+ArialMT">
    <w:altName w:val="Arial Unicode MS"/>
    <w:charset w:val="80"/>
    <w:family w:val="swiss"/>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D79E2" w14:textId="2B9F8278" w:rsidR="003C6431" w:rsidRPr="00B273CF" w:rsidRDefault="003C6431" w:rsidP="00B273C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D13D1" w14:textId="77777777" w:rsidR="005162B2" w:rsidRDefault="005162B2" w:rsidP="0053214C">
      <w:r>
        <w:separator/>
      </w:r>
    </w:p>
  </w:footnote>
  <w:footnote w:type="continuationSeparator" w:id="0">
    <w:p w14:paraId="0B60E011" w14:textId="77777777" w:rsidR="005162B2" w:rsidRDefault="005162B2" w:rsidP="0053214C">
      <w:r>
        <w:continuationSeparator/>
      </w:r>
    </w:p>
  </w:footnote>
  <w:footnote w:type="continuationNotice" w:id="1">
    <w:p w14:paraId="4A1D1CF3" w14:textId="77777777" w:rsidR="005162B2" w:rsidRDefault="005162B2" w:rsidP="005321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B3E69" w14:textId="77777777" w:rsidR="0053214C" w:rsidRDefault="0053214C" w:rsidP="00B27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E12181C"/>
    <w:lvl w:ilvl="0">
      <w:start w:val="1"/>
      <w:numFmt w:val="decimal"/>
      <w:pStyle w:val="Level1"/>
      <w:lvlText w:val="%1."/>
      <w:lvlJc w:val="left"/>
      <w:pPr>
        <w:ind w:left="270" w:firstLine="0"/>
      </w:pPr>
      <w:rPr>
        <w:rFonts w:ascii="Arial" w:hAnsi="Arial" w:cs="Arial" w:hint="default"/>
        <w:b/>
        <w:sz w:val="18"/>
        <w:szCs w:val="18"/>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03117F1"/>
    <w:multiLevelType w:val="hybridMultilevel"/>
    <w:tmpl w:val="F7F4CF02"/>
    <w:lvl w:ilvl="0" w:tplc="B7663BB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32615"/>
    <w:multiLevelType w:val="multilevel"/>
    <w:tmpl w:val="3CBC53D2"/>
    <w:lvl w:ilvl="0">
      <w:start w:val="1"/>
      <w:numFmt w:val="decimal"/>
      <w:lvlText w:val="%1."/>
      <w:lvlJc w:val="left"/>
      <w:pPr>
        <w:ind w:left="720" w:hanging="360"/>
      </w:pPr>
      <w:rPr>
        <w:b/>
      </w:rPr>
    </w:lvl>
    <w:lvl w:ilvl="1">
      <w:start w:val="1"/>
      <w:numFmt w:val="lowerLetter"/>
      <w:lvlText w:val="%2."/>
      <w:lvlJc w:val="left"/>
      <w:pPr>
        <w:ind w:left="630" w:hanging="360"/>
      </w:pPr>
      <w:rPr>
        <w:i w:val="0"/>
      </w:rPr>
    </w:lvl>
    <w:lvl w:ilvl="2">
      <w:start w:val="1"/>
      <w:numFmt w:val="decimal"/>
      <w:lvlText w:val="%3)"/>
      <w:lvlJc w:val="left"/>
      <w:pPr>
        <w:ind w:left="2160" w:hanging="18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E838AC"/>
    <w:multiLevelType w:val="hybridMultilevel"/>
    <w:tmpl w:val="E9EEE7CE"/>
    <w:lvl w:ilvl="0" w:tplc="62BAE92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694899"/>
    <w:multiLevelType w:val="hybridMultilevel"/>
    <w:tmpl w:val="448E75D4"/>
    <w:lvl w:ilvl="0" w:tplc="D968E6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6F7BF6"/>
    <w:multiLevelType w:val="hybridMultilevel"/>
    <w:tmpl w:val="E1424A92"/>
    <w:lvl w:ilvl="0" w:tplc="9F74C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43170"/>
    <w:multiLevelType w:val="hybridMultilevel"/>
    <w:tmpl w:val="6DE8BD44"/>
    <w:lvl w:ilvl="0" w:tplc="BE344196">
      <w:start w:val="1"/>
      <w:numFmt w:val="decimal"/>
      <w:lvlText w:val="%1."/>
      <w:lvlJc w:val="left"/>
      <w:pPr>
        <w:ind w:left="706" w:hanging="360"/>
      </w:pPr>
      <w:rPr>
        <w:rFonts w:ascii="Helvetica" w:hAnsi="Helvetica" w:cs="Times New Roman"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7" w15:restartNumberingAfterBreak="0">
    <w:nsid w:val="177476FB"/>
    <w:multiLevelType w:val="hybridMultilevel"/>
    <w:tmpl w:val="BD587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85601"/>
    <w:multiLevelType w:val="hybridMultilevel"/>
    <w:tmpl w:val="67B618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0243C3"/>
    <w:multiLevelType w:val="multilevel"/>
    <w:tmpl w:val="98660F3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CE17678"/>
    <w:multiLevelType w:val="hybridMultilevel"/>
    <w:tmpl w:val="4F2A58AC"/>
    <w:lvl w:ilvl="0" w:tplc="863C1E7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30F67A6A"/>
    <w:multiLevelType w:val="hybridMultilevel"/>
    <w:tmpl w:val="0AD035E4"/>
    <w:lvl w:ilvl="0" w:tplc="B7663BB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852CEE"/>
    <w:multiLevelType w:val="hybridMultilevel"/>
    <w:tmpl w:val="B76E6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4514D"/>
    <w:multiLevelType w:val="hybridMultilevel"/>
    <w:tmpl w:val="E0AA904A"/>
    <w:lvl w:ilvl="0" w:tplc="0409000F">
      <w:start w:val="1"/>
      <w:numFmt w:val="decimal"/>
      <w:lvlText w:val="%1."/>
      <w:lvlJc w:val="left"/>
      <w:pPr>
        <w:tabs>
          <w:tab w:val="num" w:pos="720"/>
        </w:tabs>
        <w:ind w:left="720" w:hanging="360"/>
      </w:pPr>
      <w:rPr>
        <w:rFonts w:hint="default"/>
      </w:rPr>
    </w:lvl>
    <w:lvl w:ilvl="1" w:tplc="52D2AB8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701413"/>
    <w:multiLevelType w:val="hybridMultilevel"/>
    <w:tmpl w:val="8E5CDFF2"/>
    <w:lvl w:ilvl="0" w:tplc="E83CD7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737C73"/>
    <w:multiLevelType w:val="hybridMultilevel"/>
    <w:tmpl w:val="CA50EE64"/>
    <w:lvl w:ilvl="0" w:tplc="B7663BB8">
      <w:start w:val="1"/>
      <w:numFmt w:val="decimal"/>
      <w:lvlText w:val="%1."/>
      <w:lvlJc w:val="left"/>
      <w:pPr>
        <w:ind w:left="720" w:hanging="360"/>
      </w:pPr>
      <w:rPr>
        <w:rFonts w:hint="default"/>
        <w:b/>
      </w:rPr>
    </w:lvl>
    <w:lvl w:ilvl="1" w:tplc="9184E2F2">
      <w:start w:val="1"/>
      <w:numFmt w:val="lowerLetter"/>
      <w:lvlText w:val="%2."/>
      <w:lvlJc w:val="left"/>
      <w:pPr>
        <w:ind w:left="630" w:hanging="360"/>
      </w:pPr>
      <w:rPr>
        <w:i w:val="0"/>
      </w:rPr>
    </w:lvl>
    <w:lvl w:ilvl="2" w:tplc="25A0BC16">
      <w:start w:val="1"/>
      <w:numFmt w:val="decimal"/>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F5558D"/>
    <w:multiLevelType w:val="hybridMultilevel"/>
    <w:tmpl w:val="B3CE7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001DE8"/>
    <w:multiLevelType w:val="hybridMultilevel"/>
    <w:tmpl w:val="E5A45944"/>
    <w:lvl w:ilvl="0" w:tplc="0409000F">
      <w:start w:val="1"/>
      <w:numFmt w:val="decimal"/>
      <w:lvlText w:val="%1."/>
      <w:lvlJc w:val="left"/>
      <w:pPr>
        <w:ind w:left="4410" w:hanging="720"/>
      </w:pPr>
    </w:lvl>
    <w:lvl w:ilvl="1" w:tplc="04090019">
      <w:start w:val="1"/>
      <w:numFmt w:val="lowerLetter"/>
      <w:lvlText w:val="%2."/>
      <w:lvlJc w:val="left"/>
      <w:pPr>
        <w:ind w:left="4770" w:hanging="360"/>
      </w:pPr>
    </w:lvl>
    <w:lvl w:ilvl="2" w:tplc="0409001B">
      <w:start w:val="1"/>
      <w:numFmt w:val="lowerRoman"/>
      <w:lvlText w:val="%3."/>
      <w:lvlJc w:val="right"/>
      <w:pPr>
        <w:ind w:left="5490" w:hanging="180"/>
      </w:pPr>
    </w:lvl>
    <w:lvl w:ilvl="3" w:tplc="0409000F">
      <w:start w:val="1"/>
      <w:numFmt w:val="decimal"/>
      <w:lvlText w:val="%4."/>
      <w:lvlJc w:val="left"/>
      <w:pPr>
        <w:ind w:left="6210" w:hanging="360"/>
      </w:pPr>
    </w:lvl>
    <w:lvl w:ilvl="4" w:tplc="04090019">
      <w:start w:val="1"/>
      <w:numFmt w:val="lowerLetter"/>
      <w:lvlText w:val="%5."/>
      <w:lvlJc w:val="left"/>
      <w:pPr>
        <w:ind w:left="6930" w:hanging="360"/>
      </w:pPr>
    </w:lvl>
    <w:lvl w:ilvl="5" w:tplc="0409001B">
      <w:start w:val="1"/>
      <w:numFmt w:val="lowerRoman"/>
      <w:lvlText w:val="%6."/>
      <w:lvlJc w:val="right"/>
      <w:pPr>
        <w:ind w:left="7650" w:hanging="180"/>
      </w:pPr>
    </w:lvl>
    <w:lvl w:ilvl="6" w:tplc="0409000F">
      <w:start w:val="1"/>
      <w:numFmt w:val="decimal"/>
      <w:lvlText w:val="%7."/>
      <w:lvlJc w:val="left"/>
      <w:pPr>
        <w:ind w:left="8370" w:hanging="360"/>
      </w:pPr>
    </w:lvl>
    <w:lvl w:ilvl="7" w:tplc="04090019">
      <w:start w:val="1"/>
      <w:numFmt w:val="lowerLetter"/>
      <w:lvlText w:val="%8."/>
      <w:lvlJc w:val="left"/>
      <w:pPr>
        <w:ind w:left="9090" w:hanging="360"/>
      </w:pPr>
    </w:lvl>
    <w:lvl w:ilvl="8" w:tplc="0409001B">
      <w:start w:val="1"/>
      <w:numFmt w:val="lowerRoman"/>
      <w:lvlText w:val="%9."/>
      <w:lvlJc w:val="right"/>
      <w:pPr>
        <w:ind w:left="9810" w:hanging="180"/>
      </w:pPr>
    </w:lvl>
  </w:abstractNum>
  <w:abstractNum w:abstractNumId="18" w15:restartNumberingAfterBreak="0">
    <w:nsid w:val="58697F9F"/>
    <w:multiLevelType w:val="hybridMultilevel"/>
    <w:tmpl w:val="5F46967E"/>
    <w:lvl w:ilvl="0" w:tplc="CECCEDFC">
      <w:start w:val="1"/>
      <w:numFmt w:val="decimal"/>
      <w:lvlText w:val="%1."/>
      <w:lvlJc w:val="left"/>
      <w:pPr>
        <w:ind w:left="721" w:hanging="375"/>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9" w15:restartNumberingAfterBreak="0">
    <w:nsid w:val="68491668"/>
    <w:multiLevelType w:val="hybridMultilevel"/>
    <w:tmpl w:val="B0065CE8"/>
    <w:lvl w:ilvl="0" w:tplc="BFF6E40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6D47BC"/>
    <w:multiLevelType w:val="hybridMultilevel"/>
    <w:tmpl w:val="89D89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5005AA"/>
    <w:multiLevelType w:val="hybridMultilevel"/>
    <w:tmpl w:val="45A2BCD0"/>
    <w:lvl w:ilvl="0" w:tplc="EE2A7E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2688D"/>
    <w:multiLevelType w:val="hybridMultilevel"/>
    <w:tmpl w:val="7B50090C"/>
    <w:lvl w:ilvl="0" w:tplc="82C4F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1F2D56"/>
    <w:multiLevelType w:val="hybridMultilevel"/>
    <w:tmpl w:val="0F0A389A"/>
    <w:lvl w:ilvl="0" w:tplc="F88CD1BE">
      <w:start w:val="23"/>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4627B"/>
    <w:multiLevelType w:val="hybridMultilevel"/>
    <w:tmpl w:val="A2260582"/>
    <w:lvl w:ilvl="0" w:tplc="82C4F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13"/>
  </w:num>
  <w:num w:numId="5">
    <w:abstractNumId w:val="0"/>
  </w:num>
  <w:num w:numId="6">
    <w:abstractNumId w:val="24"/>
  </w:num>
  <w:num w:numId="7">
    <w:abstractNumId w:val="5"/>
  </w:num>
  <w:num w:numId="8">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
    <w:abstractNumId w:val="22"/>
  </w:num>
  <w:num w:numId="10">
    <w:abstractNumId w:val="0"/>
    <w:lvlOverride w:ilvl="0">
      <w:startOverride w:val="14"/>
    </w:lvlOverride>
  </w:num>
  <w:num w:numId="11">
    <w:abstractNumId w:val="0"/>
    <w:lvlOverride w:ilvl="0">
      <w:startOverride w:val="15"/>
    </w:lvlOverride>
  </w:num>
  <w:num w:numId="12">
    <w:abstractNumId w:val="0"/>
    <w:lvlOverride w:ilvl="0">
      <w:startOverride w:val="16"/>
    </w:lvlOverride>
  </w:num>
  <w:num w:numId="13">
    <w:abstractNumId w:val="21"/>
  </w:num>
  <w:num w:numId="14">
    <w:abstractNumId w:val="17"/>
  </w:num>
  <w:num w:numId="15">
    <w:abstractNumId w:val="4"/>
  </w:num>
  <w:num w:numId="16">
    <w:abstractNumId w:val="17"/>
  </w:num>
  <w:num w:numId="17">
    <w:abstractNumId w:val="6"/>
  </w:num>
  <w:num w:numId="18">
    <w:abstractNumId w:val="15"/>
  </w:num>
  <w:num w:numId="19">
    <w:abstractNumId w:val="18"/>
  </w:num>
  <w:num w:numId="20">
    <w:abstractNumId w:val="7"/>
  </w:num>
  <w:num w:numId="21">
    <w:abstractNumId w:val="20"/>
  </w:num>
  <w:num w:numId="22">
    <w:abstractNumId w:val="16"/>
  </w:num>
  <w:num w:numId="23">
    <w:abstractNumId w:val="12"/>
  </w:num>
  <w:num w:numId="24">
    <w:abstractNumId w:val="14"/>
  </w:num>
  <w:num w:numId="25">
    <w:abstractNumId w:val="11"/>
  </w:num>
  <w:num w:numId="26">
    <w:abstractNumId w:val="1"/>
  </w:num>
  <w:num w:numId="27">
    <w:abstractNumId w:val="3"/>
  </w:num>
  <w:num w:numId="28">
    <w:abstractNumId w:val="19"/>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9F8"/>
    <w:rsid w:val="00001E5A"/>
    <w:rsid w:val="00002EDD"/>
    <w:rsid w:val="000078C7"/>
    <w:rsid w:val="00007EE0"/>
    <w:rsid w:val="0001146C"/>
    <w:rsid w:val="00014EAA"/>
    <w:rsid w:val="0001578C"/>
    <w:rsid w:val="00020871"/>
    <w:rsid w:val="00020F90"/>
    <w:rsid w:val="000250A8"/>
    <w:rsid w:val="000253A7"/>
    <w:rsid w:val="00025F5E"/>
    <w:rsid w:val="000270A6"/>
    <w:rsid w:val="00030DD2"/>
    <w:rsid w:val="000311B1"/>
    <w:rsid w:val="00032621"/>
    <w:rsid w:val="0003463B"/>
    <w:rsid w:val="00035A43"/>
    <w:rsid w:val="00035E75"/>
    <w:rsid w:val="00042C15"/>
    <w:rsid w:val="00045B78"/>
    <w:rsid w:val="00045E38"/>
    <w:rsid w:val="00046F64"/>
    <w:rsid w:val="0005280C"/>
    <w:rsid w:val="00052A43"/>
    <w:rsid w:val="00053C61"/>
    <w:rsid w:val="00054AA5"/>
    <w:rsid w:val="00056C2F"/>
    <w:rsid w:val="000576B6"/>
    <w:rsid w:val="000605C9"/>
    <w:rsid w:val="0006127E"/>
    <w:rsid w:val="000627D2"/>
    <w:rsid w:val="00064A15"/>
    <w:rsid w:val="00065299"/>
    <w:rsid w:val="00066EB8"/>
    <w:rsid w:val="000673DD"/>
    <w:rsid w:val="000705F8"/>
    <w:rsid w:val="00070BA6"/>
    <w:rsid w:val="00071A96"/>
    <w:rsid w:val="0007215D"/>
    <w:rsid w:val="00072D03"/>
    <w:rsid w:val="00074EAA"/>
    <w:rsid w:val="00076988"/>
    <w:rsid w:val="00077BF7"/>
    <w:rsid w:val="0008011A"/>
    <w:rsid w:val="000807FD"/>
    <w:rsid w:val="000813EC"/>
    <w:rsid w:val="000814D0"/>
    <w:rsid w:val="00082CAA"/>
    <w:rsid w:val="000836B0"/>
    <w:rsid w:val="00084D9F"/>
    <w:rsid w:val="00086457"/>
    <w:rsid w:val="00092EA3"/>
    <w:rsid w:val="00097310"/>
    <w:rsid w:val="000A024A"/>
    <w:rsid w:val="000A1939"/>
    <w:rsid w:val="000A25E5"/>
    <w:rsid w:val="000A7822"/>
    <w:rsid w:val="000A7CB3"/>
    <w:rsid w:val="000B0941"/>
    <w:rsid w:val="000B0B2C"/>
    <w:rsid w:val="000B1314"/>
    <w:rsid w:val="000B26FC"/>
    <w:rsid w:val="000B3E5F"/>
    <w:rsid w:val="000B569C"/>
    <w:rsid w:val="000B5AA2"/>
    <w:rsid w:val="000C122D"/>
    <w:rsid w:val="000C1ACA"/>
    <w:rsid w:val="000C1D5E"/>
    <w:rsid w:val="000C3095"/>
    <w:rsid w:val="000C417C"/>
    <w:rsid w:val="000D0228"/>
    <w:rsid w:val="000D3531"/>
    <w:rsid w:val="000D600E"/>
    <w:rsid w:val="000D66BA"/>
    <w:rsid w:val="000D6C11"/>
    <w:rsid w:val="000D76CD"/>
    <w:rsid w:val="000D7742"/>
    <w:rsid w:val="000D7955"/>
    <w:rsid w:val="000D7F7D"/>
    <w:rsid w:val="000E10F2"/>
    <w:rsid w:val="000E4519"/>
    <w:rsid w:val="000E4DE0"/>
    <w:rsid w:val="000E617E"/>
    <w:rsid w:val="000E67AF"/>
    <w:rsid w:val="000E735D"/>
    <w:rsid w:val="000F04CB"/>
    <w:rsid w:val="000F0DCF"/>
    <w:rsid w:val="000F22A7"/>
    <w:rsid w:val="000F2E26"/>
    <w:rsid w:val="000F2FB8"/>
    <w:rsid w:val="000F6D5A"/>
    <w:rsid w:val="000F746A"/>
    <w:rsid w:val="001006F2"/>
    <w:rsid w:val="00100F79"/>
    <w:rsid w:val="00110B94"/>
    <w:rsid w:val="00114635"/>
    <w:rsid w:val="00116CCD"/>
    <w:rsid w:val="00117BD1"/>
    <w:rsid w:val="001217D3"/>
    <w:rsid w:val="00124206"/>
    <w:rsid w:val="001246B8"/>
    <w:rsid w:val="0012495E"/>
    <w:rsid w:val="0012725C"/>
    <w:rsid w:val="00131380"/>
    <w:rsid w:val="001348C9"/>
    <w:rsid w:val="00134A80"/>
    <w:rsid w:val="0013531C"/>
    <w:rsid w:val="00135EE4"/>
    <w:rsid w:val="0013639D"/>
    <w:rsid w:val="0013798A"/>
    <w:rsid w:val="00140BBA"/>
    <w:rsid w:val="00141B7F"/>
    <w:rsid w:val="00142E05"/>
    <w:rsid w:val="00143BC5"/>
    <w:rsid w:val="00144418"/>
    <w:rsid w:val="00144F03"/>
    <w:rsid w:val="00145260"/>
    <w:rsid w:val="001453C7"/>
    <w:rsid w:val="00145FB0"/>
    <w:rsid w:val="001466F7"/>
    <w:rsid w:val="00146B41"/>
    <w:rsid w:val="00146CAC"/>
    <w:rsid w:val="0015016B"/>
    <w:rsid w:val="00151CCE"/>
    <w:rsid w:val="001526F9"/>
    <w:rsid w:val="0015296A"/>
    <w:rsid w:val="00155098"/>
    <w:rsid w:val="00156218"/>
    <w:rsid w:val="001576E5"/>
    <w:rsid w:val="00162CD8"/>
    <w:rsid w:val="001640FB"/>
    <w:rsid w:val="001641F2"/>
    <w:rsid w:val="00164549"/>
    <w:rsid w:val="0016601A"/>
    <w:rsid w:val="00167395"/>
    <w:rsid w:val="00172191"/>
    <w:rsid w:val="00174BA9"/>
    <w:rsid w:val="00175204"/>
    <w:rsid w:val="0017537F"/>
    <w:rsid w:val="00176DCE"/>
    <w:rsid w:val="00176DFA"/>
    <w:rsid w:val="00176ED4"/>
    <w:rsid w:val="001771D3"/>
    <w:rsid w:val="00177E56"/>
    <w:rsid w:val="00180D5C"/>
    <w:rsid w:val="00181C10"/>
    <w:rsid w:val="00184A0A"/>
    <w:rsid w:val="001879F8"/>
    <w:rsid w:val="001922CC"/>
    <w:rsid w:val="00193074"/>
    <w:rsid w:val="001950B4"/>
    <w:rsid w:val="00195885"/>
    <w:rsid w:val="00196098"/>
    <w:rsid w:val="00197FBE"/>
    <w:rsid w:val="001A41E1"/>
    <w:rsid w:val="001A6C19"/>
    <w:rsid w:val="001B13EE"/>
    <w:rsid w:val="001B19A6"/>
    <w:rsid w:val="001B2211"/>
    <w:rsid w:val="001B325A"/>
    <w:rsid w:val="001B4B8D"/>
    <w:rsid w:val="001B5793"/>
    <w:rsid w:val="001B6B8F"/>
    <w:rsid w:val="001B76E6"/>
    <w:rsid w:val="001C0018"/>
    <w:rsid w:val="001C1CE7"/>
    <w:rsid w:val="001C2820"/>
    <w:rsid w:val="001C303E"/>
    <w:rsid w:val="001C613F"/>
    <w:rsid w:val="001D0027"/>
    <w:rsid w:val="001D140E"/>
    <w:rsid w:val="001D3901"/>
    <w:rsid w:val="001D65B9"/>
    <w:rsid w:val="001D6B2D"/>
    <w:rsid w:val="001D78FC"/>
    <w:rsid w:val="001E1785"/>
    <w:rsid w:val="001E18AC"/>
    <w:rsid w:val="001E7C3B"/>
    <w:rsid w:val="001F2E5E"/>
    <w:rsid w:val="001F3D93"/>
    <w:rsid w:val="001F542C"/>
    <w:rsid w:val="001F54A2"/>
    <w:rsid w:val="001F5D6D"/>
    <w:rsid w:val="00200BC1"/>
    <w:rsid w:val="00203D55"/>
    <w:rsid w:val="0021059F"/>
    <w:rsid w:val="00211FFD"/>
    <w:rsid w:val="002145E6"/>
    <w:rsid w:val="002177DE"/>
    <w:rsid w:val="002202E0"/>
    <w:rsid w:val="00220975"/>
    <w:rsid w:val="002266DA"/>
    <w:rsid w:val="00226A4F"/>
    <w:rsid w:val="00233663"/>
    <w:rsid w:val="002339D4"/>
    <w:rsid w:val="00233F4B"/>
    <w:rsid w:val="00234604"/>
    <w:rsid w:val="00234E5B"/>
    <w:rsid w:val="00235CF0"/>
    <w:rsid w:val="00235F8F"/>
    <w:rsid w:val="00235FF7"/>
    <w:rsid w:val="00236750"/>
    <w:rsid w:val="00241825"/>
    <w:rsid w:val="002425A6"/>
    <w:rsid w:val="00242F37"/>
    <w:rsid w:val="00246A7E"/>
    <w:rsid w:val="002512F8"/>
    <w:rsid w:val="00251839"/>
    <w:rsid w:val="00252FF6"/>
    <w:rsid w:val="00253EB9"/>
    <w:rsid w:val="002602C2"/>
    <w:rsid w:val="002612DA"/>
    <w:rsid w:val="00261AA0"/>
    <w:rsid w:val="00261EC1"/>
    <w:rsid w:val="002639AA"/>
    <w:rsid w:val="0026491B"/>
    <w:rsid w:val="00265EE2"/>
    <w:rsid w:val="0026607E"/>
    <w:rsid w:val="00267C90"/>
    <w:rsid w:val="00270FA7"/>
    <w:rsid w:val="00273676"/>
    <w:rsid w:val="00277E38"/>
    <w:rsid w:val="002807B1"/>
    <w:rsid w:val="00283197"/>
    <w:rsid w:val="00284020"/>
    <w:rsid w:val="00284175"/>
    <w:rsid w:val="00285162"/>
    <w:rsid w:val="00285D97"/>
    <w:rsid w:val="00286C3D"/>
    <w:rsid w:val="00291185"/>
    <w:rsid w:val="00295600"/>
    <w:rsid w:val="002A3AA2"/>
    <w:rsid w:val="002A56EF"/>
    <w:rsid w:val="002A6439"/>
    <w:rsid w:val="002A6F51"/>
    <w:rsid w:val="002B0264"/>
    <w:rsid w:val="002B03E4"/>
    <w:rsid w:val="002B4379"/>
    <w:rsid w:val="002B5667"/>
    <w:rsid w:val="002B7A32"/>
    <w:rsid w:val="002C09DA"/>
    <w:rsid w:val="002C317B"/>
    <w:rsid w:val="002C4E01"/>
    <w:rsid w:val="002C5FD9"/>
    <w:rsid w:val="002C6246"/>
    <w:rsid w:val="002D0DA1"/>
    <w:rsid w:val="002D1928"/>
    <w:rsid w:val="002D33D2"/>
    <w:rsid w:val="002D49C3"/>
    <w:rsid w:val="002D4E47"/>
    <w:rsid w:val="002D5E65"/>
    <w:rsid w:val="002D6E35"/>
    <w:rsid w:val="002E1E71"/>
    <w:rsid w:val="002E2246"/>
    <w:rsid w:val="002E44D6"/>
    <w:rsid w:val="002E5CDC"/>
    <w:rsid w:val="002E7834"/>
    <w:rsid w:val="002F05B3"/>
    <w:rsid w:val="002F12C1"/>
    <w:rsid w:val="002F1EF2"/>
    <w:rsid w:val="002F1F8F"/>
    <w:rsid w:val="002F2FBB"/>
    <w:rsid w:val="002F4ECC"/>
    <w:rsid w:val="002F7FB0"/>
    <w:rsid w:val="00303908"/>
    <w:rsid w:val="00303B30"/>
    <w:rsid w:val="00314C89"/>
    <w:rsid w:val="003155BD"/>
    <w:rsid w:val="00317510"/>
    <w:rsid w:val="00317F36"/>
    <w:rsid w:val="00320A70"/>
    <w:rsid w:val="0032126D"/>
    <w:rsid w:val="003241E7"/>
    <w:rsid w:val="003274C9"/>
    <w:rsid w:val="0033070B"/>
    <w:rsid w:val="00330861"/>
    <w:rsid w:val="003308D4"/>
    <w:rsid w:val="00331950"/>
    <w:rsid w:val="003352F2"/>
    <w:rsid w:val="003421E4"/>
    <w:rsid w:val="00343CBB"/>
    <w:rsid w:val="00343F05"/>
    <w:rsid w:val="003456DD"/>
    <w:rsid w:val="00347267"/>
    <w:rsid w:val="0035276C"/>
    <w:rsid w:val="00354949"/>
    <w:rsid w:val="00354A54"/>
    <w:rsid w:val="00354AC7"/>
    <w:rsid w:val="00357241"/>
    <w:rsid w:val="00357337"/>
    <w:rsid w:val="003602C6"/>
    <w:rsid w:val="0036281C"/>
    <w:rsid w:val="00362843"/>
    <w:rsid w:val="00363143"/>
    <w:rsid w:val="003652F5"/>
    <w:rsid w:val="00370EB1"/>
    <w:rsid w:val="00370FD6"/>
    <w:rsid w:val="0037418A"/>
    <w:rsid w:val="003753FE"/>
    <w:rsid w:val="00376336"/>
    <w:rsid w:val="00376E1A"/>
    <w:rsid w:val="00377564"/>
    <w:rsid w:val="0037796C"/>
    <w:rsid w:val="00377B02"/>
    <w:rsid w:val="00380924"/>
    <w:rsid w:val="003832C5"/>
    <w:rsid w:val="00386178"/>
    <w:rsid w:val="00386627"/>
    <w:rsid w:val="003874AB"/>
    <w:rsid w:val="0039018E"/>
    <w:rsid w:val="003905A7"/>
    <w:rsid w:val="00391834"/>
    <w:rsid w:val="00392D13"/>
    <w:rsid w:val="003950A2"/>
    <w:rsid w:val="0039526B"/>
    <w:rsid w:val="00396C2E"/>
    <w:rsid w:val="00397389"/>
    <w:rsid w:val="00397C8B"/>
    <w:rsid w:val="003A21A4"/>
    <w:rsid w:val="003A3163"/>
    <w:rsid w:val="003A3C99"/>
    <w:rsid w:val="003A61B7"/>
    <w:rsid w:val="003A62A4"/>
    <w:rsid w:val="003A7E56"/>
    <w:rsid w:val="003B2CD8"/>
    <w:rsid w:val="003B4E29"/>
    <w:rsid w:val="003C0709"/>
    <w:rsid w:val="003C2513"/>
    <w:rsid w:val="003C3498"/>
    <w:rsid w:val="003C4396"/>
    <w:rsid w:val="003C6431"/>
    <w:rsid w:val="003C66E2"/>
    <w:rsid w:val="003C6ED0"/>
    <w:rsid w:val="003C7606"/>
    <w:rsid w:val="003C7AB6"/>
    <w:rsid w:val="003D0AFD"/>
    <w:rsid w:val="003D1FB1"/>
    <w:rsid w:val="003D457C"/>
    <w:rsid w:val="003D72E0"/>
    <w:rsid w:val="003D7AE4"/>
    <w:rsid w:val="003E001D"/>
    <w:rsid w:val="003E03D0"/>
    <w:rsid w:val="003E1629"/>
    <w:rsid w:val="003E1A64"/>
    <w:rsid w:val="003E2E34"/>
    <w:rsid w:val="003E3FB2"/>
    <w:rsid w:val="003E45A5"/>
    <w:rsid w:val="003E7236"/>
    <w:rsid w:val="003F0714"/>
    <w:rsid w:val="003F0D76"/>
    <w:rsid w:val="003F2AB7"/>
    <w:rsid w:val="003F349C"/>
    <w:rsid w:val="003F6FDF"/>
    <w:rsid w:val="00400E16"/>
    <w:rsid w:val="004060B1"/>
    <w:rsid w:val="00407622"/>
    <w:rsid w:val="00411989"/>
    <w:rsid w:val="00413CC7"/>
    <w:rsid w:val="0041595F"/>
    <w:rsid w:val="00415E00"/>
    <w:rsid w:val="00417447"/>
    <w:rsid w:val="00417F8B"/>
    <w:rsid w:val="004208FE"/>
    <w:rsid w:val="00422458"/>
    <w:rsid w:val="00425617"/>
    <w:rsid w:val="00426690"/>
    <w:rsid w:val="004275B8"/>
    <w:rsid w:val="004341B3"/>
    <w:rsid w:val="00435019"/>
    <w:rsid w:val="00435FC0"/>
    <w:rsid w:val="00436BAE"/>
    <w:rsid w:val="0044144B"/>
    <w:rsid w:val="00441465"/>
    <w:rsid w:val="00441F6B"/>
    <w:rsid w:val="00442F3C"/>
    <w:rsid w:val="0044465B"/>
    <w:rsid w:val="004535B3"/>
    <w:rsid w:val="004536F8"/>
    <w:rsid w:val="00455E88"/>
    <w:rsid w:val="00456339"/>
    <w:rsid w:val="00460EF1"/>
    <w:rsid w:val="004621E8"/>
    <w:rsid w:val="00462649"/>
    <w:rsid w:val="00464743"/>
    <w:rsid w:val="00466CF4"/>
    <w:rsid w:val="00467136"/>
    <w:rsid w:val="00470189"/>
    <w:rsid w:val="0047018F"/>
    <w:rsid w:val="004701CB"/>
    <w:rsid w:val="004706CA"/>
    <w:rsid w:val="0047146D"/>
    <w:rsid w:val="004742FB"/>
    <w:rsid w:val="00483EB3"/>
    <w:rsid w:val="00484F58"/>
    <w:rsid w:val="004856EB"/>
    <w:rsid w:val="00485D00"/>
    <w:rsid w:val="00486283"/>
    <w:rsid w:val="004865F4"/>
    <w:rsid w:val="00486AFE"/>
    <w:rsid w:val="004874E0"/>
    <w:rsid w:val="00491546"/>
    <w:rsid w:val="00491B48"/>
    <w:rsid w:val="004924D1"/>
    <w:rsid w:val="00492581"/>
    <w:rsid w:val="0049580B"/>
    <w:rsid w:val="00496989"/>
    <w:rsid w:val="0049750E"/>
    <w:rsid w:val="00497974"/>
    <w:rsid w:val="004A2EAD"/>
    <w:rsid w:val="004A4FAE"/>
    <w:rsid w:val="004A6463"/>
    <w:rsid w:val="004A67BE"/>
    <w:rsid w:val="004A7927"/>
    <w:rsid w:val="004B323D"/>
    <w:rsid w:val="004B3AAA"/>
    <w:rsid w:val="004B3DFE"/>
    <w:rsid w:val="004B65D8"/>
    <w:rsid w:val="004C0D78"/>
    <w:rsid w:val="004C18E2"/>
    <w:rsid w:val="004C2EAB"/>
    <w:rsid w:val="004C49ED"/>
    <w:rsid w:val="004C4D89"/>
    <w:rsid w:val="004D2304"/>
    <w:rsid w:val="004D4E8B"/>
    <w:rsid w:val="004D6D42"/>
    <w:rsid w:val="004E0D3F"/>
    <w:rsid w:val="004E7B77"/>
    <w:rsid w:val="004E7DA3"/>
    <w:rsid w:val="004F0A84"/>
    <w:rsid w:val="004F3F4D"/>
    <w:rsid w:val="004F3FBF"/>
    <w:rsid w:val="004F5A42"/>
    <w:rsid w:val="004F7493"/>
    <w:rsid w:val="004F7504"/>
    <w:rsid w:val="00501BAA"/>
    <w:rsid w:val="005022DB"/>
    <w:rsid w:val="00502E71"/>
    <w:rsid w:val="00505691"/>
    <w:rsid w:val="00505736"/>
    <w:rsid w:val="00507415"/>
    <w:rsid w:val="005151C5"/>
    <w:rsid w:val="005157DD"/>
    <w:rsid w:val="005162B2"/>
    <w:rsid w:val="005206F5"/>
    <w:rsid w:val="00520C49"/>
    <w:rsid w:val="00522218"/>
    <w:rsid w:val="00522CCB"/>
    <w:rsid w:val="00524C5A"/>
    <w:rsid w:val="0052584D"/>
    <w:rsid w:val="0053188E"/>
    <w:rsid w:val="00532076"/>
    <w:rsid w:val="0053214C"/>
    <w:rsid w:val="00533DFD"/>
    <w:rsid w:val="00533ECB"/>
    <w:rsid w:val="005354DE"/>
    <w:rsid w:val="005358A1"/>
    <w:rsid w:val="005418B6"/>
    <w:rsid w:val="00542896"/>
    <w:rsid w:val="00545BAD"/>
    <w:rsid w:val="005462E6"/>
    <w:rsid w:val="005473E8"/>
    <w:rsid w:val="00547C49"/>
    <w:rsid w:val="005502DB"/>
    <w:rsid w:val="00550A03"/>
    <w:rsid w:val="00550BB6"/>
    <w:rsid w:val="00556027"/>
    <w:rsid w:val="0055654B"/>
    <w:rsid w:val="0056229A"/>
    <w:rsid w:val="00562A5F"/>
    <w:rsid w:val="00562DC0"/>
    <w:rsid w:val="00564203"/>
    <w:rsid w:val="00566959"/>
    <w:rsid w:val="005703BF"/>
    <w:rsid w:val="0057050B"/>
    <w:rsid w:val="00573E86"/>
    <w:rsid w:val="00574F68"/>
    <w:rsid w:val="00582A12"/>
    <w:rsid w:val="0058378B"/>
    <w:rsid w:val="005856B6"/>
    <w:rsid w:val="00586108"/>
    <w:rsid w:val="00586DDC"/>
    <w:rsid w:val="00595AB5"/>
    <w:rsid w:val="005968BB"/>
    <w:rsid w:val="00596D40"/>
    <w:rsid w:val="005978E6"/>
    <w:rsid w:val="005A11DC"/>
    <w:rsid w:val="005A30CC"/>
    <w:rsid w:val="005A3651"/>
    <w:rsid w:val="005A47C2"/>
    <w:rsid w:val="005B02AF"/>
    <w:rsid w:val="005B0D5B"/>
    <w:rsid w:val="005B1D7A"/>
    <w:rsid w:val="005B28B6"/>
    <w:rsid w:val="005B3334"/>
    <w:rsid w:val="005B5C31"/>
    <w:rsid w:val="005B7754"/>
    <w:rsid w:val="005C09E4"/>
    <w:rsid w:val="005C0C22"/>
    <w:rsid w:val="005C2533"/>
    <w:rsid w:val="005C5A5C"/>
    <w:rsid w:val="005C6A4C"/>
    <w:rsid w:val="005D0EFB"/>
    <w:rsid w:val="005E0374"/>
    <w:rsid w:val="005E0E27"/>
    <w:rsid w:val="005E1DFC"/>
    <w:rsid w:val="005E2038"/>
    <w:rsid w:val="005E2D7F"/>
    <w:rsid w:val="005E65CD"/>
    <w:rsid w:val="005E696A"/>
    <w:rsid w:val="005E70E9"/>
    <w:rsid w:val="005E73A0"/>
    <w:rsid w:val="005F1730"/>
    <w:rsid w:val="005F255E"/>
    <w:rsid w:val="005F2E37"/>
    <w:rsid w:val="005F3DE8"/>
    <w:rsid w:val="005F3F7F"/>
    <w:rsid w:val="005F4127"/>
    <w:rsid w:val="005F50EB"/>
    <w:rsid w:val="005F5D8C"/>
    <w:rsid w:val="005F641B"/>
    <w:rsid w:val="005F67D4"/>
    <w:rsid w:val="005F6902"/>
    <w:rsid w:val="005F729F"/>
    <w:rsid w:val="006014D8"/>
    <w:rsid w:val="0060239D"/>
    <w:rsid w:val="006037BE"/>
    <w:rsid w:val="00603FA5"/>
    <w:rsid w:val="00606F48"/>
    <w:rsid w:val="006133C9"/>
    <w:rsid w:val="00613B5C"/>
    <w:rsid w:val="006160CA"/>
    <w:rsid w:val="00620963"/>
    <w:rsid w:val="00623215"/>
    <w:rsid w:val="00624DC2"/>
    <w:rsid w:val="0062531E"/>
    <w:rsid w:val="00625EEC"/>
    <w:rsid w:val="006300E0"/>
    <w:rsid w:val="00631691"/>
    <w:rsid w:val="00634576"/>
    <w:rsid w:val="00636776"/>
    <w:rsid w:val="00640240"/>
    <w:rsid w:val="0064025F"/>
    <w:rsid w:val="0064034B"/>
    <w:rsid w:val="00640FAD"/>
    <w:rsid w:val="006421AF"/>
    <w:rsid w:val="00643158"/>
    <w:rsid w:val="00643E5D"/>
    <w:rsid w:val="00644457"/>
    <w:rsid w:val="00644B64"/>
    <w:rsid w:val="00645ED5"/>
    <w:rsid w:val="00650D63"/>
    <w:rsid w:val="00651D86"/>
    <w:rsid w:val="00651E43"/>
    <w:rsid w:val="00653803"/>
    <w:rsid w:val="006545AE"/>
    <w:rsid w:val="00655591"/>
    <w:rsid w:val="00656327"/>
    <w:rsid w:val="0065726B"/>
    <w:rsid w:val="0065741D"/>
    <w:rsid w:val="006610D1"/>
    <w:rsid w:val="00661517"/>
    <w:rsid w:val="006615A2"/>
    <w:rsid w:val="00661A1B"/>
    <w:rsid w:val="00671F54"/>
    <w:rsid w:val="00672F4F"/>
    <w:rsid w:val="00674466"/>
    <w:rsid w:val="00676637"/>
    <w:rsid w:val="0067692E"/>
    <w:rsid w:val="00680001"/>
    <w:rsid w:val="00681E2E"/>
    <w:rsid w:val="0068375F"/>
    <w:rsid w:val="00683A5B"/>
    <w:rsid w:val="00685D0E"/>
    <w:rsid w:val="006922D9"/>
    <w:rsid w:val="00694235"/>
    <w:rsid w:val="00694E4E"/>
    <w:rsid w:val="00695CE3"/>
    <w:rsid w:val="006A039A"/>
    <w:rsid w:val="006A0F96"/>
    <w:rsid w:val="006A2704"/>
    <w:rsid w:val="006A2EC8"/>
    <w:rsid w:val="006A3347"/>
    <w:rsid w:val="006A4311"/>
    <w:rsid w:val="006A5AC1"/>
    <w:rsid w:val="006A6968"/>
    <w:rsid w:val="006A73AF"/>
    <w:rsid w:val="006A79A5"/>
    <w:rsid w:val="006B0CA6"/>
    <w:rsid w:val="006B26BD"/>
    <w:rsid w:val="006B55E8"/>
    <w:rsid w:val="006B6583"/>
    <w:rsid w:val="006C00CC"/>
    <w:rsid w:val="006C0C88"/>
    <w:rsid w:val="006C24A5"/>
    <w:rsid w:val="006D30AD"/>
    <w:rsid w:val="006D3245"/>
    <w:rsid w:val="006D532B"/>
    <w:rsid w:val="006D6BD2"/>
    <w:rsid w:val="006E08E8"/>
    <w:rsid w:val="006E2E9B"/>
    <w:rsid w:val="006E380F"/>
    <w:rsid w:val="006E4C79"/>
    <w:rsid w:val="006E5A59"/>
    <w:rsid w:val="006F0ACB"/>
    <w:rsid w:val="006F209E"/>
    <w:rsid w:val="006F32C5"/>
    <w:rsid w:val="006F363A"/>
    <w:rsid w:val="006F60CF"/>
    <w:rsid w:val="006F65CD"/>
    <w:rsid w:val="006F67F3"/>
    <w:rsid w:val="006F6E6A"/>
    <w:rsid w:val="007004E4"/>
    <w:rsid w:val="00703F30"/>
    <w:rsid w:val="00705001"/>
    <w:rsid w:val="00706228"/>
    <w:rsid w:val="00707384"/>
    <w:rsid w:val="0071393D"/>
    <w:rsid w:val="007211CA"/>
    <w:rsid w:val="00722046"/>
    <w:rsid w:val="00722D23"/>
    <w:rsid w:val="00724FE9"/>
    <w:rsid w:val="00730106"/>
    <w:rsid w:val="00730CFB"/>
    <w:rsid w:val="00732DB4"/>
    <w:rsid w:val="00733863"/>
    <w:rsid w:val="00734236"/>
    <w:rsid w:val="00735C9B"/>
    <w:rsid w:val="00736E62"/>
    <w:rsid w:val="00741BA4"/>
    <w:rsid w:val="00745A16"/>
    <w:rsid w:val="007510C7"/>
    <w:rsid w:val="00751AEE"/>
    <w:rsid w:val="007545C9"/>
    <w:rsid w:val="007549FE"/>
    <w:rsid w:val="0075506E"/>
    <w:rsid w:val="00756080"/>
    <w:rsid w:val="00756839"/>
    <w:rsid w:val="00760A1C"/>
    <w:rsid w:val="00763112"/>
    <w:rsid w:val="00763207"/>
    <w:rsid w:val="0076372B"/>
    <w:rsid w:val="007638FC"/>
    <w:rsid w:val="007649E1"/>
    <w:rsid w:val="00764F7C"/>
    <w:rsid w:val="00765874"/>
    <w:rsid w:val="0076726E"/>
    <w:rsid w:val="007675A8"/>
    <w:rsid w:val="00767BF6"/>
    <w:rsid w:val="00772B04"/>
    <w:rsid w:val="00776A9B"/>
    <w:rsid w:val="00777E03"/>
    <w:rsid w:val="007827C0"/>
    <w:rsid w:val="00784F81"/>
    <w:rsid w:val="0078547C"/>
    <w:rsid w:val="00786B38"/>
    <w:rsid w:val="00790378"/>
    <w:rsid w:val="0079169D"/>
    <w:rsid w:val="00793764"/>
    <w:rsid w:val="00795A3C"/>
    <w:rsid w:val="00796383"/>
    <w:rsid w:val="0079684B"/>
    <w:rsid w:val="007A2798"/>
    <w:rsid w:val="007A3E8B"/>
    <w:rsid w:val="007B032F"/>
    <w:rsid w:val="007B27DB"/>
    <w:rsid w:val="007B308E"/>
    <w:rsid w:val="007B3F0F"/>
    <w:rsid w:val="007C13B5"/>
    <w:rsid w:val="007C3EB5"/>
    <w:rsid w:val="007C6762"/>
    <w:rsid w:val="007C74F0"/>
    <w:rsid w:val="007D0478"/>
    <w:rsid w:val="007D2FFE"/>
    <w:rsid w:val="007D4A25"/>
    <w:rsid w:val="007D4C92"/>
    <w:rsid w:val="007D51CA"/>
    <w:rsid w:val="007D62DA"/>
    <w:rsid w:val="007D6997"/>
    <w:rsid w:val="007E25F1"/>
    <w:rsid w:val="007E4A42"/>
    <w:rsid w:val="007E5F3B"/>
    <w:rsid w:val="007F563D"/>
    <w:rsid w:val="007F5A88"/>
    <w:rsid w:val="007F72F0"/>
    <w:rsid w:val="008005AB"/>
    <w:rsid w:val="00801B4F"/>
    <w:rsid w:val="0080245F"/>
    <w:rsid w:val="008100C4"/>
    <w:rsid w:val="0081085F"/>
    <w:rsid w:val="008126F5"/>
    <w:rsid w:val="00813F55"/>
    <w:rsid w:val="0081429E"/>
    <w:rsid w:val="008171FA"/>
    <w:rsid w:val="00817E37"/>
    <w:rsid w:val="00821508"/>
    <w:rsid w:val="008234DD"/>
    <w:rsid w:val="00826096"/>
    <w:rsid w:val="008266CE"/>
    <w:rsid w:val="00830B71"/>
    <w:rsid w:val="00830B9E"/>
    <w:rsid w:val="00831AF3"/>
    <w:rsid w:val="00831E70"/>
    <w:rsid w:val="00833C30"/>
    <w:rsid w:val="00834A1F"/>
    <w:rsid w:val="00836B88"/>
    <w:rsid w:val="00840241"/>
    <w:rsid w:val="00841066"/>
    <w:rsid w:val="008415D8"/>
    <w:rsid w:val="00841B92"/>
    <w:rsid w:val="0084727A"/>
    <w:rsid w:val="00851351"/>
    <w:rsid w:val="0085138D"/>
    <w:rsid w:val="00857CB4"/>
    <w:rsid w:val="00857D1B"/>
    <w:rsid w:val="0086264A"/>
    <w:rsid w:val="00862DB1"/>
    <w:rsid w:val="00865E3D"/>
    <w:rsid w:val="008668E3"/>
    <w:rsid w:val="0086698D"/>
    <w:rsid w:val="00866FB8"/>
    <w:rsid w:val="00867126"/>
    <w:rsid w:val="00872EB5"/>
    <w:rsid w:val="00873ECD"/>
    <w:rsid w:val="00876264"/>
    <w:rsid w:val="00881688"/>
    <w:rsid w:val="008838F2"/>
    <w:rsid w:val="008848E7"/>
    <w:rsid w:val="00884CE0"/>
    <w:rsid w:val="0088555E"/>
    <w:rsid w:val="008878C5"/>
    <w:rsid w:val="00890C25"/>
    <w:rsid w:val="008914AD"/>
    <w:rsid w:val="008916D3"/>
    <w:rsid w:val="00892BEB"/>
    <w:rsid w:val="00892BF9"/>
    <w:rsid w:val="0089423C"/>
    <w:rsid w:val="00894755"/>
    <w:rsid w:val="008947A6"/>
    <w:rsid w:val="008A1CF5"/>
    <w:rsid w:val="008A27C1"/>
    <w:rsid w:val="008A2ABB"/>
    <w:rsid w:val="008A2D79"/>
    <w:rsid w:val="008A2D8D"/>
    <w:rsid w:val="008A759D"/>
    <w:rsid w:val="008B00BB"/>
    <w:rsid w:val="008B1107"/>
    <w:rsid w:val="008B113A"/>
    <w:rsid w:val="008B5CFB"/>
    <w:rsid w:val="008B7D4F"/>
    <w:rsid w:val="008C147A"/>
    <w:rsid w:val="008C158D"/>
    <w:rsid w:val="008C1935"/>
    <w:rsid w:val="008C3D80"/>
    <w:rsid w:val="008C5790"/>
    <w:rsid w:val="008D1086"/>
    <w:rsid w:val="008D10AF"/>
    <w:rsid w:val="008D6C13"/>
    <w:rsid w:val="008D77AC"/>
    <w:rsid w:val="008E1DFD"/>
    <w:rsid w:val="008E39D5"/>
    <w:rsid w:val="008E3C8D"/>
    <w:rsid w:val="008E44E3"/>
    <w:rsid w:val="008E69FC"/>
    <w:rsid w:val="008E77EA"/>
    <w:rsid w:val="008F2397"/>
    <w:rsid w:val="008F2523"/>
    <w:rsid w:val="008F28E7"/>
    <w:rsid w:val="008F2B1C"/>
    <w:rsid w:val="008F2D05"/>
    <w:rsid w:val="008F36AF"/>
    <w:rsid w:val="008F5525"/>
    <w:rsid w:val="0090285A"/>
    <w:rsid w:val="00902F0D"/>
    <w:rsid w:val="00905635"/>
    <w:rsid w:val="00905779"/>
    <w:rsid w:val="0090638D"/>
    <w:rsid w:val="00911347"/>
    <w:rsid w:val="00911B7C"/>
    <w:rsid w:val="00915F1C"/>
    <w:rsid w:val="0092012E"/>
    <w:rsid w:val="00920868"/>
    <w:rsid w:val="0092104D"/>
    <w:rsid w:val="0092176F"/>
    <w:rsid w:val="009228F5"/>
    <w:rsid w:val="00924AFD"/>
    <w:rsid w:val="00924E49"/>
    <w:rsid w:val="009250C4"/>
    <w:rsid w:val="0092666C"/>
    <w:rsid w:val="00927917"/>
    <w:rsid w:val="00927BAA"/>
    <w:rsid w:val="00932D35"/>
    <w:rsid w:val="0093397D"/>
    <w:rsid w:val="0094079D"/>
    <w:rsid w:val="00943771"/>
    <w:rsid w:val="00943CEF"/>
    <w:rsid w:val="0095076E"/>
    <w:rsid w:val="00950B97"/>
    <w:rsid w:val="009557F6"/>
    <w:rsid w:val="009565F5"/>
    <w:rsid w:val="0095683B"/>
    <w:rsid w:val="0096164D"/>
    <w:rsid w:val="009618FB"/>
    <w:rsid w:val="0096276E"/>
    <w:rsid w:val="00962898"/>
    <w:rsid w:val="00964DD6"/>
    <w:rsid w:val="00964DDF"/>
    <w:rsid w:val="009655EC"/>
    <w:rsid w:val="00965A65"/>
    <w:rsid w:val="0097028B"/>
    <w:rsid w:val="009709BA"/>
    <w:rsid w:val="00970D59"/>
    <w:rsid w:val="009710F0"/>
    <w:rsid w:val="00974CF0"/>
    <w:rsid w:val="009824F1"/>
    <w:rsid w:val="00984EAF"/>
    <w:rsid w:val="009852B7"/>
    <w:rsid w:val="009855A6"/>
    <w:rsid w:val="00985E84"/>
    <w:rsid w:val="00987FF0"/>
    <w:rsid w:val="0099049F"/>
    <w:rsid w:val="00993190"/>
    <w:rsid w:val="00993228"/>
    <w:rsid w:val="00993A63"/>
    <w:rsid w:val="00996E94"/>
    <w:rsid w:val="00997B0C"/>
    <w:rsid w:val="009A210D"/>
    <w:rsid w:val="009A50F1"/>
    <w:rsid w:val="009A5AA2"/>
    <w:rsid w:val="009B0A0B"/>
    <w:rsid w:val="009B0E9F"/>
    <w:rsid w:val="009B160C"/>
    <w:rsid w:val="009B17F1"/>
    <w:rsid w:val="009B2CE5"/>
    <w:rsid w:val="009B4D8D"/>
    <w:rsid w:val="009B65D7"/>
    <w:rsid w:val="009C0BCE"/>
    <w:rsid w:val="009C0C67"/>
    <w:rsid w:val="009C0FA5"/>
    <w:rsid w:val="009C131D"/>
    <w:rsid w:val="009C3873"/>
    <w:rsid w:val="009C4736"/>
    <w:rsid w:val="009C6A7F"/>
    <w:rsid w:val="009C7D44"/>
    <w:rsid w:val="009D068E"/>
    <w:rsid w:val="009D5752"/>
    <w:rsid w:val="009D7963"/>
    <w:rsid w:val="009E0BAB"/>
    <w:rsid w:val="009E0C6C"/>
    <w:rsid w:val="009E2C7E"/>
    <w:rsid w:val="009E40AE"/>
    <w:rsid w:val="009E5B95"/>
    <w:rsid w:val="009E75D0"/>
    <w:rsid w:val="009E7C31"/>
    <w:rsid w:val="009F0DD6"/>
    <w:rsid w:val="009F1A66"/>
    <w:rsid w:val="009F2867"/>
    <w:rsid w:val="009F3022"/>
    <w:rsid w:val="009F6344"/>
    <w:rsid w:val="009F6452"/>
    <w:rsid w:val="009F72A6"/>
    <w:rsid w:val="009F77BE"/>
    <w:rsid w:val="00A003E4"/>
    <w:rsid w:val="00A01AB1"/>
    <w:rsid w:val="00A01AD1"/>
    <w:rsid w:val="00A05E14"/>
    <w:rsid w:val="00A06034"/>
    <w:rsid w:val="00A10279"/>
    <w:rsid w:val="00A112C5"/>
    <w:rsid w:val="00A112E0"/>
    <w:rsid w:val="00A11391"/>
    <w:rsid w:val="00A1213D"/>
    <w:rsid w:val="00A137C7"/>
    <w:rsid w:val="00A13BC3"/>
    <w:rsid w:val="00A1423A"/>
    <w:rsid w:val="00A21A3A"/>
    <w:rsid w:val="00A232E7"/>
    <w:rsid w:val="00A23456"/>
    <w:rsid w:val="00A23C6D"/>
    <w:rsid w:val="00A2464D"/>
    <w:rsid w:val="00A31BF4"/>
    <w:rsid w:val="00A32DDA"/>
    <w:rsid w:val="00A32F4D"/>
    <w:rsid w:val="00A3366A"/>
    <w:rsid w:val="00A34833"/>
    <w:rsid w:val="00A36007"/>
    <w:rsid w:val="00A370E4"/>
    <w:rsid w:val="00A400C2"/>
    <w:rsid w:val="00A403CC"/>
    <w:rsid w:val="00A5156D"/>
    <w:rsid w:val="00A51B1F"/>
    <w:rsid w:val="00A546CD"/>
    <w:rsid w:val="00A55E55"/>
    <w:rsid w:val="00A56A3A"/>
    <w:rsid w:val="00A57481"/>
    <w:rsid w:val="00A60B95"/>
    <w:rsid w:val="00A63E22"/>
    <w:rsid w:val="00A671AB"/>
    <w:rsid w:val="00A677E2"/>
    <w:rsid w:val="00A708B6"/>
    <w:rsid w:val="00A74AC6"/>
    <w:rsid w:val="00A754EB"/>
    <w:rsid w:val="00A765D2"/>
    <w:rsid w:val="00A820A5"/>
    <w:rsid w:val="00A82B80"/>
    <w:rsid w:val="00A83894"/>
    <w:rsid w:val="00A84872"/>
    <w:rsid w:val="00A87007"/>
    <w:rsid w:val="00A92FE7"/>
    <w:rsid w:val="00A93C08"/>
    <w:rsid w:val="00A93FE7"/>
    <w:rsid w:val="00A9455E"/>
    <w:rsid w:val="00AA73CE"/>
    <w:rsid w:val="00AA7708"/>
    <w:rsid w:val="00AB15CB"/>
    <w:rsid w:val="00AB2454"/>
    <w:rsid w:val="00AB2C7B"/>
    <w:rsid w:val="00AB3E4E"/>
    <w:rsid w:val="00AB5E68"/>
    <w:rsid w:val="00AC0EAE"/>
    <w:rsid w:val="00AC22C1"/>
    <w:rsid w:val="00AC2DA2"/>
    <w:rsid w:val="00AC2E47"/>
    <w:rsid w:val="00AC5C65"/>
    <w:rsid w:val="00AC604C"/>
    <w:rsid w:val="00AC7481"/>
    <w:rsid w:val="00AD0D64"/>
    <w:rsid w:val="00AD1C34"/>
    <w:rsid w:val="00AD211C"/>
    <w:rsid w:val="00AD495D"/>
    <w:rsid w:val="00AD718A"/>
    <w:rsid w:val="00AE2028"/>
    <w:rsid w:val="00AE2849"/>
    <w:rsid w:val="00AE2CE1"/>
    <w:rsid w:val="00AE405C"/>
    <w:rsid w:val="00AE6710"/>
    <w:rsid w:val="00AE6A0A"/>
    <w:rsid w:val="00AE7058"/>
    <w:rsid w:val="00AE73E8"/>
    <w:rsid w:val="00AF1D18"/>
    <w:rsid w:val="00AF1DCF"/>
    <w:rsid w:val="00AF2AA7"/>
    <w:rsid w:val="00AF37F8"/>
    <w:rsid w:val="00AF3FC5"/>
    <w:rsid w:val="00AF5F1F"/>
    <w:rsid w:val="00AF66A8"/>
    <w:rsid w:val="00B0062A"/>
    <w:rsid w:val="00B00C5D"/>
    <w:rsid w:val="00B02DC0"/>
    <w:rsid w:val="00B02E6B"/>
    <w:rsid w:val="00B0545C"/>
    <w:rsid w:val="00B07EC8"/>
    <w:rsid w:val="00B114C4"/>
    <w:rsid w:val="00B1187D"/>
    <w:rsid w:val="00B17278"/>
    <w:rsid w:val="00B173C7"/>
    <w:rsid w:val="00B2099E"/>
    <w:rsid w:val="00B2142E"/>
    <w:rsid w:val="00B2268F"/>
    <w:rsid w:val="00B228B3"/>
    <w:rsid w:val="00B2413A"/>
    <w:rsid w:val="00B25FBB"/>
    <w:rsid w:val="00B26319"/>
    <w:rsid w:val="00B273CF"/>
    <w:rsid w:val="00B3093D"/>
    <w:rsid w:val="00B32B78"/>
    <w:rsid w:val="00B33B33"/>
    <w:rsid w:val="00B349E8"/>
    <w:rsid w:val="00B35FCC"/>
    <w:rsid w:val="00B40DB3"/>
    <w:rsid w:val="00B43B1F"/>
    <w:rsid w:val="00B44EAB"/>
    <w:rsid w:val="00B462D3"/>
    <w:rsid w:val="00B50073"/>
    <w:rsid w:val="00B513A2"/>
    <w:rsid w:val="00B52156"/>
    <w:rsid w:val="00B52CB5"/>
    <w:rsid w:val="00B5413E"/>
    <w:rsid w:val="00B56E9D"/>
    <w:rsid w:val="00B62737"/>
    <w:rsid w:val="00B7031C"/>
    <w:rsid w:val="00B71901"/>
    <w:rsid w:val="00B7239D"/>
    <w:rsid w:val="00B731D5"/>
    <w:rsid w:val="00B75488"/>
    <w:rsid w:val="00B76E63"/>
    <w:rsid w:val="00B7783F"/>
    <w:rsid w:val="00B779F7"/>
    <w:rsid w:val="00B77AD6"/>
    <w:rsid w:val="00B8130A"/>
    <w:rsid w:val="00B8362D"/>
    <w:rsid w:val="00B83D22"/>
    <w:rsid w:val="00B841AB"/>
    <w:rsid w:val="00B847F9"/>
    <w:rsid w:val="00B84B73"/>
    <w:rsid w:val="00B84E1A"/>
    <w:rsid w:val="00B86D79"/>
    <w:rsid w:val="00B90FCD"/>
    <w:rsid w:val="00B92A0F"/>
    <w:rsid w:val="00B92EF4"/>
    <w:rsid w:val="00BA1C0A"/>
    <w:rsid w:val="00BA403F"/>
    <w:rsid w:val="00BA417E"/>
    <w:rsid w:val="00BA41D6"/>
    <w:rsid w:val="00BA55E3"/>
    <w:rsid w:val="00BA5B12"/>
    <w:rsid w:val="00BA71D2"/>
    <w:rsid w:val="00BB21CA"/>
    <w:rsid w:val="00BB6A20"/>
    <w:rsid w:val="00BB720A"/>
    <w:rsid w:val="00BB733E"/>
    <w:rsid w:val="00BC1C0D"/>
    <w:rsid w:val="00BC45A3"/>
    <w:rsid w:val="00BC49E5"/>
    <w:rsid w:val="00BC579E"/>
    <w:rsid w:val="00BC6705"/>
    <w:rsid w:val="00BC721B"/>
    <w:rsid w:val="00BC7F7F"/>
    <w:rsid w:val="00BD07B4"/>
    <w:rsid w:val="00BD1164"/>
    <w:rsid w:val="00BD1768"/>
    <w:rsid w:val="00BD7C1D"/>
    <w:rsid w:val="00BE00EE"/>
    <w:rsid w:val="00BE0E33"/>
    <w:rsid w:val="00BE11F0"/>
    <w:rsid w:val="00BE5CCF"/>
    <w:rsid w:val="00BE7629"/>
    <w:rsid w:val="00BF029F"/>
    <w:rsid w:val="00BF1DBB"/>
    <w:rsid w:val="00BF2360"/>
    <w:rsid w:val="00BF25BE"/>
    <w:rsid w:val="00BF4444"/>
    <w:rsid w:val="00BF6CBD"/>
    <w:rsid w:val="00C0091D"/>
    <w:rsid w:val="00C018ED"/>
    <w:rsid w:val="00C02E02"/>
    <w:rsid w:val="00C06B59"/>
    <w:rsid w:val="00C07ABE"/>
    <w:rsid w:val="00C07AD8"/>
    <w:rsid w:val="00C10258"/>
    <w:rsid w:val="00C1036D"/>
    <w:rsid w:val="00C11569"/>
    <w:rsid w:val="00C1259F"/>
    <w:rsid w:val="00C153C8"/>
    <w:rsid w:val="00C21E13"/>
    <w:rsid w:val="00C2315B"/>
    <w:rsid w:val="00C23C27"/>
    <w:rsid w:val="00C36BF2"/>
    <w:rsid w:val="00C3746C"/>
    <w:rsid w:val="00C37C8A"/>
    <w:rsid w:val="00C37F42"/>
    <w:rsid w:val="00C4064F"/>
    <w:rsid w:val="00C41A70"/>
    <w:rsid w:val="00C42B75"/>
    <w:rsid w:val="00C43EB8"/>
    <w:rsid w:val="00C4476B"/>
    <w:rsid w:val="00C45267"/>
    <w:rsid w:val="00C457AD"/>
    <w:rsid w:val="00C46767"/>
    <w:rsid w:val="00C47979"/>
    <w:rsid w:val="00C47F93"/>
    <w:rsid w:val="00C562E6"/>
    <w:rsid w:val="00C60020"/>
    <w:rsid w:val="00C63584"/>
    <w:rsid w:val="00C63FB3"/>
    <w:rsid w:val="00C641F6"/>
    <w:rsid w:val="00C642DD"/>
    <w:rsid w:val="00C651AA"/>
    <w:rsid w:val="00C65729"/>
    <w:rsid w:val="00C65F4E"/>
    <w:rsid w:val="00C67D95"/>
    <w:rsid w:val="00C700DB"/>
    <w:rsid w:val="00C7130E"/>
    <w:rsid w:val="00C803CC"/>
    <w:rsid w:val="00C80E7F"/>
    <w:rsid w:val="00C82711"/>
    <w:rsid w:val="00C83EDE"/>
    <w:rsid w:val="00C85A2F"/>
    <w:rsid w:val="00C93FC3"/>
    <w:rsid w:val="00C94D10"/>
    <w:rsid w:val="00C9595B"/>
    <w:rsid w:val="00CA1BB5"/>
    <w:rsid w:val="00CA5494"/>
    <w:rsid w:val="00CA7106"/>
    <w:rsid w:val="00CA7F5A"/>
    <w:rsid w:val="00CB00C8"/>
    <w:rsid w:val="00CB15BC"/>
    <w:rsid w:val="00CB1642"/>
    <w:rsid w:val="00CB1974"/>
    <w:rsid w:val="00CB5C68"/>
    <w:rsid w:val="00CB7F43"/>
    <w:rsid w:val="00CC036B"/>
    <w:rsid w:val="00CC0ED6"/>
    <w:rsid w:val="00CC317D"/>
    <w:rsid w:val="00CC3648"/>
    <w:rsid w:val="00CC5385"/>
    <w:rsid w:val="00CD1D00"/>
    <w:rsid w:val="00CD3B68"/>
    <w:rsid w:val="00CD62A4"/>
    <w:rsid w:val="00CD63B1"/>
    <w:rsid w:val="00CD7712"/>
    <w:rsid w:val="00CD7CB4"/>
    <w:rsid w:val="00CE0687"/>
    <w:rsid w:val="00CE2E46"/>
    <w:rsid w:val="00CE349D"/>
    <w:rsid w:val="00CE4014"/>
    <w:rsid w:val="00CE48B3"/>
    <w:rsid w:val="00CE5B74"/>
    <w:rsid w:val="00CF1C7C"/>
    <w:rsid w:val="00CF1E10"/>
    <w:rsid w:val="00CF217B"/>
    <w:rsid w:val="00CF5B1F"/>
    <w:rsid w:val="00CF6CE6"/>
    <w:rsid w:val="00D052E1"/>
    <w:rsid w:val="00D052ED"/>
    <w:rsid w:val="00D06F04"/>
    <w:rsid w:val="00D10AD6"/>
    <w:rsid w:val="00D110CB"/>
    <w:rsid w:val="00D1131A"/>
    <w:rsid w:val="00D21AB6"/>
    <w:rsid w:val="00D22058"/>
    <w:rsid w:val="00D24BAB"/>
    <w:rsid w:val="00D27B14"/>
    <w:rsid w:val="00D313F7"/>
    <w:rsid w:val="00D37D72"/>
    <w:rsid w:val="00D42A65"/>
    <w:rsid w:val="00D431E5"/>
    <w:rsid w:val="00D45547"/>
    <w:rsid w:val="00D50254"/>
    <w:rsid w:val="00D5331C"/>
    <w:rsid w:val="00D55347"/>
    <w:rsid w:val="00D553D3"/>
    <w:rsid w:val="00D563FF"/>
    <w:rsid w:val="00D60EB4"/>
    <w:rsid w:val="00D62217"/>
    <w:rsid w:val="00D63D43"/>
    <w:rsid w:val="00D64537"/>
    <w:rsid w:val="00D64F1B"/>
    <w:rsid w:val="00D65B4D"/>
    <w:rsid w:val="00D678C7"/>
    <w:rsid w:val="00D71386"/>
    <w:rsid w:val="00D714F2"/>
    <w:rsid w:val="00D7196B"/>
    <w:rsid w:val="00D722F3"/>
    <w:rsid w:val="00D744EA"/>
    <w:rsid w:val="00D749C3"/>
    <w:rsid w:val="00D756A6"/>
    <w:rsid w:val="00D76DE6"/>
    <w:rsid w:val="00D77979"/>
    <w:rsid w:val="00D8054B"/>
    <w:rsid w:val="00D81AF2"/>
    <w:rsid w:val="00D82106"/>
    <w:rsid w:val="00D824F7"/>
    <w:rsid w:val="00D82915"/>
    <w:rsid w:val="00D83317"/>
    <w:rsid w:val="00D90CEA"/>
    <w:rsid w:val="00D90DF0"/>
    <w:rsid w:val="00D91B60"/>
    <w:rsid w:val="00D91FA5"/>
    <w:rsid w:val="00D923E9"/>
    <w:rsid w:val="00D935E3"/>
    <w:rsid w:val="00D937D1"/>
    <w:rsid w:val="00D95A0D"/>
    <w:rsid w:val="00D96063"/>
    <w:rsid w:val="00DA0DE9"/>
    <w:rsid w:val="00DA3DB4"/>
    <w:rsid w:val="00DA3F60"/>
    <w:rsid w:val="00DA437D"/>
    <w:rsid w:val="00DA76C1"/>
    <w:rsid w:val="00DB3173"/>
    <w:rsid w:val="00DB40A3"/>
    <w:rsid w:val="00DB7D1F"/>
    <w:rsid w:val="00DC081D"/>
    <w:rsid w:val="00DC54E4"/>
    <w:rsid w:val="00DC685F"/>
    <w:rsid w:val="00DD1732"/>
    <w:rsid w:val="00DD2E3C"/>
    <w:rsid w:val="00DD5874"/>
    <w:rsid w:val="00DD669A"/>
    <w:rsid w:val="00DD6A4F"/>
    <w:rsid w:val="00DE0768"/>
    <w:rsid w:val="00DE2F7C"/>
    <w:rsid w:val="00DE402B"/>
    <w:rsid w:val="00DE40B8"/>
    <w:rsid w:val="00DE438C"/>
    <w:rsid w:val="00DE52C2"/>
    <w:rsid w:val="00DE6C02"/>
    <w:rsid w:val="00DF2804"/>
    <w:rsid w:val="00DF28F3"/>
    <w:rsid w:val="00DF7B93"/>
    <w:rsid w:val="00E015FE"/>
    <w:rsid w:val="00E02082"/>
    <w:rsid w:val="00E0482A"/>
    <w:rsid w:val="00E077FE"/>
    <w:rsid w:val="00E0785A"/>
    <w:rsid w:val="00E11DDE"/>
    <w:rsid w:val="00E12F6D"/>
    <w:rsid w:val="00E13130"/>
    <w:rsid w:val="00E15F70"/>
    <w:rsid w:val="00E16E4B"/>
    <w:rsid w:val="00E17DE0"/>
    <w:rsid w:val="00E213FB"/>
    <w:rsid w:val="00E21487"/>
    <w:rsid w:val="00E214B9"/>
    <w:rsid w:val="00E25706"/>
    <w:rsid w:val="00E27AC2"/>
    <w:rsid w:val="00E30D09"/>
    <w:rsid w:val="00E316ED"/>
    <w:rsid w:val="00E31FFC"/>
    <w:rsid w:val="00E3310D"/>
    <w:rsid w:val="00E34A02"/>
    <w:rsid w:val="00E36243"/>
    <w:rsid w:val="00E43E29"/>
    <w:rsid w:val="00E443C5"/>
    <w:rsid w:val="00E47216"/>
    <w:rsid w:val="00E47D87"/>
    <w:rsid w:val="00E47EDF"/>
    <w:rsid w:val="00E5454A"/>
    <w:rsid w:val="00E55758"/>
    <w:rsid w:val="00E55C03"/>
    <w:rsid w:val="00E6014C"/>
    <w:rsid w:val="00E60202"/>
    <w:rsid w:val="00E64AAB"/>
    <w:rsid w:val="00E66231"/>
    <w:rsid w:val="00E66541"/>
    <w:rsid w:val="00E71929"/>
    <w:rsid w:val="00E72419"/>
    <w:rsid w:val="00E745B1"/>
    <w:rsid w:val="00E7501A"/>
    <w:rsid w:val="00E778A5"/>
    <w:rsid w:val="00E81492"/>
    <w:rsid w:val="00E82712"/>
    <w:rsid w:val="00E8790D"/>
    <w:rsid w:val="00E919DD"/>
    <w:rsid w:val="00E94071"/>
    <w:rsid w:val="00E95FD0"/>
    <w:rsid w:val="00E97870"/>
    <w:rsid w:val="00EA129E"/>
    <w:rsid w:val="00EA2CF0"/>
    <w:rsid w:val="00EA39CB"/>
    <w:rsid w:val="00EA3E03"/>
    <w:rsid w:val="00EA4DB2"/>
    <w:rsid w:val="00EB5F03"/>
    <w:rsid w:val="00EC0B3A"/>
    <w:rsid w:val="00EC13E4"/>
    <w:rsid w:val="00EC1BA9"/>
    <w:rsid w:val="00EC2A6C"/>
    <w:rsid w:val="00EC4299"/>
    <w:rsid w:val="00EC577F"/>
    <w:rsid w:val="00EC6E6A"/>
    <w:rsid w:val="00ED0F83"/>
    <w:rsid w:val="00ED2EE0"/>
    <w:rsid w:val="00ED3641"/>
    <w:rsid w:val="00ED389D"/>
    <w:rsid w:val="00ED5C5D"/>
    <w:rsid w:val="00ED63E7"/>
    <w:rsid w:val="00ED6F7D"/>
    <w:rsid w:val="00EE20C5"/>
    <w:rsid w:val="00EE2344"/>
    <w:rsid w:val="00EE235D"/>
    <w:rsid w:val="00EE4071"/>
    <w:rsid w:val="00EE40DC"/>
    <w:rsid w:val="00EE4FC3"/>
    <w:rsid w:val="00EE56A6"/>
    <w:rsid w:val="00EE68FF"/>
    <w:rsid w:val="00EF0CF1"/>
    <w:rsid w:val="00EF1487"/>
    <w:rsid w:val="00EF3ED1"/>
    <w:rsid w:val="00EF48A3"/>
    <w:rsid w:val="00EF4F3D"/>
    <w:rsid w:val="00EF695B"/>
    <w:rsid w:val="00F02943"/>
    <w:rsid w:val="00F040E6"/>
    <w:rsid w:val="00F04248"/>
    <w:rsid w:val="00F0621D"/>
    <w:rsid w:val="00F07031"/>
    <w:rsid w:val="00F11466"/>
    <w:rsid w:val="00F11D92"/>
    <w:rsid w:val="00F12DED"/>
    <w:rsid w:val="00F136D0"/>
    <w:rsid w:val="00F1455B"/>
    <w:rsid w:val="00F14FD0"/>
    <w:rsid w:val="00F15083"/>
    <w:rsid w:val="00F16EBE"/>
    <w:rsid w:val="00F207B8"/>
    <w:rsid w:val="00F2144B"/>
    <w:rsid w:val="00F2218B"/>
    <w:rsid w:val="00F221AD"/>
    <w:rsid w:val="00F23880"/>
    <w:rsid w:val="00F2547C"/>
    <w:rsid w:val="00F26349"/>
    <w:rsid w:val="00F267A5"/>
    <w:rsid w:val="00F26B64"/>
    <w:rsid w:val="00F27070"/>
    <w:rsid w:val="00F3216D"/>
    <w:rsid w:val="00F342ED"/>
    <w:rsid w:val="00F34CE6"/>
    <w:rsid w:val="00F358E9"/>
    <w:rsid w:val="00F3644E"/>
    <w:rsid w:val="00F41F77"/>
    <w:rsid w:val="00F435AC"/>
    <w:rsid w:val="00F47E30"/>
    <w:rsid w:val="00F47FE6"/>
    <w:rsid w:val="00F50C76"/>
    <w:rsid w:val="00F53445"/>
    <w:rsid w:val="00F53836"/>
    <w:rsid w:val="00F54D72"/>
    <w:rsid w:val="00F55202"/>
    <w:rsid w:val="00F55BF3"/>
    <w:rsid w:val="00F56000"/>
    <w:rsid w:val="00F57DC6"/>
    <w:rsid w:val="00F60F64"/>
    <w:rsid w:val="00F61136"/>
    <w:rsid w:val="00F611E7"/>
    <w:rsid w:val="00F61BDA"/>
    <w:rsid w:val="00F63D20"/>
    <w:rsid w:val="00F653FD"/>
    <w:rsid w:val="00F73431"/>
    <w:rsid w:val="00F73EE7"/>
    <w:rsid w:val="00F76500"/>
    <w:rsid w:val="00F813DC"/>
    <w:rsid w:val="00F8603D"/>
    <w:rsid w:val="00F86361"/>
    <w:rsid w:val="00F86DF3"/>
    <w:rsid w:val="00F87E61"/>
    <w:rsid w:val="00F90F7D"/>
    <w:rsid w:val="00F92EDB"/>
    <w:rsid w:val="00F940CC"/>
    <w:rsid w:val="00F94252"/>
    <w:rsid w:val="00F9558A"/>
    <w:rsid w:val="00F9687F"/>
    <w:rsid w:val="00FA03D6"/>
    <w:rsid w:val="00FA0927"/>
    <w:rsid w:val="00FA0EB2"/>
    <w:rsid w:val="00FA64FF"/>
    <w:rsid w:val="00FB0262"/>
    <w:rsid w:val="00FB0DBB"/>
    <w:rsid w:val="00FB2B50"/>
    <w:rsid w:val="00FB2DDD"/>
    <w:rsid w:val="00FB3712"/>
    <w:rsid w:val="00FB379F"/>
    <w:rsid w:val="00FB4736"/>
    <w:rsid w:val="00FB4E79"/>
    <w:rsid w:val="00FC1914"/>
    <w:rsid w:val="00FC2971"/>
    <w:rsid w:val="00FC3326"/>
    <w:rsid w:val="00FC3B8C"/>
    <w:rsid w:val="00FC3C5B"/>
    <w:rsid w:val="00FC5C91"/>
    <w:rsid w:val="00FD0A7D"/>
    <w:rsid w:val="00FD15AC"/>
    <w:rsid w:val="00FD16FE"/>
    <w:rsid w:val="00FD4496"/>
    <w:rsid w:val="00FD4DB7"/>
    <w:rsid w:val="00FD53B4"/>
    <w:rsid w:val="00FD6B6D"/>
    <w:rsid w:val="00FD77DB"/>
    <w:rsid w:val="00FE17D4"/>
    <w:rsid w:val="00FE21FD"/>
    <w:rsid w:val="00FE527F"/>
    <w:rsid w:val="00FE587D"/>
    <w:rsid w:val="00FE5FDB"/>
    <w:rsid w:val="00FE6875"/>
    <w:rsid w:val="00FE7E87"/>
    <w:rsid w:val="00FF145F"/>
    <w:rsid w:val="00FF2098"/>
    <w:rsid w:val="00FF572F"/>
    <w:rsid w:val="00FF5CAA"/>
    <w:rsid w:val="00FF788A"/>
    <w:rsid w:val="00FF7CD1"/>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DAD22F"/>
  <w15:docId w15:val="{163E2868-91DF-411C-9E2F-50AB7381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788A"/>
    <w:rPr>
      <w:sz w:val="24"/>
      <w:szCs w:val="24"/>
    </w:rPr>
  </w:style>
  <w:style w:type="paragraph" w:styleId="Heading1">
    <w:name w:val="heading 1"/>
    <w:basedOn w:val="Normal"/>
    <w:next w:val="Normal"/>
    <w:link w:val="Heading1Char"/>
    <w:qFormat/>
    <w:rsid w:val="00FF78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FF788A"/>
    <w:pPr>
      <w:spacing w:before="100" w:beforeAutospacing="1" w:after="100" w:afterAutospacing="1"/>
      <w:outlineLvl w:val="1"/>
    </w:pPr>
    <w:rPr>
      <w:b/>
      <w:bCs/>
      <w:sz w:val="36"/>
      <w:szCs w:val="36"/>
    </w:rPr>
  </w:style>
  <w:style w:type="paragraph" w:styleId="Heading3">
    <w:name w:val="heading 3"/>
    <w:basedOn w:val="Normal"/>
    <w:next w:val="Normal"/>
    <w:link w:val="Heading3Char"/>
    <w:rsid w:val="00FF788A"/>
    <w:pPr>
      <w:keepNext/>
      <w:keepLines/>
      <w:spacing w:before="280" w:after="80"/>
      <w:outlineLvl w:val="2"/>
    </w:pPr>
    <w:rPr>
      <w:b/>
      <w:sz w:val="28"/>
      <w:szCs w:val="28"/>
    </w:rPr>
  </w:style>
  <w:style w:type="paragraph" w:styleId="Heading4">
    <w:name w:val="heading 4"/>
    <w:basedOn w:val="Normal"/>
    <w:next w:val="Normal"/>
    <w:link w:val="Heading4Char"/>
    <w:rsid w:val="00FF788A"/>
    <w:pPr>
      <w:keepNext/>
      <w:keepLines/>
      <w:spacing w:before="240" w:after="40"/>
      <w:outlineLvl w:val="3"/>
    </w:pPr>
    <w:rPr>
      <w:b/>
    </w:rPr>
  </w:style>
  <w:style w:type="paragraph" w:styleId="Heading5">
    <w:name w:val="heading 5"/>
    <w:basedOn w:val="Normal"/>
    <w:next w:val="Normal"/>
    <w:link w:val="Heading5Char"/>
    <w:rsid w:val="00FF788A"/>
    <w:pPr>
      <w:keepNext/>
      <w:keepLines/>
      <w:spacing w:before="220" w:after="40"/>
      <w:outlineLvl w:val="4"/>
    </w:pPr>
    <w:rPr>
      <w:b/>
      <w:sz w:val="22"/>
      <w:szCs w:val="22"/>
    </w:rPr>
  </w:style>
  <w:style w:type="paragraph" w:styleId="Heading6">
    <w:name w:val="heading 6"/>
    <w:basedOn w:val="Normal"/>
    <w:next w:val="Normal"/>
    <w:link w:val="Heading6Char"/>
    <w:rsid w:val="00FF788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3214C"/>
    <w:pPr>
      <w:widowControl w:val="0"/>
      <w:numPr>
        <w:numId w:val="1"/>
      </w:numPr>
      <w:autoSpaceDE w:val="0"/>
      <w:autoSpaceDN w:val="0"/>
      <w:adjustRightInd w:val="0"/>
      <w:ind w:left="2160"/>
      <w:outlineLvl w:val="0"/>
    </w:pPr>
    <w:rPr>
      <w:rFonts w:ascii="Helvetica" w:hAnsi="Helvetica"/>
      <w:sz w:val="20"/>
    </w:rPr>
  </w:style>
  <w:style w:type="paragraph" w:styleId="BalloonText">
    <w:name w:val="Balloon Text"/>
    <w:basedOn w:val="Normal"/>
    <w:link w:val="BalloonTextChar"/>
    <w:semiHidden/>
    <w:rsid w:val="0053214C"/>
    <w:rPr>
      <w:rFonts w:ascii="Tahoma" w:hAnsi="Tahoma" w:cs="Tahoma"/>
      <w:sz w:val="16"/>
      <w:szCs w:val="16"/>
    </w:rPr>
  </w:style>
  <w:style w:type="character" w:styleId="Strong">
    <w:name w:val="Strong"/>
    <w:qFormat/>
    <w:rsid w:val="00242F37"/>
    <w:rPr>
      <w:b/>
      <w:bCs/>
    </w:rPr>
  </w:style>
  <w:style w:type="character" w:styleId="Hyperlink">
    <w:name w:val="Hyperlink"/>
    <w:rsid w:val="008A2ABB"/>
    <w:rPr>
      <w:color w:val="0000FF"/>
      <w:u w:val="single"/>
    </w:rPr>
  </w:style>
  <w:style w:type="paragraph" w:styleId="ListParagraph">
    <w:name w:val="List Paragraph"/>
    <w:basedOn w:val="Normal"/>
    <w:uiPriority w:val="34"/>
    <w:qFormat/>
    <w:rsid w:val="0053214C"/>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53214C"/>
    <w:rPr>
      <w:sz w:val="24"/>
      <w:szCs w:val="24"/>
    </w:rPr>
  </w:style>
  <w:style w:type="character" w:styleId="CommentReference">
    <w:name w:val="annotation reference"/>
    <w:rsid w:val="00386178"/>
    <w:rPr>
      <w:sz w:val="16"/>
      <w:szCs w:val="16"/>
    </w:rPr>
  </w:style>
  <w:style w:type="paragraph" w:styleId="CommentText">
    <w:name w:val="annotation text"/>
    <w:basedOn w:val="Normal"/>
    <w:link w:val="CommentTextChar"/>
    <w:rsid w:val="0053214C"/>
    <w:rPr>
      <w:sz w:val="20"/>
      <w:szCs w:val="20"/>
    </w:rPr>
  </w:style>
  <w:style w:type="character" w:customStyle="1" w:styleId="CommentTextChar">
    <w:name w:val="Comment Text Char"/>
    <w:basedOn w:val="DefaultParagraphFont"/>
    <w:link w:val="CommentText"/>
    <w:rsid w:val="00386178"/>
  </w:style>
  <w:style w:type="paragraph" w:styleId="CommentSubject">
    <w:name w:val="annotation subject"/>
    <w:basedOn w:val="CommentText"/>
    <w:next w:val="CommentText"/>
    <w:link w:val="CommentSubjectChar"/>
    <w:rsid w:val="00D60EB4"/>
    <w:rPr>
      <w:b/>
      <w:bCs/>
    </w:rPr>
  </w:style>
  <w:style w:type="character" w:customStyle="1" w:styleId="CommentSubjectChar">
    <w:name w:val="Comment Subject Char"/>
    <w:basedOn w:val="CommentTextChar"/>
    <w:link w:val="CommentSubject"/>
    <w:rsid w:val="00D60EB4"/>
    <w:rPr>
      <w:b/>
      <w:bCs/>
    </w:rPr>
  </w:style>
  <w:style w:type="character" w:styleId="FollowedHyperlink">
    <w:name w:val="FollowedHyperlink"/>
    <w:basedOn w:val="DefaultParagraphFont"/>
    <w:rsid w:val="00AE2849"/>
    <w:rPr>
      <w:color w:val="800080" w:themeColor="followedHyperlink"/>
      <w:u w:val="single"/>
    </w:rPr>
  </w:style>
  <w:style w:type="paragraph" w:styleId="Header">
    <w:name w:val="header"/>
    <w:basedOn w:val="Normal"/>
    <w:link w:val="HeaderChar"/>
    <w:rsid w:val="0053214C"/>
    <w:pPr>
      <w:tabs>
        <w:tab w:val="center" w:pos="4680"/>
        <w:tab w:val="right" w:pos="9360"/>
      </w:tabs>
    </w:pPr>
  </w:style>
  <w:style w:type="character" w:customStyle="1" w:styleId="HeaderChar">
    <w:name w:val="Header Char"/>
    <w:basedOn w:val="DefaultParagraphFont"/>
    <w:link w:val="Header"/>
    <w:rsid w:val="009F6344"/>
    <w:rPr>
      <w:sz w:val="24"/>
      <w:szCs w:val="24"/>
    </w:rPr>
  </w:style>
  <w:style w:type="paragraph" w:styleId="Footer">
    <w:name w:val="footer"/>
    <w:basedOn w:val="Normal"/>
    <w:link w:val="FooterChar"/>
    <w:uiPriority w:val="99"/>
    <w:rsid w:val="0053214C"/>
    <w:pPr>
      <w:tabs>
        <w:tab w:val="center" w:pos="4680"/>
        <w:tab w:val="right" w:pos="9360"/>
      </w:tabs>
    </w:pPr>
  </w:style>
  <w:style w:type="character" w:customStyle="1" w:styleId="FooterChar">
    <w:name w:val="Footer Char"/>
    <w:basedOn w:val="DefaultParagraphFont"/>
    <w:link w:val="Footer"/>
    <w:uiPriority w:val="99"/>
    <w:rsid w:val="009F6344"/>
    <w:rPr>
      <w:sz w:val="24"/>
      <w:szCs w:val="24"/>
    </w:rPr>
  </w:style>
  <w:style w:type="character" w:customStyle="1" w:styleId="Heading2Char">
    <w:name w:val="Heading 2 Char"/>
    <w:basedOn w:val="DefaultParagraphFont"/>
    <w:link w:val="Heading2"/>
    <w:rsid w:val="00F41F77"/>
    <w:rPr>
      <w:b/>
      <w:bCs/>
      <w:sz w:val="36"/>
      <w:szCs w:val="36"/>
    </w:rPr>
  </w:style>
  <w:style w:type="paragraph" w:styleId="NormalWeb">
    <w:name w:val="Normal (Web)"/>
    <w:basedOn w:val="Normal"/>
    <w:uiPriority w:val="99"/>
    <w:unhideWhenUsed/>
    <w:rsid w:val="0053214C"/>
    <w:pPr>
      <w:spacing w:before="100" w:beforeAutospacing="1" w:after="100" w:afterAutospacing="1"/>
    </w:pPr>
  </w:style>
  <w:style w:type="character" w:customStyle="1" w:styleId="apple-converted-space">
    <w:name w:val="apple-converted-space"/>
    <w:basedOn w:val="DefaultParagraphFont"/>
    <w:rsid w:val="00F41F77"/>
  </w:style>
  <w:style w:type="paragraph" w:customStyle="1" w:styleId="noinent">
    <w:name w:val="noinent"/>
    <w:basedOn w:val="Normal"/>
    <w:rsid w:val="0053214C"/>
    <w:pPr>
      <w:spacing w:before="100" w:beforeAutospacing="1" w:after="100" w:afterAutospacing="1"/>
    </w:pPr>
  </w:style>
  <w:style w:type="character" w:customStyle="1" w:styleId="Heading1Char">
    <w:name w:val="Heading 1 Char"/>
    <w:basedOn w:val="DefaultParagraphFont"/>
    <w:link w:val="Heading1"/>
    <w:rsid w:val="001A41E1"/>
    <w:rPr>
      <w:rFonts w:asciiTheme="majorHAnsi" w:eastAsiaTheme="majorEastAsia" w:hAnsiTheme="majorHAnsi" w:cstheme="majorBidi"/>
      <w:b/>
      <w:bCs/>
      <w:color w:val="365F91" w:themeColor="accent1" w:themeShade="BF"/>
      <w:sz w:val="28"/>
      <w:szCs w:val="28"/>
    </w:rPr>
  </w:style>
  <w:style w:type="paragraph" w:customStyle="1" w:styleId="Definitions">
    <w:name w:val="Definitions"/>
    <w:basedOn w:val="Normal"/>
    <w:rsid w:val="009565F5"/>
    <w:pPr>
      <w:tabs>
        <w:tab w:val="left" w:pos="709"/>
      </w:tabs>
      <w:spacing w:before="120" w:after="120" w:line="300" w:lineRule="atLeast"/>
      <w:ind w:firstLine="720"/>
    </w:pPr>
  </w:style>
  <w:style w:type="numbering" w:customStyle="1" w:styleId="NoList1">
    <w:name w:val="No List1"/>
    <w:next w:val="NoList"/>
    <w:uiPriority w:val="99"/>
    <w:semiHidden/>
    <w:unhideWhenUsed/>
    <w:rsid w:val="0053214C"/>
  </w:style>
  <w:style w:type="character" w:customStyle="1" w:styleId="BalloonTextChar">
    <w:name w:val="Balloon Text Char"/>
    <w:basedOn w:val="DefaultParagraphFont"/>
    <w:link w:val="BalloonText"/>
    <w:semiHidden/>
    <w:rsid w:val="0053214C"/>
    <w:rPr>
      <w:rFonts w:ascii="Tahoma" w:hAnsi="Tahoma" w:cs="Tahoma"/>
      <w:sz w:val="16"/>
      <w:szCs w:val="16"/>
    </w:rPr>
  </w:style>
  <w:style w:type="character" w:customStyle="1" w:styleId="Heading3Char">
    <w:name w:val="Heading 3 Char"/>
    <w:basedOn w:val="DefaultParagraphFont"/>
    <w:link w:val="Heading3"/>
    <w:rsid w:val="00FF788A"/>
    <w:rPr>
      <w:b/>
      <w:sz w:val="28"/>
      <w:szCs w:val="28"/>
    </w:rPr>
  </w:style>
  <w:style w:type="character" w:customStyle="1" w:styleId="Heading4Char">
    <w:name w:val="Heading 4 Char"/>
    <w:basedOn w:val="DefaultParagraphFont"/>
    <w:link w:val="Heading4"/>
    <w:rsid w:val="00FF788A"/>
    <w:rPr>
      <w:b/>
      <w:sz w:val="24"/>
      <w:szCs w:val="24"/>
    </w:rPr>
  </w:style>
  <w:style w:type="character" w:customStyle="1" w:styleId="Heading5Char">
    <w:name w:val="Heading 5 Char"/>
    <w:basedOn w:val="DefaultParagraphFont"/>
    <w:link w:val="Heading5"/>
    <w:rsid w:val="00FF788A"/>
    <w:rPr>
      <w:b/>
      <w:sz w:val="22"/>
      <w:szCs w:val="22"/>
    </w:rPr>
  </w:style>
  <w:style w:type="character" w:customStyle="1" w:styleId="Heading6Char">
    <w:name w:val="Heading 6 Char"/>
    <w:basedOn w:val="DefaultParagraphFont"/>
    <w:link w:val="Heading6"/>
    <w:rsid w:val="00FF788A"/>
    <w:rPr>
      <w:b/>
    </w:rPr>
  </w:style>
  <w:style w:type="paragraph" w:styleId="Title">
    <w:name w:val="Title"/>
    <w:basedOn w:val="Normal"/>
    <w:next w:val="Normal"/>
    <w:link w:val="TitleChar"/>
    <w:rsid w:val="00FF788A"/>
    <w:pPr>
      <w:keepNext/>
      <w:keepLines/>
      <w:spacing w:before="480" w:after="120"/>
    </w:pPr>
    <w:rPr>
      <w:b/>
      <w:sz w:val="72"/>
      <w:szCs w:val="72"/>
    </w:rPr>
  </w:style>
  <w:style w:type="character" w:customStyle="1" w:styleId="TitleChar">
    <w:name w:val="Title Char"/>
    <w:basedOn w:val="DefaultParagraphFont"/>
    <w:link w:val="Title"/>
    <w:rsid w:val="00FF788A"/>
    <w:rPr>
      <w:b/>
      <w:sz w:val="72"/>
      <w:szCs w:val="72"/>
    </w:rPr>
  </w:style>
  <w:style w:type="paragraph" w:styleId="Subtitle">
    <w:name w:val="Subtitle"/>
    <w:basedOn w:val="Normal"/>
    <w:next w:val="Normal"/>
    <w:link w:val="SubtitleChar"/>
    <w:rsid w:val="00FF788A"/>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FF788A"/>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570092">
      <w:bodyDiv w:val="1"/>
      <w:marLeft w:val="0"/>
      <w:marRight w:val="0"/>
      <w:marTop w:val="0"/>
      <w:marBottom w:val="0"/>
      <w:divBdr>
        <w:top w:val="none" w:sz="0" w:space="0" w:color="auto"/>
        <w:left w:val="none" w:sz="0" w:space="0" w:color="auto"/>
        <w:bottom w:val="none" w:sz="0" w:space="0" w:color="auto"/>
        <w:right w:val="none" w:sz="0" w:space="0" w:color="auto"/>
      </w:divBdr>
    </w:div>
    <w:div w:id="962465779">
      <w:bodyDiv w:val="1"/>
      <w:marLeft w:val="0"/>
      <w:marRight w:val="0"/>
      <w:marTop w:val="0"/>
      <w:marBottom w:val="0"/>
      <w:divBdr>
        <w:top w:val="none" w:sz="0" w:space="0" w:color="auto"/>
        <w:left w:val="none" w:sz="0" w:space="0" w:color="auto"/>
        <w:bottom w:val="none" w:sz="0" w:space="0" w:color="auto"/>
        <w:right w:val="none" w:sz="0" w:space="0" w:color="auto"/>
      </w:divBdr>
    </w:div>
    <w:div w:id="1427656228">
      <w:bodyDiv w:val="1"/>
      <w:marLeft w:val="0"/>
      <w:marRight w:val="0"/>
      <w:marTop w:val="0"/>
      <w:marBottom w:val="0"/>
      <w:divBdr>
        <w:top w:val="none" w:sz="0" w:space="0" w:color="auto"/>
        <w:left w:val="none" w:sz="0" w:space="0" w:color="auto"/>
        <w:bottom w:val="none" w:sz="0" w:space="0" w:color="auto"/>
        <w:right w:val="none" w:sz="0" w:space="0" w:color="auto"/>
      </w:divBdr>
    </w:div>
    <w:div w:id="1487936093">
      <w:bodyDiv w:val="1"/>
      <w:marLeft w:val="0"/>
      <w:marRight w:val="0"/>
      <w:marTop w:val="0"/>
      <w:marBottom w:val="0"/>
      <w:divBdr>
        <w:top w:val="none" w:sz="0" w:space="0" w:color="auto"/>
        <w:left w:val="none" w:sz="0" w:space="0" w:color="auto"/>
        <w:bottom w:val="none" w:sz="0" w:space="0" w:color="auto"/>
        <w:right w:val="none" w:sz="0" w:space="0" w:color="auto"/>
      </w:divBdr>
    </w:div>
    <w:div w:id="1845238829">
      <w:bodyDiv w:val="1"/>
      <w:marLeft w:val="0"/>
      <w:marRight w:val="0"/>
      <w:marTop w:val="0"/>
      <w:marBottom w:val="0"/>
      <w:divBdr>
        <w:top w:val="none" w:sz="0" w:space="0" w:color="auto"/>
        <w:left w:val="none" w:sz="0" w:space="0" w:color="auto"/>
        <w:bottom w:val="none" w:sz="0" w:space="0" w:color="auto"/>
        <w:right w:val="none" w:sz="0" w:space="0" w:color="auto"/>
      </w:divBdr>
    </w:div>
    <w:div w:id="1856265925">
      <w:bodyDiv w:val="1"/>
      <w:marLeft w:val="0"/>
      <w:marRight w:val="0"/>
      <w:marTop w:val="0"/>
      <w:marBottom w:val="0"/>
      <w:divBdr>
        <w:top w:val="none" w:sz="0" w:space="0" w:color="auto"/>
        <w:left w:val="none" w:sz="0" w:space="0" w:color="auto"/>
        <w:bottom w:val="none" w:sz="0" w:space="0" w:color="auto"/>
        <w:right w:val="none" w:sz="0" w:space="0" w:color="auto"/>
      </w:divBdr>
      <w:divsChild>
        <w:div w:id="413405485">
          <w:marLeft w:val="750"/>
          <w:marRight w:val="0"/>
          <w:marTop w:val="0"/>
          <w:marBottom w:val="375"/>
          <w:divBdr>
            <w:top w:val="none" w:sz="0" w:space="0" w:color="auto"/>
            <w:left w:val="none" w:sz="0" w:space="0" w:color="auto"/>
            <w:bottom w:val="none" w:sz="0" w:space="0" w:color="auto"/>
            <w:right w:val="none" w:sz="0" w:space="0" w:color="auto"/>
          </w:divBdr>
        </w:div>
        <w:div w:id="1947493927">
          <w:marLeft w:val="750"/>
          <w:marRight w:val="0"/>
          <w:marTop w:val="0"/>
          <w:marBottom w:val="375"/>
          <w:divBdr>
            <w:top w:val="none" w:sz="0" w:space="0" w:color="auto"/>
            <w:left w:val="none" w:sz="0" w:space="0" w:color="auto"/>
            <w:bottom w:val="none" w:sz="0" w:space="0" w:color="auto"/>
            <w:right w:val="none" w:sz="0" w:space="0" w:color="auto"/>
          </w:divBdr>
        </w:div>
      </w:divsChild>
    </w:div>
    <w:div w:id="188501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tatecontracts.utah.gov/Vendor" TargetMode="External"/><Relationship Id="rId4" Type="http://schemas.openxmlformats.org/officeDocument/2006/relationships/styles" Target="styles.xml"/><Relationship Id="rId9" Type="http://schemas.openxmlformats.org/officeDocument/2006/relationships/hyperlink" Target="https://dts.utah.gov/poli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ACC19-224E-45C0-B854-00D2A63C982F}">
  <ds:schemaRefs>
    <ds:schemaRef ds:uri="http://schemas.openxmlformats.org/officeDocument/2006/bibliography"/>
  </ds:schemaRefs>
</ds:datastoreItem>
</file>

<file path=customXml/itemProps2.xml><?xml version="1.0" encoding="utf-8"?>
<ds:datastoreItem xmlns:ds="http://schemas.openxmlformats.org/officeDocument/2006/customXml" ds:itemID="{DB160F72-8D02-4411-8922-EC74EF4D4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9088</Words>
  <Characters>51802</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60769</CharactersWithSpaces>
  <SharedDoc>false</SharedDoc>
  <HLinks>
    <vt:vector size="18" baseType="variant">
      <vt:variant>
        <vt:i4>3538948</vt:i4>
      </vt:variant>
      <vt:variant>
        <vt:i4>6</vt:i4>
      </vt:variant>
      <vt:variant>
        <vt:i4>0</vt:i4>
      </vt:variant>
      <vt:variant>
        <vt:i4>5</vt:i4>
      </vt:variant>
      <vt:variant>
        <vt:lpwstr>mailto:dtscontracts@utah.gov</vt:lpwstr>
      </vt:variant>
      <vt:variant>
        <vt:lpwstr/>
      </vt:variant>
      <vt:variant>
        <vt:i4>8257656</vt:i4>
      </vt:variant>
      <vt:variant>
        <vt:i4>3</vt:i4>
      </vt:variant>
      <vt:variant>
        <vt:i4>0</vt:i4>
      </vt:variant>
      <vt:variant>
        <vt:i4>5</vt:i4>
      </vt:variant>
      <vt:variant>
        <vt:lpwstr>http://dts.utah.gov/policies/documents/4000-0004changemanagementpolicy.pdf</vt:lpwstr>
      </vt:variant>
      <vt:variant>
        <vt:lpwstr/>
      </vt:variant>
      <vt:variant>
        <vt:i4>3145834</vt:i4>
      </vt:variant>
      <vt:variant>
        <vt:i4>0</vt:i4>
      </vt:variant>
      <vt:variant>
        <vt:i4>0</vt:i4>
      </vt:variant>
      <vt:variant>
        <vt:i4>5</vt:i4>
      </vt:variant>
      <vt:variant>
        <vt:lpwstr>http://web.nvd.nist.gov/view/ncp/repository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 Murphy</dc:creator>
  <cp:lastModifiedBy>Rick Straw</cp:lastModifiedBy>
  <cp:revision>4</cp:revision>
  <dcterms:created xsi:type="dcterms:W3CDTF">2023-05-02T22:48:00Z</dcterms:created>
  <dcterms:modified xsi:type="dcterms:W3CDTF">2023-07-20T21:48:00Z</dcterms:modified>
</cp:coreProperties>
</file>