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EEF" w:rsidRDefault="000F6C0D" w:rsidP="000F6C0D">
      <w:pPr>
        <w:pStyle w:val="Heading1"/>
        <w:ind w:firstLine="720"/>
        <w:rPr>
          <w:b/>
          <w:sz w:val="36"/>
        </w:rPr>
      </w:pPr>
      <w:r>
        <w:rPr>
          <w:b/>
          <w:sz w:val="36"/>
        </w:rPr>
        <w:tab/>
      </w:r>
    </w:p>
    <w:p w:rsidR="00A50451" w:rsidRDefault="00A50451" w:rsidP="00C95B52"/>
    <w:p w:rsidR="000F6C0D" w:rsidRDefault="000F6C0D" w:rsidP="00C95B52"/>
    <w:p w:rsidR="00E605A4" w:rsidRDefault="000F6C0D" w:rsidP="000F6C0D">
      <w:pPr>
        <w:jc w:val="center"/>
        <w:rPr>
          <w:b/>
          <w:sz w:val="44"/>
        </w:rPr>
      </w:pPr>
      <w:r w:rsidRPr="000F6C0D">
        <w:rPr>
          <w:b/>
          <w:sz w:val="44"/>
        </w:rPr>
        <w:t xml:space="preserve">Developing Your Contract </w:t>
      </w:r>
      <w:r w:rsidR="00E605A4">
        <w:rPr>
          <w:b/>
          <w:sz w:val="44"/>
        </w:rPr>
        <w:t>in</w:t>
      </w:r>
      <w:r w:rsidRPr="000F6C0D">
        <w:rPr>
          <w:b/>
          <w:sz w:val="44"/>
        </w:rPr>
        <w:t xml:space="preserve"> </w:t>
      </w:r>
    </w:p>
    <w:p w:rsidR="00A50451" w:rsidRPr="000F6C0D" w:rsidRDefault="000F6C0D" w:rsidP="000F6C0D">
      <w:pPr>
        <w:jc w:val="center"/>
        <w:rPr>
          <w:b/>
          <w:sz w:val="44"/>
        </w:rPr>
      </w:pPr>
      <w:r w:rsidRPr="000F6C0D">
        <w:rPr>
          <w:b/>
          <w:sz w:val="44"/>
        </w:rPr>
        <w:t>Total Contract Management</w:t>
      </w:r>
    </w:p>
    <w:p w:rsidR="000F6C0D" w:rsidRDefault="000F6C0D" w:rsidP="00A50451">
      <w:pPr>
        <w:jc w:val="center"/>
        <w:rPr>
          <w:b/>
          <w:sz w:val="36"/>
        </w:rPr>
      </w:pPr>
    </w:p>
    <w:p w:rsidR="00A50451" w:rsidRPr="000F6C0D" w:rsidRDefault="00A50451" w:rsidP="00A50451">
      <w:pPr>
        <w:jc w:val="center"/>
        <w:rPr>
          <w:b/>
          <w:sz w:val="32"/>
        </w:rPr>
      </w:pPr>
      <w:r w:rsidRPr="000F6C0D">
        <w:rPr>
          <w:b/>
          <w:sz w:val="32"/>
        </w:rPr>
        <w:t>Step By Step Instruction for Public Entities</w:t>
      </w:r>
    </w:p>
    <w:p w:rsidR="00A50451" w:rsidRDefault="00A50451" w:rsidP="00C95B52"/>
    <w:p w:rsidR="00A50451" w:rsidRDefault="00A50451" w:rsidP="00C95B52"/>
    <w:p w:rsidR="00E605A4" w:rsidRDefault="00E605A4" w:rsidP="00A50451">
      <w:pPr>
        <w:jc w:val="center"/>
      </w:pPr>
    </w:p>
    <w:p w:rsidR="00E605A4" w:rsidRDefault="00E605A4" w:rsidP="00C95B52"/>
    <w:p w:rsidR="000F6C0D" w:rsidRDefault="000F6C0D" w:rsidP="00C95B52"/>
    <w:p w:rsidR="00A50451" w:rsidRDefault="000F6C0D" w:rsidP="000F6C0D">
      <w:pPr>
        <w:jc w:val="center"/>
      </w:pPr>
      <w:r>
        <w:t>Provided by:</w:t>
      </w:r>
    </w:p>
    <w:p w:rsidR="000F6C0D" w:rsidRDefault="000F6C0D" w:rsidP="000F6C0D">
      <w:pPr>
        <w:jc w:val="center"/>
      </w:pPr>
      <w:r w:rsidRPr="000F6C0D">
        <w:rPr>
          <w:noProof/>
        </w:rPr>
        <w:drawing>
          <wp:inline distT="0" distB="0" distL="0" distR="0" wp14:anchorId="1CEC62CB" wp14:editId="3396B733">
            <wp:extent cx="5187510" cy="556591"/>
            <wp:effectExtent l="0" t="0" r="0" b="0"/>
            <wp:docPr id="39" name="Picture 39" descr="C:\Users\skingston\Downloads\Purchasing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ingston\Downloads\Purchasing_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01" cy="56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A4" w:rsidRDefault="00E605A4" w:rsidP="00E605A4">
      <w:r>
        <w:t xml:space="preserve">For Questions Contact – </w:t>
      </w:r>
      <w:hyperlink r:id="rId9" w:history="1">
        <w:r w:rsidRPr="00A73607">
          <w:rPr>
            <w:rStyle w:val="Hyperlink"/>
          </w:rPr>
          <w:t>sciquestadmin@utah.gov</w:t>
        </w:r>
      </w:hyperlink>
      <w:r>
        <w:t xml:space="preserve"> </w:t>
      </w:r>
    </w:p>
    <w:p w:rsidR="00B75C3B" w:rsidRDefault="00B75C3B" w:rsidP="00E605A4"/>
    <w:p w:rsidR="00B75C3B" w:rsidRDefault="00B75C3B" w:rsidP="00E605A4"/>
    <w:p w:rsidR="00B75C3B" w:rsidRPr="00C95B52" w:rsidRDefault="00B75C3B" w:rsidP="00E605A4">
      <w:bookmarkStart w:id="0" w:name="_GoBack"/>
      <w:bookmarkEnd w:id="0"/>
    </w:p>
    <w:p w:rsidR="006B5EEF" w:rsidRDefault="006B5EEF" w:rsidP="006B5EEF">
      <w:pPr>
        <w:pStyle w:val="ListParagraph"/>
        <w:numPr>
          <w:ilvl w:val="0"/>
          <w:numId w:val="2"/>
        </w:numPr>
      </w:pPr>
      <w:r>
        <w:lastRenderedPageBreak/>
        <w:t xml:space="preserve">Open your awarded Sourcing Event. Navigate to the </w:t>
      </w:r>
      <w:r>
        <w:rPr>
          <w:u w:val="single"/>
        </w:rPr>
        <w:t>Vendor Responses</w:t>
      </w:r>
      <w:r>
        <w:t xml:space="preserve"> pane &gt; Select Evaluation Actions &gt; Evaluate All Responses. </w:t>
      </w:r>
    </w:p>
    <w:p w:rsidR="006B5EEF" w:rsidRDefault="00125845" w:rsidP="006B5EE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51D4E0" wp14:editId="7B606219">
                <wp:simplePos x="0" y="0"/>
                <wp:positionH relativeFrom="column">
                  <wp:posOffset>2759710</wp:posOffset>
                </wp:positionH>
                <wp:positionV relativeFrom="paragraph">
                  <wp:posOffset>1342390</wp:posOffset>
                </wp:positionV>
                <wp:extent cx="711200" cy="186267"/>
                <wp:effectExtent l="0" t="0" r="12700" b="234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862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F5875" id="Rectangle 3" o:spid="_x0000_s1026" style="position:absolute;margin-left:217.3pt;margin-top:105.7pt;width:56pt;height:1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" filled="f" strokecolor="red" strokeweight="1.25pt">
                <v:stroke endcap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51D4E0" wp14:editId="7B606219">
                <wp:simplePos x="0" y="0"/>
                <wp:positionH relativeFrom="column">
                  <wp:posOffset>2834003</wp:posOffset>
                </wp:positionH>
                <wp:positionV relativeFrom="paragraph">
                  <wp:posOffset>1530985</wp:posOffset>
                </wp:positionV>
                <wp:extent cx="736600" cy="169334"/>
                <wp:effectExtent l="0" t="0" r="25400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693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B08EB" id="Rectangle 4" o:spid="_x0000_s1026" style="position:absolute;margin-left:223.15pt;margin-top:120.55pt;width:58pt;height: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" filled="f" strokecolor="red" strokeweight="1.25pt">
                <v:stroke endcap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10FA598" wp14:editId="3028025E">
                <wp:simplePos x="0" y="0"/>
                <wp:positionH relativeFrom="column">
                  <wp:posOffset>514985</wp:posOffset>
                </wp:positionH>
                <wp:positionV relativeFrom="paragraph">
                  <wp:posOffset>2257425</wp:posOffset>
                </wp:positionV>
                <wp:extent cx="658495" cy="313690"/>
                <wp:effectExtent l="0" t="19050" r="46355" b="2921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3D90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40.55pt;margin-top:177.75pt;width:51.85pt;height:24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" adj="16455" fillcolor="red" strokecolor="red" strokeweight="1.25pt">
                <v:stroke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2266950</wp:posOffset>
                </wp:positionV>
                <wp:extent cx="889000" cy="262467"/>
                <wp:effectExtent l="0" t="0" r="25400" b="234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262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831A6" id="Rectangle 2" o:spid="_x0000_s1026" style="position:absolute;margin-left:99.25pt;margin-top:178.5pt;width:70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" filled="f" strokecolor="red" strokeweight="1.25pt">
                <v:stroke endcap="round"/>
              </v:rect>
            </w:pict>
          </mc:Fallback>
        </mc:AlternateContent>
      </w:r>
      <w:r w:rsidR="00B90F5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6FA90D0" wp14:editId="079B9C59">
                <wp:simplePos x="0" y="0"/>
                <wp:positionH relativeFrom="column">
                  <wp:posOffset>3604260</wp:posOffset>
                </wp:positionH>
                <wp:positionV relativeFrom="paragraph">
                  <wp:posOffset>1722120</wp:posOffset>
                </wp:positionV>
                <wp:extent cx="658495" cy="313690"/>
                <wp:effectExtent l="0" t="95250" r="8255" b="105410"/>
                <wp:wrapNone/>
                <wp:docPr id="40" name="Righ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2414">
                          <a:off x="0" y="0"/>
                          <a:ext cx="658495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68803" id="Right Arrow 40" o:spid="_x0000_s1026" type="#_x0000_t13" style="position:absolute;margin-left:283.8pt;margin-top:135.6pt;width:51.85pt;height:24.7pt;rotation:-9827763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" adj="16455" fillcolor="red" strokecolor="red" strokeweight="1.25pt">
                <v:stroke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920223" wp14:editId="009F7193">
            <wp:extent cx="8229600" cy="4511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451" w:rsidRDefault="00A50451" w:rsidP="00A50451">
      <w:pPr>
        <w:pStyle w:val="ListParagraph"/>
      </w:pPr>
    </w:p>
    <w:p w:rsidR="00A50451" w:rsidRDefault="00A50451" w:rsidP="00A50451">
      <w:pPr>
        <w:pStyle w:val="ListParagraph"/>
      </w:pPr>
    </w:p>
    <w:p w:rsidR="00A50451" w:rsidRDefault="00A50451" w:rsidP="00A50451">
      <w:pPr>
        <w:pStyle w:val="ListParagraph"/>
      </w:pPr>
    </w:p>
    <w:p w:rsidR="00A50451" w:rsidRDefault="00A50451" w:rsidP="00A50451">
      <w:pPr>
        <w:pStyle w:val="ListParagraph"/>
      </w:pPr>
    </w:p>
    <w:p w:rsidR="006B5EEF" w:rsidRDefault="006B5EEF" w:rsidP="006B5EEF">
      <w:pPr>
        <w:pStyle w:val="ListParagraph"/>
        <w:numPr>
          <w:ilvl w:val="0"/>
          <w:numId w:val="2"/>
        </w:numPr>
      </w:pPr>
      <w:r>
        <w:lastRenderedPageBreak/>
        <w:t xml:space="preserve">Select the </w:t>
      </w:r>
      <w:r>
        <w:rPr>
          <w:u w:val="single"/>
        </w:rPr>
        <w:t>Scenario Breakdown</w:t>
      </w:r>
      <w:r>
        <w:t xml:space="preserve"> tab. Here you will see all awarded vendors from your sourcing event. Select </w:t>
      </w:r>
      <w:r>
        <w:rPr>
          <w:u w:val="single"/>
        </w:rPr>
        <w:t>Create Contract</w:t>
      </w:r>
      <w:r>
        <w:t xml:space="preserve"> to the right of your vendor. </w:t>
      </w:r>
    </w:p>
    <w:p w:rsidR="006B5EEF" w:rsidRDefault="000B4B4E" w:rsidP="006B5EE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2922AC" wp14:editId="7607AB28">
                <wp:simplePos x="0" y="0"/>
                <wp:positionH relativeFrom="column">
                  <wp:posOffset>7040355</wp:posOffset>
                </wp:positionH>
                <wp:positionV relativeFrom="paragraph">
                  <wp:posOffset>1830789</wp:posOffset>
                </wp:positionV>
                <wp:extent cx="658495" cy="313690"/>
                <wp:effectExtent l="19050" t="76200" r="0" b="67310"/>
                <wp:wrapNone/>
                <wp:docPr id="50" name="Righ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8530">
                          <a:off x="0" y="0"/>
                          <a:ext cx="658495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D7426" id="Right Arrow 50" o:spid="_x0000_s1026" type="#_x0000_t13" style="position:absolute;margin-left:554.35pt;margin-top:144.15pt;width:51.85pt;height:24.7pt;rotation:-1443398fd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" adj="16455" fillcolor="red" strokecolor="red" strokeweight="1.25pt">
                <v:stroke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069E5C" wp14:editId="44F60357">
                <wp:simplePos x="0" y="0"/>
                <wp:positionH relativeFrom="column">
                  <wp:posOffset>7633252</wp:posOffset>
                </wp:positionH>
                <wp:positionV relativeFrom="paragraph">
                  <wp:posOffset>1669443</wp:posOffset>
                </wp:positionV>
                <wp:extent cx="533400" cy="190126"/>
                <wp:effectExtent l="0" t="0" r="19050" b="196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1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F07B3" id="Rectangle 7" o:spid="_x0000_s1026" style="position:absolute;margin-left:601.05pt;margin-top:131.45pt;width:42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" filled="f" strokecolor="red" strokeweight="1.25pt">
                <v:stroke endcap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5C7738" wp14:editId="48569DBF">
                <wp:simplePos x="0" y="0"/>
                <wp:positionH relativeFrom="column">
                  <wp:posOffset>1751662</wp:posOffset>
                </wp:positionH>
                <wp:positionV relativeFrom="paragraph">
                  <wp:posOffset>1279414</wp:posOffset>
                </wp:positionV>
                <wp:extent cx="660400" cy="262467"/>
                <wp:effectExtent l="0" t="0" r="25400" b="234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62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4AFAD" id="Rectangle 6" o:spid="_x0000_s1026" style="position:absolute;margin-left:137.95pt;margin-top:100.75pt;width:52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" filled="f" strokecolor="red" strokeweight="1.25pt">
                <v:stroke endcap="round"/>
              </v:rect>
            </w:pict>
          </mc:Fallback>
        </mc:AlternateContent>
      </w:r>
      <w:r w:rsidR="00B90F5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EEF7DC" wp14:editId="3F5197B6">
                <wp:simplePos x="0" y="0"/>
                <wp:positionH relativeFrom="column">
                  <wp:posOffset>2286994</wp:posOffset>
                </wp:positionH>
                <wp:positionV relativeFrom="paragraph">
                  <wp:posOffset>995901</wp:posOffset>
                </wp:positionV>
                <wp:extent cx="658495" cy="313690"/>
                <wp:effectExtent l="0" t="114300" r="8255" b="86360"/>
                <wp:wrapNone/>
                <wp:docPr id="52" name="Right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99044">
                          <a:off x="0" y="0"/>
                          <a:ext cx="658495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1690D" id="Right Arrow 52" o:spid="_x0000_s1026" type="#_x0000_t13" style="position:absolute;margin-left:180.1pt;margin-top:78.4pt;width:51.85pt;height:24.7pt;rotation:9720129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" adj="16455" fillcolor="red" strokecolor="red" strokeweight="1.25pt">
                <v:stroke endcap="round"/>
              </v:shape>
            </w:pict>
          </mc:Fallback>
        </mc:AlternateContent>
      </w:r>
      <w:r w:rsidR="006B5EEF">
        <w:rPr>
          <w:noProof/>
        </w:rPr>
        <w:drawing>
          <wp:inline distT="0" distB="0" distL="0" distR="0" wp14:anchorId="190F31D1" wp14:editId="785E58A8">
            <wp:extent cx="7788910" cy="280952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811"/>
                    <a:stretch/>
                  </pic:blipFill>
                  <pic:spPr bwMode="auto">
                    <a:xfrm>
                      <a:off x="0" y="0"/>
                      <a:ext cx="7823243" cy="2821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EEF" w:rsidRDefault="006B5EEF" w:rsidP="006B5EEF">
      <w:pPr>
        <w:pStyle w:val="ListParagraph"/>
        <w:numPr>
          <w:ilvl w:val="0"/>
          <w:numId w:val="2"/>
        </w:numPr>
      </w:pPr>
      <w:r>
        <w:t xml:space="preserve">Provide your </w:t>
      </w:r>
      <w:r>
        <w:rPr>
          <w:u w:val="single"/>
        </w:rPr>
        <w:t>Contract Name</w:t>
      </w:r>
      <w:r>
        <w:t xml:space="preserve"> and set your </w:t>
      </w:r>
      <w:r>
        <w:rPr>
          <w:u w:val="single"/>
        </w:rPr>
        <w:t>Contract Type</w:t>
      </w:r>
      <w:r>
        <w:t xml:space="preserve"> from the dropdown menu.</w:t>
      </w:r>
      <w:r w:rsidR="005D430B">
        <w:t xml:space="preserve"> Ensure the </w:t>
      </w:r>
      <w:r w:rsidR="005D430B">
        <w:rPr>
          <w:u w:val="single"/>
        </w:rPr>
        <w:t>Work Group</w:t>
      </w:r>
      <w:r w:rsidR="005D430B">
        <w:t xml:space="preserve"> displays your entity name. Select your </w:t>
      </w:r>
      <w:r w:rsidR="005D430B">
        <w:rPr>
          <w:u w:val="single"/>
        </w:rPr>
        <w:t>Main Document Template</w:t>
      </w:r>
      <w:r w:rsidR="005D430B">
        <w:t xml:space="preserve">. This is your contract cover sheet. Select </w:t>
      </w:r>
      <w:r w:rsidR="005D430B">
        <w:rPr>
          <w:u w:val="single"/>
        </w:rPr>
        <w:t>Next</w:t>
      </w:r>
      <w:r w:rsidR="005D430B">
        <w:t xml:space="preserve">. </w:t>
      </w:r>
    </w:p>
    <w:p w:rsidR="006B5EEF" w:rsidRDefault="00B90F5C" w:rsidP="006B5EE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0437F70" wp14:editId="687CDF73">
                <wp:simplePos x="0" y="0"/>
                <wp:positionH relativeFrom="column">
                  <wp:posOffset>556260</wp:posOffset>
                </wp:positionH>
                <wp:positionV relativeFrom="paragraph">
                  <wp:posOffset>1452245</wp:posOffset>
                </wp:positionV>
                <wp:extent cx="2042160" cy="464820"/>
                <wp:effectExtent l="0" t="0" r="15240" b="1143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5BBA2" id="Rectangle 72" o:spid="_x0000_s1026" style="position:absolute;margin-left:43.8pt;margin-top:114.35pt;width:160.8pt;height:36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" filled="f" strokecolor="red" strokeweight="1.25pt">
                <v:stroke endcap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F7A696" wp14:editId="7B31FCD6">
                <wp:simplePos x="0" y="0"/>
                <wp:positionH relativeFrom="column">
                  <wp:posOffset>-99060</wp:posOffset>
                </wp:positionH>
                <wp:positionV relativeFrom="paragraph">
                  <wp:posOffset>1374775</wp:posOffset>
                </wp:positionV>
                <wp:extent cx="658495" cy="313690"/>
                <wp:effectExtent l="0" t="19050" r="46355" b="29210"/>
                <wp:wrapNone/>
                <wp:docPr id="68" name="Right Arrow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47C67" id="Right Arrow 68" o:spid="_x0000_s1026" type="#_x0000_t13" style="position:absolute;margin-left:-7.8pt;margin-top:108.25pt;width:51.85pt;height:24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" adj="16455" fillcolor="red" strokecolor="red" strokeweight="1.25pt">
                <v:stroke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D4D534" wp14:editId="06E851C7">
                <wp:simplePos x="0" y="0"/>
                <wp:positionH relativeFrom="column">
                  <wp:posOffset>3343044</wp:posOffset>
                </wp:positionH>
                <wp:positionV relativeFrom="paragraph">
                  <wp:posOffset>1641845</wp:posOffset>
                </wp:positionV>
                <wp:extent cx="658495" cy="313690"/>
                <wp:effectExtent l="19050" t="19050" r="27305" b="48260"/>
                <wp:wrapNone/>
                <wp:docPr id="56" name="Righ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72413">
                          <a:off x="0" y="0"/>
                          <a:ext cx="658495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92135" id="Right Arrow 56" o:spid="_x0000_s1026" type="#_x0000_t13" style="position:absolute;margin-left:263.25pt;margin-top:129.3pt;width:51.85pt;height:24.7pt;rotation:11329441fd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" adj="16455" fillcolor="red" strokecolor="red" strokeweight="1.25pt">
                <v:stroke endcap="round"/>
              </v:shape>
            </w:pict>
          </mc:Fallback>
        </mc:AlternateContent>
      </w:r>
      <w:r w:rsidR="00A5045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F86C97" wp14:editId="496A98DF">
                <wp:simplePos x="0" y="0"/>
                <wp:positionH relativeFrom="column">
                  <wp:posOffset>2673350</wp:posOffset>
                </wp:positionH>
                <wp:positionV relativeFrom="paragraph">
                  <wp:posOffset>1735637</wp:posOffset>
                </wp:positionV>
                <wp:extent cx="660400" cy="262467"/>
                <wp:effectExtent l="0" t="0" r="25400" b="234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62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0799B" id="Rectangle 19" o:spid="_x0000_s1026" style="position:absolute;margin-left:210.5pt;margin-top:136.65pt;width:52pt;height:20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" filled="f" strokecolor="red" strokeweight="1.25pt">
                <v:stroke endcap="round"/>
              </v:rect>
            </w:pict>
          </mc:Fallback>
        </mc:AlternateContent>
      </w:r>
      <w:r w:rsidR="005D430B">
        <w:rPr>
          <w:noProof/>
        </w:rPr>
        <w:drawing>
          <wp:inline distT="0" distB="0" distL="0" distR="0" wp14:anchorId="7BADA1B9" wp14:editId="2C4E233E">
            <wp:extent cx="2877154" cy="20791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5209" cy="213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EEF" w:rsidRDefault="005D430B" w:rsidP="006B5EEF">
      <w:pPr>
        <w:pStyle w:val="ListParagraph"/>
        <w:numPr>
          <w:ilvl w:val="0"/>
          <w:numId w:val="2"/>
        </w:numPr>
      </w:pPr>
      <w:r>
        <w:lastRenderedPageBreak/>
        <w:t xml:space="preserve">If you utilized the Items section in your RFP, select the items this vendor was awarded to include in your contract. Otherwise, select </w:t>
      </w:r>
      <w:r>
        <w:rPr>
          <w:u w:val="single"/>
        </w:rPr>
        <w:t>Create Contract</w:t>
      </w:r>
      <w:r>
        <w:t xml:space="preserve">. </w:t>
      </w:r>
    </w:p>
    <w:p w:rsidR="005D430B" w:rsidRDefault="00C70754" w:rsidP="005D430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058745" wp14:editId="312323EE">
                <wp:simplePos x="0" y="0"/>
                <wp:positionH relativeFrom="column">
                  <wp:posOffset>4013199</wp:posOffset>
                </wp:positionH>
                <wp:positionV relativeFrom="paragraph">
                  <wp:posOffset>2385060</wp:posOffset>
                </wp:positionV>
                <wp:extent cx="1151467" cy="584200"/>
                <wp:effectExtent l="0" t="0" r="10795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467" cy="584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18DD1" id="Rectangle 8" o:spid="_x0000_s1026" style="position:absolute;margin-left:316pt;margin-top:187.8pt;width:90.65pt;height:4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" filled="f" strokecolor="red" strokeweight="1.25pt">
                <v:stroke endcap="round"/>
              </v:rect>
            </w:pict>
          </mc:Fallback>
        </mc:AlternateContent>
      </w:r>
      <w:r w:rsidR="005D430B">
        <w:rPr>
          <w:noProof/>
        </w:rPr>
        <w:drawing>
          <wp:inline distT="0" distB="0" distL="0" distR="0" wp14:anchorId="714673B7" wp14:editId="6DA09A28">
            <wp:extent cx="4834467" cy="3049951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2486" cy="306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6B5EEF" w:rsidRDefault="005D430B" w:rsidP="006B5EEF">
      <w:pPr>
        <w:pStyle w:val="ListParagraph"/>
        <w:numPr>
          <w:ilvl w:val="0"/>
          <w:numId w:val="2"/>
        </w:numPr>
      </w:pPr>
      <w:r>
        <w:t xml:space="preserve">Your created contract is displayed below in draft. Select your created contract. </w:t>
      </w:r>
    </w:p>
    <w:p w:rsidR="005D430B" w:rsidRDefault="00125845" w:rsidP="00125845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2DFD05F9" wp14:editId="08BE8ED4">
            <wp:extent cx="8229600" cy="39116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6B5EEF" w:rsidRDefault="005D430B" w:rsidP="006B5EEF">
      <w:pPr>
        <w:pStyle w:val="ListParagraph"/>
        <w:numPr>
          <w:ilvl w:val="0"/>
          <w:numId w:val="2"/>
        </w:numPr>
      </w:pPr>
      <w:r>
        <w:lastRenderedPageBreak/>
        <w:t xml:space="preserve">Select </w:t>
      </w:r>
      <w:r>
        <w:rPr>
          <w:u w:val="single"/>
        </w:rPr>
        <w:t>Go to Contract</w:t>
      </w:r>
      <w:r>
        <w:t xml:space="preserve">. </w:t>
      </w:r>
    </w:p>
    <w:p w:rsidR="005D430B" w:rsidRDefault="00C70754" w:rsidP="005D430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255906" wp14:editId="5AD528CC">
                <wp:simplePos x="0" y="0"/>
                <wp:positionH relativeFrom="column">
                  <wp:posOffset>4741333</wp:posOffset>
                </wp:positionH>
                <wp:positionV relativeFrom="paragraph">
                  <wp:posOffset>3300730</wp:posOffset>
                </wp:positionV>
                <wp:extent cx="778934" cy="355600"/>
                <wp:effectExtent l="0" t="0" r="2159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934" cy="35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A256D" id="Rectangle 28" o:spid="_x0000_s1026" style="position:absolute;margin-left:373.35pt;margin-top:259.9pt;width:61.35pt;height:2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" filled="f" strokecolor="red" strokeweight="1.25pt">
                <v:stroke endcap="round"/>
              </v:rect>
            </w:pict>
          </mc:Fallback>
        </mc:AlternateContent>
      </w:r>
      <w:r w:rsidR="005D430B">
        <w:rPr>
          <w:noProof/>
        </w:rPr>
        <w:drawing>
          <wp:inline distT="0" distB="0" distL="0" distR="0" wp14:anchorId="1C5F3640" wp14:editId="4C67E22F">
            <wp:extent cx="5579533" cy="377130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7868" cy="377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8E2B24" w:rsidRDefault="008E2B24" w:rsidP="00C70754">
      <w:pPr>
        <w:pStyle w:val="ListParagraph"/>
        <w:numPr>
          <w:ilvl w:val="0"/>
          <w:numId w:val="2"/>
        </w:numPr>
      </w:pPr>
      <w:r>
        <w:lastRenderedPageBreak/>
        <w:t xml:space="preserve">Here </w:t>
      </w:r>
      <w:r w:rsidR="00C70754">
        <w:t xml:space="preserve">is your new contract. </w:t>
      </w:r>
      <w:r>
        <w:t>This training guide will focus on the basic features for developing a contract utilizing the following sections:</w:t>
      </w:r>
      <w:r w:rsidR="00C70754">
        <w:t xml:space="preserve"> </w:t>
      </w:r>
      <w:r w:rsidRPr="00C70754">
        <w:rPr>
          <w:u w:val="single"/>
        </w:rPr>
        <w:t>Header</w:t>
      </w:r>
      <w:r w:rsidR="00C70754">
        <w:t xml:space="preserve">; </w:t>
      </w:r>
      <w:r w:rsidR="00C70754" w:rsidRPr="00C70754">
        <w:rPr>
          <w:u w:val="single"/>
        </w:rPr>
        <w:t>Attachments</w:t>
      </w:r>
      <w:r w:rsidR="00C70754">
        <w:t xml:space="preserve">; </w:t>
      </w:r>
      <w:r w:rsidRPr="00C70754">
        <w:rPr>
          <w:u w:val="single"/>
        </w:rPr>
        <w:t>Review Rounds</w:t>
      </w:r>
      <w:r w:rsidR="00C70754">
        <w:t xml:space="preserve">; </w:t>
      </w:r>
      <w:r w:rsidRPr="00C70754">
        <w:rPr>
          <w:u w:val="single"/>
        </w:rPr>
        <w:t>eSignature</w:t>
      </w:r>
      <w:r w:rsidR="00C70754">
        <w:t xml:space="preserve">; </w:t>
      </w:r>
      <w:r w:rsidRPr="00C70754">
        <w:rPr>
          <w:u w:val="single"/>
        </w:rPr>
        <w:t>Submit for Approval</w:t>
      </w:r>
      <w:r w:rsidR="00C70754">
        <w:t xml:space="preserve">; and </w:t>
      </w:r>
      <w:r w:rsidRPr="00C70754">
        <w:rPr>
          <w:u w:val="single"/>
        </w:rPr>
        <w:t>Notifications</w:t>
      </w:r>
      <w:r w:rsidR="00C70754">
        <w:t>.</w:t>
      </w:r>
    </w:p>
    <w:p w:rsidR="00C70754" w:rsidRDefault="00125845" w:rsidP="00C70754">
      <w:pPr>
        <w:pStyle w:val="ListParagraph"/>
      </w:pPr>
      <w:r>
        <w:rPr>
          <w:noProof/>
        </w:rPr>
        <w:drawing>
          <wp:inline distT="0" distB="0" distL="0" distR="0" wp14:anchorId="4C0B3220" wp14:editId="36C05CA5">
            <wp:extent cx="8229600" cy="536067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36D" w:rsidRDefault="0057136D" w:rsidP="006B5EEF">
      <w:pPr>
        <w:pStyle w:val="ListParagraph"/>
        <w:numPr>
          <w:ilvl w:val="0"/>
          <w:numId w:val="2"/>
        </w:numPr>
      </w:pPr>
      <w:r>
        <w:lastRenderedPageBreak/>
        <w:t xml:space="preserve">Within the </w:t>
      </w:r>
      <w:r>
        <w:rPr>
          <w:b/>
        </w:rPr>
        <w:t xml:space="preserve">Contract </w:t>
      </w:r>
      <w:r w:rsidRPr="0057136D">
        <w:rPr>
          <w:b/>
        </w:rPr>
        <w:t>Header</w:t>
      </w:r>
      <w:r w:rsidR="008E2B24">
        <w:t xml:space="preserve"> section</w:t>
      </w:r>
      <w:r>
        <w:t>:</w:t>
      </w:r>
    </w:p>
    <w:p w:rsidR="006B5EEF" w:rsidRDefault="0057136D" w:rsidP="0057136D">
      <w:pPr>
        <w:pStyle w:val="ListParagraph"/>
        <w:numPr>
          <w:ilvl w:val="1"/>
          <w:numId w:val="2"/>
        </w:numPr>
      </w:pPr>
      <w:r>
        <w:t>C</w:t>
      </w:r>
      <w:r w:rsidR="005D430B" w:rsidRPr="0057136D">
        <w:t>hange</w:t>
      </w:r>
      <w:r w:rsidR="005D430B">
        <w:t xml:space="preserve"> your </w:t>
      </w:r>
      <w:r w:rsidR="005D430B">
        <w:rPr>
          <w:u w:val="single"/>
        </w:rPr>
        <w:t>Contract Number</w:t>
      </w:r>
      <w:r w:rsidR="005D430B">
        <w:t xml:space="preserve"> by selecting the pencil icon to the right of the number. </w:t>
      </w:r>
      <w:r>
        <w:t xml:space="preserve">Note, the contract # must be a unique #. </w:t>
      </w:r>
      <w:r w:rsidR="00FA2F43">
        <w:t xml:space="preserve"> </w:t>
      </w:r>
    </w:p>
    <w:p w:rsidR="0057136D" w:rsidRDefault="0057136D" w:rsidP="0057136D">
      <w:pPr>
        <w:pStyle w:val="ListParagraph"/>
        <w:numPr>
          <w:ilvl w:val="1"/>
          <w:numId w:val="2"/>
        </w:numPr>
      </w:pPr>
      <w:r>
        <w:t xml:space="preserve">Verify the </w:t>
      </w:r>
      <w:r>
        <w:rPr>
          <w:u w:val="single"/>
        </w:rPr>
        <w:t>Contract Name</w:t>
      </w:r>
      <w:r>
        <w:t xml:space="preserve"> is correct. </w:t>
      </w:r>
    </w:p>
    <w:p w:rsidR="0057136D" w:rsidRDefault="0057136D" w:rsidP="0057136D">
      <w:pPr>
        <w:pStyle w:val="ListParagraph"/>
        <w:numPr>
          <w:ilvl w:val="1"/>
          <w:numId w:val="2"/>
        </w:numPr>
      </w:pPr>
      <w:r>
        <w:t xml:space="preserve">If you will utilize an eSignature solution to sign your contract, ensure </w:t>
      </w:r>
      <w:r w:rsidR="00B90F5C">
        <w:rPr>
          <w:u w:val="single"/>
        </w:rPr>
        <w:t>Yes</w:t>
      </w:r>
      <w:r>
        <w:t xml:space="preserve"> is selected.</w:t>
      </w:r>
    </w:p>
    <w:p w:rsidR="005D430B" w:rsidRDefault="00125845" w:rsidP="005D430B">
      <w:pPr>
        <w:pStyle w:val="ListParagraph"/>
      </w:pPr>
      <w:r>
        <w:rPr>
          <w:noProof/>
        </w:rPr>
        <w:drawing>
          <wp:inline distT="0" distB="0" distL="0" distR="0" wp14:anchorId="36155E23" wp14:editId="71CFBC72">
            <wp:extent cx="7270833" cy="4324350"/>
            <wp:effectExtent l="0" t="0" r="635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79415" cy="432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43" w:rsidRDefault="00FA2F43" w:rsidP="00FA2F43">
      <w:pPr>
        <w:pStyle w:val="ListParagraph"/>
        <w:numPr>
          <w:ilvl w:val="1"/>
          <w:numId w:val="2"/>
        </w:numPr>
      </w:pPr>
      <w:r>
        <w:t>If you are awarding a contract to an incumbent (and using the same contract number), add a “-1” to the end of the current contract number</w:t>
      </w:r>
      <w:r w:rsidR="006A1A0F">
        <w:t xml:space="preserve"> in the Contract Number field under the Contract Header</w:t>
      </w:r>
      <w:r>
        <w:t xml:space="preserve">. For example, “MA1234-1”. The “-1” </w:t>
      </w:r>
      <w:r>
        <w:lastRenderedPageBreak/>
        <w:t>is an internal number and would only be used in the contract number under the Contract Header section.  Make sure to use the current contract number without “-1” in the area below:</w:t>
      </w:r>
    </w:p>
    <w:p w:rsidR="00FA2F43" w:rsidRDefault="00FA2F43" w:rsidP="005D430B">
      <w:pPr>
        <w:pStyle w:val="ListParagraph"/>
      </w:pPr>
    </w:p>
    <w:p w:rsidR="00FA2F43" w:rsidRDefault="00FA2F43" w:rsidP="005D430B">
      <w:pPr>
        <w:pStyle w:val="ListParagraph"/>
      </w:pPr>
      <w:r>
        <w:rPr>
          <w:noProof/>
        </w:rPr>
        <w:drawing>
          <wp:inline distT="0" distB="0" distL="0" distR="0" wp14:anchorId="4176B699" wp14:editId="053D2266">
            <wp:extent cx="8229600" cy="39763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43" w:rsidRDefault="00FA2F43" w:rsidP="005D430B">
      <w:pPr>
        <w:pStyle w:val="ListParagraph"/>
      </w:pPr>
    </w:p>
    <w:p w:rsidR="00FA2F43" w:rsidRDefault="00FA2F43" w:rsidP="005D430B">
      <w:pPr>
        <w:pStyle w:val="ListParagraph"/>
      </w:pPr>
    </w:p>
    <w:p w:rsidR="00C70754" w:rsidRDefault="00C70754" w:rsidP="00C70754">
      <w:pPr>
        <w:pStyle w:val="ListParagraph"/>
      </w:pPr>
    </w:p>
    <w:p w:rsidR="0057136D" w:rsidRDefault="0057136D" w:rsidP="0057136D">
      <w:pPr>
        <w:pStyle w:val="ListParagraph"/>
        <w:numPr>
          <w:ilvl w:val="0"/>
          <w:numId w:val="2"/>
        </w:numPr>
      </w:pPr>
      <w:r>
        <w:t xml:space="preserve">Within the </w:t>
      </w:r>
      <w:r>
        <w:rPr>
          <w:b/>
        </w:rPr>
        <w:t>Contract Parties</w:t>
      </w:r>
      <w:r>
        <w:t xml:space="preserve"> section:</w:t>
      </w:r>
    </w:p>
    <w:p w:rsidR="0057136D" w:rsidRDefault="0057136D" w:rsidP="0057136D">
      <w:pPr>
        <w:pStyle w:val="ListParagraph"/>
        <w:numPr>
          <w:ilvl w:val="1"/>
          <w:numId w:val="2"/>
        </w:numPr>
      </w:pPr>
      <w:r>
        <w:t xml:space="preserve">The parties listed here are the Work Group name, and the awarded vendor. Add the </w:t>
      </w:r>
      <w:r w:rsidRPr="0057136D">
        <w:rPr>
          <w:b/>
        </w:rPr>
        <w:t>Contact</w:t>
      </w:r>
      <w:r>
        <w:t xml:space="preserve"> and </w:t>
      </w:r>
      <w:r w:rsidRPr="0057136D">
        <w:rPr>
          <w:b/>
        </w:rPr>
        <w:t>Contract Address</w:t>
      </w:r>
      <w:r>
        <w:t xml:space="preserve"> by selecting Actions. </w:t>
      </w:r>
    </w:p>
    <w:p w:rsidR="006B5EEF" w:rsidRDefault="00125845" w:rsidP="0057136D">
      <w:pPr>
        <w:pStyle w:val="ListParagraph"/>
      </w:pPr>
      <w:r>
        <w:rPr>
          <w:noProof/>
        </w:rPr>
        <w:lastRenderedPageBreak/>
        <w:drawing>
          <wp:inline distT="0" distB="0" distL="0" distR="0" wp14:anchorId="10145EC2" wp14:editId="1921E528">
            <wp:extent cx="8229600" cy="4665345"/>
            <wp:effectExtent l="0" t="0" r="0" b="190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C70754" w:rsidRDefault="00C70754" w:rsidP="00C70754">
      <w:pPr>
        <w:pStyle w:val="ListParagraph"/>
      </w:pPr>
    </w:p>
    <w:p w:rsidR="0057136D" w:rsidRDefault="0057136D" w:rsidP="0057136D">
      <w:pPr>
        <w:pStyle w:val="ListParagraph"/>
        <w:numPr>
          <w:ilvl w:val="0"/>
          <w:numId w:val="2"/>
        </w:numPr>
      </w:pPr>
      <w:r>
        <w:t xml:space="preserve">Within the </w:t>
      </w:r>
      <w:r>
        <w:rPr>
          <w:b/>
        </w:rPr>
        <w:t>Dates and Renewal</w:t>
      </w:r>
      <w:r>
        <w:t xml:space="preserve"> section add your contract </w:t>
      </w:r>
      <w:r w:rsidRPr="0057136D">
        <w:rPr>
          <w:u w:val="single"/>
        </w:rPr>
        <w:t>Starting Date</w:t>
      </w:r>
      <w:r>
        <w:t xml:space="preserve"> and </w:t>
      </w:r>
      <w:r w:rsidRPr="0057136D">
        <w:rPr>
          <w:u w:val="single"/>
        </w:rPr>
        <w:t>End Date</w:t>
      </w:r>
      <w:r>
        <w:t xml:space="preserve">. </w:t>
      </w:r>
    </w:p>
    <w:p w:rsidR="006B5EEF" w:rsidRDefault="00125845" w:rsidP="0057136D">
      <w:pPr>
        <w:pStyle w:val="ListParagraph"/>
      </w:pPr>
      <w:r>
        <w:rPr>
          <w:noProof/>
        </w:rPr>
        <w:lastRenderedPageBreak/>
        <w:drawing>
          <wp:inline distT="0" distB="0" distL="0" distR="0" wp14:anchorId="516AA998" wp14:editId="6C672D3C">
            <wp:extent cx="8229600" cy="472948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F2" w:rsidRDefault="00FA3DF2" w:rsidP="00FA3DF2">
      <w:pPr>
        <w:pStyle w:val="ListParagraph"/>
      </w:pPr>
    </w:p>
    <w:p w:rsidR="00FA3DF2" w:rsidRDefault="00FA3DF2" w:rsidP="00FA3DF2">
      <w:pPr>
        <w:pStyle w:val="ListParagraph"/>
      </w:pPr>
    </w:p>
    <w:p w:rsidR="00FA3DF2" w:rsidRDefault="00FA3DF2" w:rsidP="00FA3DF2">
      <w:pPr>
        <w:pStyle w:val="ListParagraph"/>
      </w:pPr>
    </w:p>
    <w:p w:rsidR="006B5EEF" w:rsidRDefault="0057136D" w:rsidP="0057136D">
      <w:pPr>
        <w:pStyle w:val="ListParagraph"/>
        <w:numPr>
          <w:ilvl w:val="0"/>
          <w:numId w:val="2"/>
        </w:numPr>
      </w:pPr>
      <w:r>
        <w:t xml:space="preserve">Within the </w:t>
      </w:r>
      <w:r>
        <w:rPr>
          <w:b/>
        </w:rPr>
        <w:t>Contract Cover page</w:t>
      </w:r>
      <w:r w:rsidR="00943922">
        <w:t xml:space="preserve"> section add your contract complete all required fields with an asterisk (*). You may select the information icon (i) for assistance on what information is required in a given field. </w:t>
      </w:r>
    </w:p>
    <w:p w:rsidR="00FA3DF2" w:rsidRDefault="00125845" w:rsidP="00FA3DF2">
      <w:pPr>
        <w:pStyle w:val="ListParagraph"/>
      </w:pPr>
      <w:r>
        <w:rPr>
          <w:noProof/>
        </w:rPr>
        <w:lastRenderedPageBreak/>
        <w:drawing>
          <wp:inline distT="0" distB="0" distL="0" distR="0" wp14:anchorId="7BC01943" wp14:editId="1EA2F21C">
            <wp:extent cx="8229600" cy="487997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F2" w:rsidRDefault="00FA3DF2" w:rsidP="00FA3DF2">
      <w:pPr>
        <w:pStyle w:val="ListParagraph"/>
      </w:pPr>
    </w:p>
    <w:p w:rsidR="0057136D" w:rsidRDefault="00943922" w:rsidP="006B5EEF">
      <w:pPr>
        <w:pStyle w:val="ListParagraph"/>
        <w:numPr>
          <w:ilvl w:val="0"/>
          <w:numId w:val="2"/>
        </w:numPr>
      </w:pPr>
      <w:r>
        <w:t xml:space="preserve">Ensure to </w:t>
      </w:r>
      <w:r>
        <w:rPr>
          <w:u w:val="single"/>
        </w:rPr>
        <w:t>Save Progress</w:t>
      </w:r>
      <w:r>
        <w:t xml:space="preserve"> before leaving the Headers page (section).</w:t>
      </w:r>
    </w:p>
    <w:p w:rsidR="00FA3DF2" w:rsidRDefault="00FA3DF2" w:rsidP="00FA3DF2">
      <w:pPr>
        <w:pStyle w:val="ListParagraph"/>
      </w:pPr>
    </w:p>
    <w:p w:rsidR="00FA3DF2" w:rsidRDefault="00FA3DF2" w:rsidP="00FA3DF2">
      <w:pPr>
        <w:pStyle w:val="ListParagraph"/>
      </w:pPr>
    </w:p>
    <w:p w:rsidR="00FA3DF2" w:rsidRDefault="00FA3DF2" w:rsidP="00FA3DF2">
      <w:pPr>
        <w:pStyle w:val="ListParagraph"/>
      </w:pPr>
    </w:p>
    <w:p w:rsidR="008E2B24" w:rsidRDefault="008E2B24" w:rsidP="008E2B24">
      <w:pPr>
        <w:pStyle w:val="ListParagraph"/>
        <w:numPr>
          <w:ilvl w:val="0"/>
          <w:numId w:val="2"/>
        </w:numPr>
      </w:pPr>
      <w:r>
        <w:lastRenderedPageBreak/>
        <w:t xml:space="preserve">Within the </w:t>
      </w:r>
      <w:r>
        <w:rPr>
          <w:b/>
        </w:rPr>
        <w:t>Attachment</w:t>
      </w:r>
      <w:r>
        <w:t xml:space="preserve"> section:</w:t>
      </w:r>
    </w:p>
    <w:p w:rsidR="008E2B24" w:rsidRDefault="008E2B24" w:rsidP="008E2B24">
      <w:pPr>
        <w:pStyle w:val="ListParagraph"/>
        <w:numPr>
          <w:ilvl w:val="1"/>
          <w:numId w:val="2"/>
        </w:numPr>
      </w:pPr>
      <w:r>
        <w:t xml:space="preserve">The </w:t>
      </w:r>
      <w:r>
        <w:rPr>
          <w:u w:val="single"/>
        </w:rPr>
        <w:t>Main Document</w:t>
      </w:r>
      <w:r>
        <w:t xml:space="preserve"> is your contract cover sheet. This coversheet is auto populated by the data provided within the Header section. </w:t>
      </w:r>
    </w:p>
    <w:p w:rsidR="008E2B24" w:rsidRDefault="008E2B24" w:rsidP="008E2B24">
      <w:pPr>
        <w:pStyle w:val="ListParagraph"/>
        <w:numPr>
          <w:ilvl w:val="1"/>
          <w:numId w:val="2"/>
        </w:numPr>
      </w:pPr>
      <w:r>
        <w:t xml:space="preserve">The </w:t>
      </w:r>
      <w:r>
        <w:rPr>
          <w:u w:val="single"/>
        </w:rPr>
        <w:t>Print with Full Contract</w:t>
      </w:r>
      <w:r>
        <w:t xml:space="preserve"> column signifies those documents that will be included within your full contract.</w:t>
      </w:r>
    </w:p>
    <w:p w:rsidR="008E2B24" w:rsidRDefault="008E2B24" w:rsidP="008E2B24">
      <w:pPr>
        <w:pStyle w:val="ListParagraph"/>
        <w:numPr>
          <w:ilvl w:val="1"/>
          <w:numId w:val="2"/>
        </w:numPr>
      </w:pPr>
      <w:r>
        <w:t xml:space="preserve">You may select </w:t>
      </w:r>
      <w:r>
        <w:rPr>
          <w:u w:val="single"/>
        </w:rPr>
        <w:t>Add Attachments</w:t>
      </w:r>
      <w:r>
        <w:t xml:space="preserve"> to add any number of attachments to your contract. </w:t>
      </w:r>
    </w:p>
    <w:p w:rsidR="008E2B24" w:rsidRDefault="008E2B24" w:rsidP="008E2B24">
      <w:pPr>
        <w:pStyle w:val="ListParagraph"/>
        <w:numPr>
          <w:ilvl w:val="1"/>
          <w:numId w:val="2"/>
        </w:numPr>
      </w:pPr>
      <w:r>
        <w:t xml:space="preserve">The order attachments are listed, is the order the attachments will be displayed in your contract. </w:t>
      </w:r>
    </w:p>
    <w:p w:rsidR="008E2B24" w:rsidRDefault="008E2B24" w:rsidP="008E2B24">
      <w:pPr>
        <w:pStyle w:val="ListParagraph"/>
        <w:numPr>
          <w:ilvl w:val="1"/>
          <w:numId w:val="2"/>
        </w:numPr>
      </w:pPr>
      <w:r>
        <w:t xml:space="preserve">Utilize the </w:t>
      </w:r>
      <w:r>
        <w:rPr>
          <w:u w:val="single"/>
        </w:rPr>
        <w:t>Actions</w:t>
      </w:r>
      <w:r>
        <w:t xml:space="preserve"> icon to the right of a document to upload a new version, remove the attachment, change the document display order, change whether the document will print with the full contract, etc.</w:t>
      </w:r>
    </w:p>
    <w:p w:rsidR="0057136D" w:rsidRDefault="00125845" w:rsidP="008E2B24">
      <w:pPr>
        <w:pStyle w:val="ListParagraph"/>
      </w:pPr>
      <w:r>
        <w:rPr>
          <w:noProof/>
        </w:rPr>
        <w:drawing>
          <wp:inline distT="0" distB="0" distL="0" distR="0" wp14:anchorId="3593DD10" wp14:editId="3D93E435">
            <wp:extent cx="6637020" cy="390795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77247" cy="393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36D" w:rsidRDefault="00F907F6" w:rsidP="006B5EEF">
      <w:pPr>
        <w:pStyle w:val="ListParagraph"/>
        <w:numPr>
          <w:ilvl w:val="0"/>
          <w:numId w:val="2"/>
        </w:numPr>
      </w:pPr>
      <w:r>
        <w:t xml:space="preserve">Within the </w:t>
      </w:r>
      <w:r>
        <w:rPr>
          <w:b/>
        </w:rPr>
        <w:t xml:space="preserve">Review Rounds </w:t>
      </w:r>
      <w:r>
        <w:t>section:</w:t>
      </w:r>
    </w:p>
    <w:p w:rsidR="00F907F6" w:rsidRDefault="00F907F6" w:rsidP="00F907F6">
      <w:pPr>
        <w:pStyle w:val="ListParagraph"/>
        <w:numPr>
          <w:ilvl w:val="1"/>
          <w:numId w:val="2"/>
        </w:numPr>
      </w:pPr>
      <w:r>
        <w:t xml:space="preserve">Create an </w:t>
      </w:r>
      <w:r>
        <w:rPr>
          <w:u w:val="single"/>
        </w:rPr>
        <w:t>Internal Review Round</w:t>
      </w:r>
      <w:r>
        <w:t xml:space="preserve"> to have your contract reviewed by those internal to your organization, who have a Jaggaer / SciQuest account. </w:t>
      </w:r>
    </w:p>
    <w:p w:rsidR="00F907F6" w:rsidRDefault="00F907F6" w:rsidP="00F907F6">
      <w:pPr>
        <w:pStyle w:val="ListParagraph"/>
        <w:numPr>
          <w:ilvl w:val="1"/>
          <w:numId w:val="2"/>
        </w:numPr>
      </w:pPr>
      <w:r>
        <w:lastRenderedPageBreak/>
        <w:t xml:space="preserve">Create an </w:t>
      </w:r>
      <w:r>
        <w:rPr>
          <w:u w:val="single"/>
        </w:rPr>
        <w:t>External Review Round</w:t>
      </w:r>
      <w:r>
        <w:t xml:space="preserve"> to have your contract reviewed by those external to your organization, who do not have a Jaggaer / SciQuest account. I.e., this is where you’d have your Contracted vendor review the contract. </w:t>
      </w:r>
    </w:p>
    <w:p w:rsidR="00F907F6" w:rsidRDefault="00F907F6" w:rsidP="00F907F6">
      <w:pPr>
        <w:pStyle w:val="ListParagraph"/>
        <w:numPr>
          <w:ilvl w:val="1"/>
          <w:numId w:val="2"/>
        </w:numPr>
      </w:pPr>
      <w:r>
        <w:t xml:space="preserve">When a contract is under a Review Round, it cannot be edited by the Contract Owner. </w:t>
      </w:r>
    </w:p>
    <w:p w:rsidR="0057136D" w:rsidRDefault="003C1A68" w:rsidP="00F907F6">
      <w:pPr>
        <w:pStyle w:val="ListParagraph"/>
      </w:pPr>
      <w:r>
        <w:rPr>
          <w:noProof/>
        </w:rPr>
        <w:drawing>
          <wp:inline distT="0" distB="0" distL="0" distR="0" wp14:anchorId="52EAAC0C" wp14:editId="4010E812">
            <wp:extent cx="7276947" cy="4724400"/>
            <wp:effectExtent l="0" t="0" r="63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87400" cy="473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F2" w:rsidRDefault="00FA3DF2" w:rsidP="00FA3DF2">
      <w:pPr>
        <w:pStyle w:val="ListParagraph"/>
      </w:pPr>
    </w:p>
    <w:p w:rsidR="00F907F6" w:rsidRDefault="00F907F6" w:rsidP="00F907F6">
      <w:pPr>
        <w:pStyle w:val="ListParagraph"/>
        <w:numPr>
          <w:ilvl w:val="0"/>
          <w:numId w:val="2"/>
        </w:numPr>
      </w:pPr>
      <w:r>
        <w:t xml:space="preserve">Within the </w:t>
      </w:r>
      <w:r>
        <w:rPr>
          <w:b/>
        </w:rPr>
        <w:t xml:space="preserve">eSignature </w:t>
      </w:r>
      <w:r>
        <w:t>section:</w:t>
      </w:r>
    </w:p>
    <w:p w:rsidR="00F907F6" w:rsidRDefault="00F907F6" w:rsidP="00F907F6">
      <w:pPr>
        <w:pStyle w:val="ListParagraph"/>
        <w:numPr>
          <w:ilvl w:val="1"/>
          <w:numId w:val="2"/>
        </w:numPr>
      </w:pPr>
      <w:r>
        <w:t>Notice the default that Signers will sign sequentially.</w:t>
      </w:r>
    </w:p>
    <w:p w:rsidR="00F907F6" w:rsidRDefault="00F907F6" w:rsidP="00F907F6">
      <w:pPr>
        <w:pStyle w:val="ListParagraph"/>
        <w:numPr>
          <w:ilvl w:val="1"/>
          <w:numId w:val="2"/>
        </w:numPr>
      </w:pPr>
      <w:r>
        <w:lastRenderedPageBreak/>
        <w:t xml:space="preserve">Select </w:t>
      </w:r>
      <w:r>
        <w:rPr>
          <w:u w:val="single"/>
        </w:rPr>
        <w:t>Add Signer</w:t>
      </w:r>
      <w:r>
        <w:t xml:space="preserve"> to add the Signers to your contract. Each signer must be added individually. </w:t>
      </w:r>
    </w:p>
    <w:p w:rsidR="00F907F6" w:rsidRDefault="00F907F6" w:rsidP="00F907F6">
      <w:pPr>
        <w:pStyle w:val="ListParagraph"/>
        <w:numPr>
          <w:ilvl w:val="1"/>
          <w:numId w:val="2"/>
        </w:numPr>
      </w:pPr>
      <w:r>
        <w:t xml:space="preserve">All Signers must be tied to one of the Contract Parties provided in the Header section. </w:t>
      </w:r>
    </w:p>
    <w:p w:rsidR="00F907F6" w:rsidRDefault="00F907F6" w:rsidP="00F907F6">
      <w:pPr>
        <w:pStyle w:val="ListParagraph"/>
        <w:numPr>
          <w:ilvl w:val="1"/>
          <w:numId w:val="2"/>
        </w:numPr>
      </w:pPr>
      <w:r>
        <w:t xml:space="preserve">You may select the </w:t>
      </w:r>
      <w:r>
        <w:rPr>
          <w:u w:val="single"/>
        </w:rPr>
        <w:t>Edit</w:t>
      </w:r>
      <w:r>
        <w:t xml:space="preserve"> option next to a given signer to change the signing order or signer information.</w:t>
      </w:r>
    </w:p>
    <w:p w:rsidR="0057136D" w:rsidRDefault="003C1A68" w:rsidP="00F907F6">
      <w:pPr>
        <w:pStyle w:val="ListParagraph"/>
      </w:pPr>
      <w:r>
        <w:rPr>
          <w:noProof/>
        </w:rPr>
        <w:drawing>
          <wp:inline distT="0" distB="0" distL="0" distR="0" wp14:anchorId="6CB0DA1E" wp14:editId="126F0242">
            <wp:extent cx="7223760" cy="4717039"/>
            <wp:effectExtent l="0" t="0" r="0" b="76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34817" cy="472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F2" w:rsidRDefault="00FA3DF2" w:rsidP="00FA3DF2">
      <w:pPr>
        <w:pStyle w:val="ListParagraph"/>
      </w:pPr>
    </w:p>
    <w:p w:rsidR="0057136D" w:rsidRDefault="00F907F6" w:rsidP="00F907F6">
      <w:pPr>
        <w:pStyle w:val="ListParagraph"/>
        <w:numPr>
          <w:ilvl w:val="0"/>
          <w:numId w:val="2"/>
        </w:numPr>
      </w:pPr>
      <w:r>
        <w:t xml:space="preserve">Within the </w:t>
      </w:r>
      <w:r>
        <w:rPr>
          <w:b/>
        </w:rPr>
        <w:t xml:space="preserve">Notifications </w:t>
      </w:r>
      <w:r>
        <w:t>section:</w:t>
      </w:r>
    </w:p>
    <w:p w:rsidR="00F907F6" w:rsidRDefault="00190EC8" w:rsidP="00F907F6">
      <w:pPr>
        <w:pStyle w:val="ListParagraph"/>
        <w:numPr>
          <w:ilvl w:val="1"/>
          <w:numId w:val="2"/>
        </w:numPr>
      </w:pPr>
      <w:r>
        <w:t xml:space="preserve">Set an automatic schedule for when to be notified of key events on our Contract. </w:t>
      </w:r>
    </w:p>
    <w:p w:rsidR="00190EC8" w:rsidRDefault="00190EC8" w:rsidP="00190EC8">
      <w:pPr>
        <w:pStyle w:val="ListParagraph"/>
        <w:numPr>
          <w:ilvl w:val="1"/>
          <w:numId w:val="2"/>
        </w:numPr>
      </w:pPr>
      <w:r>
        <w:lastRenderedPageBreak/>
        <w:t xml:space="preserve">Set a </w:t>
      </w:r>
      <w:r>
        <w:rPr>
          <w:u w:val="single"/>
        </w:rPr>
        <w:t>Notification Type</w:t>
      </w:r>
      <w:r>
        <w:t xml:space="preserve"> to send an </w:t>
      </w:r>
      <w:r w:rsidRPr="00190EC8">
        <w:rPr>
          <w:u w:val="single"/>
        </w:rPr>
        <w:t>External Contact</w:t>
      </w:r>
      <w:r>
        <w:t xml:space="preserve"> notifications when your contract is nearing expiration. </w:t>
      </w:r>
    </w:p>
    <w:p w:rsidR="00190EC8" w:rsidRDefault="00190EC8" w:rsidP="00190EC8">
      <w:pPr>
        <w:pStyle w:val="ListParagraph"/>
        <w:numPr>
          <w:ilvl w:val="2"/>
          <w:numId w:val="2"/>
        </w:numPr>
      </w:pPr>
      <w:r>
        <w:t xml:space="preserve">The name of your </w:t>
      </w:r>
      <w:r>
        <w:rPr>
          <w:u w:val="single"/>
        </w:rPr>
        <w:t>External Contact</w:t>
      </w:r>
      <w:r>
        <w:t xml:space="preserve"> is set in the </w:t>
      </w:r>
      <w:r>
        <w:rPr>
          <w:u w:val="single"/>
        </w:rPr>
        <w:t>Users and Contacts</w:t>
      </w:r>
      <w:r>
        <w:t xml:space="preserve"> section. See next section. </w:t>
      </w:r>
    </w:p>
    <w:p w:rsidR="00190EC8" w:rsidRDefault="00190EC8" w:rsidP="00F907F6">
      <w:pPr>
        <w:pStyle w:val="ListParagraph"/>
        <w:numPr>
          <w:ilvl w:val="1"/>
          <w:numId w:val="2"/>
        </w:numPr>
      </w:pPr>
      <w:r>
        <w:t xml:space="preserve">Set the </w:t>
      </w:r>
      <w:r w:rsidRPr="00190EC8">
        <w:rPr>
          <w:u w:val="single"/>
        </w:rPr>
        <w:t>Advance Notice Settings</w:t>
      </w:r>
      <w:r>
        <w:t xml:space="preserve"> for when your contract is nearing expiration. </w:t>
      </w:r>
    </w:p>
    <w:p w:rsidR="0057136D" w:rsidRDefault="003C1A68" w:rsidP="00F907F6">
      <w:pPr>
        <w:pStyle w:val="ListParagraph"/>
      </w:pPr>
      <w:r>
        <w:rPr>
          <w:noProof/>
        </w:rPr>
        <w:drawing>
          <wp:inline distT="0" distB="0" distL="0" distR="0" wp14:anchorId="04DE3F09" wp14:editId="64B42F61">
            <wp:extent cx="7277680" cy="47625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91484" cy="477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F2" w:rsidRDefault="00FA3DF2" w:rsidP="00FA3DF2">
      <w:pPr>
        <w:pStyle w:val="ListParagraph"/>
      </w:pPr>
    </w:p>
    <w:p w:rsidR="00190EC8" w:rsidRDefault="00190EC8" w:rsidP="00190EC8">
      <w:pPr>
        <w:pStyle w:val="ListParagraph"/>
        <w:numPr>
          <w:ilvl w:val="0"/>
          <w:numId w:val="2"/>
        </w:numPr>
      </w:pPr>
      <w:r>
        <w:t xml:space="preserve">Within the </w:t>
      </w:r>
      <w:r>
        <w:rPr>
          <w:b/>
        </w:rPr>
        <w:t xml:space="preserve">Users and Contacts </w:t>
      </w:r>
      <w:r>
        <w:t>section:</w:t>
      </w:r>
    </w:p>
    <w:p w:rsidR="0057136D" w:rsidRDefault="00190EC8" w:rsidP="00190EC8">
      <w:pPr>
        <w:pStyle w:val="ListParagraph"/>
        <w:numPr>
          <w:ilvl w:val="1"/>
          <w:numId w:val="2"/>
        </w:numPr>
      </w:pPr>
      <w:r>
        <w:t xml:space="preserve">Select </w:t>
      </w:r>
      <w:r>
        <w:rPr>
          <w:u w:val="single"/>
        </w:rPr>
        <w:t>Add Contacts</w:t>
      </w:r>
      <w:r>
        <w:t xml:space="preserve"> to add external contacts who should be notified when your contract nears expiration. </w:t>
      </w:r>
    </w:p>
    <w:p w:rsidR="0057136D" w:rsidRDefault="003C1A68" w:rsidP="00190EC8">
      <w:pPr>
        <w:pStyle w:val="ListParagraph"/>
      </w:pPr>
      <w:r>
        <w:rPr>
          <w:noProof/>
        </w:rPr>
        <w:lastRenderedPageBreak/>
        <w:drawing>
          <wp:inline distT="0" distB="0" distL="0" distR="0" wp14:anchorId="2502BB65" wp14:editId="499633F7">
            <wp:extent cx="7886700" cy="5184166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92247" cy="518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F2" w:rsidRDefault="00FA3DF2" w:rsidP="00FA3DF2">
      <w:pPr>
        <w:pStyle w:val="ListParagraph"/>
      </w:pPr>
    </w:p>
    <w:p w:rsidR="00190EC8" w:rsidRDefault="00190EC8" w:rsidP="00190EC8">
      <w:pPr>
        <w:pStyle w:val="ListParagraph"/>
        <w:numPr>
          <w:ilvl w:val="0"/>
          <w:numId w:val="2"/>
        </w:numPr>
      </w:pPr>
      <w:r>
        <w:t xml:space="preserve">Within the </w:t>
      </w:r>
      <w:r>
        <w:rPr>
          <w:b/>
        </w:rPr>
        <w:t xml:space="preserve">Submit for Approval </w:t>
      </w:r>
      <w:r>
        <w:t>section:</w:t>
      </w:r>
    </w:p>
    <w:p w:rsidR="00190EC8" w:rsidRDefault="00C95B52" w:rsidP="00190EC8">
      <w:pPr>
        <w:pStyle w:val="ListParagraph"/>
        <w:numPr>
          <w:ilvl w:val="1"/>
          <w:numId w:val="2"/>
        </w:numPr>
      </w:pPr>
      <w:r>
        <w:t>When you have completed drafting your contract select</w:t>
      </w:r>
      <w:r w:rsidR="00190EC8">
        <w:t xml:space="preserve"> </w:t>
      </w:r>
      <w:r w:rsidR="00190EC8">
        <w:rPr>
          <w:u w:val="single"/>
        </w:rPr>
        <w:t>Submit fo</w:t>
      </w:r>
      <w:r w:rsidR="00190EC8" w:rsidRPr="00190EC8">
        <w:rPr>
          <w:u w:val="single"/>
        </w:rPr>
        <w:t>r Approval</w:t>
      </w:r>
      <w:r w:rsidR="00190EC8">
        <w:t>.</w:t>
      </w:r>
    </w:p>
    <w:p w:rsidR="0057136D" w:rsidRDefault="003C1A68" w:rsidP="00FA3DF2">
      <w:pPr>
        <w:pStyle w:val="ListParagraph"/>
      </w:pPr>
      <w:r>
        <w:rPr>
          <w:noProof/>
        </w:rPr>
        <w:lastRenderedPageBreak/>
        <w:drawing>
          <wp:inline distT="0" distB="0" distL="0" distR="0" wp14:anchorId="6FF1F652" wp14:editId="4D95E983">
            <wp:extent cx="7999265" cy="5204460"/>
            <wp:effectExtent l="0" t="0" r="190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01108" cy="520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B52" w:rsidRDefault="00C95B52" w:rsidP="006B5EEF">
      <w:pPr>
        <w:pStyle w:val="ListParagraph"/>
        <w:numPr>
          <w:ilvl w:val="0"/>
          <w:numId w:val="2"/>
        </w:numPr>
      </w:pPr>
      <w:r>
        <w:t xml:space="preserve">Give your contract a minute or two to process through the Approval Workflow. </w:t>
      </w:r>
    </w:p>
    <w:p w:rsidR="0057136D" w:rsidRDefault="00C95B52" w:rsidP="00C95B52">
      <w:pPr>
        <w:pStyle w:val="ListParagraph"/>
        <w:numPr>
          <w:ilvl w:val="1"/>
          <w:numId w:val="2"/>
        </w:numPr>
      </w:pPr>
      <w:r>
        <w:t xml:space="preserve">When the workflow is complete, and the status on your contract provides </w:t>
      </w:r>
      <w:r>
        <w:rPr>
          <w:u w:val="single"/>
        </w:rPr>
        <w:t>Pending Signature</w:t>
      </w:r>
      <w:r>
        <w:t xml:space="preserve">, select </w:t>
      </w:r>
      <w:r>
        <w:rPr>
          <w:u w:val="single"/>
        </w:rPr>
        <w:t>Contract Actions</w:t>
      </w:r>
      <w:r>
        <w:t xml:space="preserve">. </w:t>
      </w:r>
    </w:p>
    <w:p w:rsidR="00C95B52" w:rsidRDefault="00C95B52" w:rsidP="00C95B52">
      <w:pPr>
        <w:pStyle w:val="ListParagraph"/>
        <w:numPr>
          <w:ilvl w:val="2"/>
          <w:numId w:val="2"/>
        </w:numPr>
      </w:pPr>
      <w:r>
        <w:lastRenderedPageBreak/>
        <w:t xml:space="preserve">Here you may select </w:t>
      </w:r>
      <w:r>
        <w:rPr>
          <w:u w:val="single"/>
        </w:rPr>
        <w:t>Launch eSgianture</w:t>
      </w:r>
      <w:r>
        <w:t xml:space="preserve"> or </w:t>
      </w:r>
      <w:r>
        <w:rPr>
          <w:u w:val="single"/>
        </w:rPr>
        <w:t>Upload Fully Executed Contract</w:t>
      </w:r>
      <w:r>
        <w:t xml:space="preserve">. See eSignature training guide if you are signing your contract through an eSignature solution. </w:t>
      </w:r>
    </w:p>
    <w:p w:rsidR="00C95B52" w:rsidRDefault="003C1A68" w:rsidP="00C95B52">
      <w:pPr>
        <w:pStyle w:val="ListParagraph"/>
      </w:pPr>
      <w:r>
        <w:rPr>
          <w:noProof/>
        </w:rPr>
        <w:drawing>
          <wp:inline distT="0" distB="0" distL="0" distR="0" wp14:anchorId="6B75763A" wp14:editId="593D60F1">
            <wp:extent cx="8229600" cy="423100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EEF" w:rsidRDefault="006B5EEF" w:rsidP="00C95B52"/>
    <w:sectPr w:rsidR="006B5EEF" w:rsidSect="00C95B52">
      <w:headerReference w:type="default" r:id="rId29"/>
      <w:footerReference w:type="default" r:id="rId30"/>
      <w:headerReference w:type="first" r:id="rId31"/>
      <w:footerReference w:type="first" r:id="rId32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BA0" w:rsidRDefault="00267BA0" w:rsidP="00C95B52">
      <w:pPr>
        <w:spacing w:after="0" w:line="240" w:lineRule="auto"/>
      </w:pPr>
      <w:r>
        <w:separator/>
      </w:r>
    </w:p>
  </w:endnote>
  <w:endnote w:type="continuationSeparator" w:id="0">
    <w:p w:rsidR="00267BA0" w:rsidRDefault="00267BA0" w:rsidP="00C95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sz w:val="26"/>
        <w:szCs w:val="26"/>
      </w:rPr>
      <w:id w:val="129452561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6"/>
            <w:szCs w:val="26"/>
          </w:rPr>
          <w:id w:val="-1097403557"/>
          <w:docPartObj>
            <w:docPartGallery w:val="Page Numbers (Top of Page)"/>
            <w:docPartUnique/>
          </w:docPartObj>
        </w:sdtPr>
        <w:sdtEndPr/>
        <w:sdtContent>
          <w:p w:rsidR="00C95B52" w:rsidRPr="00DB5860" w:rsidRDefault="00DB5860" w:rsidP="003F778D">
            <w:pPr>
              <w:pStyle w:val="Heading1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ragraph">
                    <wp:posOffset>-1270</wp:posOffset>
                  </wp:positionV>
                  <wp:extent cx="11531600" cy="1087081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eader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0" cy="108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5B52" w:rsidRPr="00DB5860">
              <w:rPr>
                <w:b/>
                <w:sz w:val="26"/>
                <w:szCs w:val="26"/>
              </w:rPr>
              <w:t xml:space="preserve">Page </w:t>
            </w:r>
            <w:r w:rsidR="00C95B52" w:rsidRPr="00DB5860">
              <w:rPr>
                <w:b/>
                <w:sz w:val="26"/>
                <w:szCs w:val="26"/>
              </w:rPr>
              <w:fldChar w:fldCharType="begin"/>
            </w:r>
            <w:r w:rsidR="00C95B52" w:rsidRPr="00DB5860">
              <w:rPr>
                <w:b/>
                <w:sz w:val="26"/>
                <w:szCs w:val="26"/>
              </w:rPr>
              <w:instrText xml:space="preserve"> PAGE </w:instrText>
            </w:r>
            <w:r w:rsidR="00C95B52" w:rsidRPr="00DB5860">
              <w:rPr>
                <w:b/>
                <w:sz w:val="26"/>
                <w:szCs w:val="26"/>
              </w:rPr>
              <w:fldChar w:fldCharType="separate"/>
            </w:r>
            <w:r w:rsidR="00B75C3B">
              <w:rPr>
                <w:b/>
                <w:noProof/>
                <w:sz w:val="26"/>
                <w:szCs w:val="26"/>
              </w:rPr>
              <w:t>2</w:t>
            </w:r>
            <w:r w:rsidR="00C95B52" w:rsidRPr="00DB5860">
              <w:rPr>
                <w:b/>
                <w:sz w:val="26"/>
                <w:szCs w:val="26"/>
              </w:rPr>
              <w:fldChar w:fldCharType="end"/>
            </w:r>
            <w:r w:rsidR="00C95B52" w:rsidRPr="00DB5860">
              <w:rPr>
                <w:b/>
                <w:sz w:val="26"/>
                <w:szCs w:val="26"/>
              </w:rPr>
              <w:t xml:space="preserve"> of </w:t>
            </w:r>
            <w:r w:rsidR="00E864F8" w:rsidRPr="00DB5860">
              <w:rPr>
                <w:b/>
                <w:noProof/>
                <w:sz w:val="26"/>
                <w:szCs w:val="26"/>
              </w:rPr>
              <w:fldChar w:fldCharType="begin"/>
            </w:r>
            <w:r w:rsidR="00E864F8" w:rsidRPr="00DB5860">
              <w:rPr>
                <w:b/>
                <w:noProof/>
                <w:sz w:val="26"/>
                <w:szCs w:val="26"/>
              </w:rPr>
              <w:instrText xml:space="preserve"> NUMPAGES  </w:instrText>
            </w:r>
            <w:r w:rsidR="00E864F8" w:rsidRPr="00DB5860">
              <w:rPr>
                <w:b/>
                <w:noProof/>
                <w:sz w:val="26"/>
                <w:szCs w:val="26"/>
              </w:rPr>
              <w:fldChar w:fldCharType="separate"/>
            </w:r>
            <w:r w:rsidR="00B75C3B">
              <w:rPr>
                <w:b/>
                <w:noProof/>
                <w:sz w:val="26"/>
                <w:szCs w:val="26"/>
              </w:rPr>
              <w:t>19</w:t>
            </w:r>
            <w:r w:rsidR="00E864F8" w:rsidRPr="00DB5860">
              <w:rPr>
                <w:b/>
                <w:noProof/>
                <w:sz w:val="26"/>
                <w:szCs w:val="26"/>
              </w:rPr>
              <w:fldChar w:fldCharType="end"/>
            </w:r>
          </w:p>
        </w:sdtContent>
      </w:sdt>
    </w:sdtContent>
  </w:sdt>
  <w:p w:rsidR="00C95B52" w:rsidRPr="00DB5860" w:rsidRDefault="00C95B52">
    <w:pPr>
      <w:pStyle w:val="Footer"/>
      <w:rPr>
        <w:b/>
        <w:sz w:val="26"/>
        <w:szCs w:val="2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sz w:val="26"/>
        <w:szCs w:val="26"/>
      </w:rPr>
      <w:id w:val="2130890784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6"/>
            <w:szCs w:val="26"/>
          </w:rPr>
          <w:id w:val="-1468038770"/>
          <w:docPartObj>
            <w:docPartGallery w:val="Page Numbers (Top of Page)"/>
            <w:docPartUnique/>
          </w:docPartObj>
        </w:sdtPr>
        <w:sdtEndPr/>
        <w:sdtContent>
          <w:p w:rsidR="00C95B52" w:rsidRPr="00DB5860" w:rsidRDefault="00DB5860" w:rsidP="003F778D">
            <w:pPr>
              <w:pStyle w:val="Heading1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color w:val="FFFFFF" w:themeColor="background1"/>
                <w:sz w:val="26"/>
                <w:szCs w:val="26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page">
                    <wp:align>left</wp:align>
                  </wp:positionH>
                  <wp:positionV relativeFrom="paragraph">
                    <wp:posOffset>-61595</wp:posOffset>
                  </wp:positionV>
                  <wp:extent cx="12000740" cy="101600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eader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039" cy="108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1B6F" w:rsidRPr="00DB5860">
              <w:rPr>
                <w:b/>
                <w:color w:val="FFFFFF" w:themeColor="background1"/>
                <w:sz w:val="26"/>
                <w:szCs w:val="26"/>
              </w:rPr>
              <w:t xml:space="preserve">Last Updated – </w:t>
            </w:r>
            <w:r w:rsidR="000B4B4E" w:rsidRPr="00DB5860">
              <w:rPr>
                <w:b/>
                <w:color w:val="FFFFFF" w:themeColor="background1"/>
                <w:sz w:val="26"/>
                <w:szCs w:val="26"/>
              </w:rPr>
              <w:t>August 5, 2019</w:t>
            </w:r>
            <w:r w:rsidR="003F778D" w:rsidRPr="00DB5860">
              <w:rPr>
                <w:b/>
                <w:sz w:val="26"/>
                <w:szCs w:val="26"/>
              </w:rPr>
              <w:tab/>
            </w:r>
            <w:r w:rsidR="003F778D" w:rsidRPr="00DB5860">
              <w:rPr>
                <w:b/>
                <w:sz w:val="26"/>
                <w:szCs w:val="26"/>
              </w:rPr>
              <w:tab/>
            </w:r>
            <w:r w:rsidR="003F778D" w:rsidRPr="00DB5860">
              <w:rPr>
                <w:b/>
                <w:sz w:val="26"/>
                <w:szCs w:val="26"/>
              </w:rPr>
              <w:tab/>
            </w:r>
            <w:r w:rsidR="003F778D" w:rsidRPr="00DB5860">
              <w:rPr>
                <w:b/>
                <w:sz w:val="26"/>
                <w:szCs w:val="26"/>
              </w:rPr>
              <w:tab/>
            </w:r>
            <w:r w:rsidR="003F778D" w:rsidRPr="00DB5860">
              <w:rPr>
                <w:b/>
                <w:sz w:val="26"/>
                <w:szCs w:val="26"/>
              </w:rPr>
              <w:tab/>
            </w:r>
            <w:r w:rsidR="003F778D" w:rsidRPr="00DB5860">
              <w:rPr>
                <w:b/>
                <w:sz w:val="26"/>
                <w:szCs w:val="26"/>
              </w:rPr>
              <w:tab/>
            </w:r>
            <w:r w:rsidR="003F778D" w:rsidRPr="00DB5860">
              <w:rPr>
                <w:b/>
                <w:sz w:val="26"/>
                <w:szCs w:val="26"/>
              </w:rPr>
              <w:tab/>
            </w:r>
            <w:r w:rsidR="003F778D" w:rsidRPr="00DB5860">
              <w:rPr>
                <w:b/>
                <w:sz w:val="26"/>
                <w:szCs w:val="26"/>
              </w:rPr>
              <w:tab/>
            </w:r>
            <w:r w:rsidR="003F778D" w:rsidRPr="00DB5860">
              <w:rPr>
                <w:b/>
                <w:sz w:val="26"/>
                <w:szCs w:val="26"/>
              </w:rPr>
              <w:tab/>
            </w:r>
            <w:r w:rsidR="00C95B52" w:rsidRPr="00DB5860">
              <w:rPr>
                <w:b/>
                <w:sz w:val="26"/>
                <w:szCs w:val="26"/>
              </w:rPr>
              <w:t xml:space="preserve">Page </w:t>
            </w:r>
            <w:r w:rsidR="00C95B52" w:rsidRPr="00DB5860">
              <w:rPr>
                <w:b/>
                <w:sz w:val="26"/>
                <w:szCs w:val="26"/>
              </w:rPr>
              <w:fldChar w:fldCharType="begin"/>
            </w:r>
            <w:r w:rsidR="00C95B52" w:rsidRPr="00DB5860">
              <w:rPr>
                <w:b/>
                <w:sz w:val="26"/>
                <w:szCs w:val="26"/>
              </w:rPr>
              <w:instrText xml:space="preserve"> PAGE </w:instrText>
            </w:r>
            <w:r w:rsidR="00C95B52" w:rsidRPr="00DB5860">
              <w:rPr>
                <w:b/>
                <w:sz w:val="26"/>
                <w:szCs w:val="26"/>
              </w:rPr>
              <w:fldChar w:fldCharType="separate"/>
            </w:r>
            <w:r w:rsidR="00B75C3B">
              <w:rPr>
                <w:b/>
                <w:noProof/>
                <w:sz w:val="26"/>
                <w:szCs w:val="26"/>
              </w:rPr>
              <w:t>1</w:t>
            </w:r>
            <w:r w:rsidR="00C95B52" w:rsidRPr="00DB5860">
              <w:rPr>
                <w:b/>
                <w:sz w:val="26"/>
                <w:szCs w:val="26"/>
              </w:rPr>
              <w:fldChar w:fldCharType="end"/>
            </w:r>
            <w:r w:rsidR="00C95B52" w:rsidRPr="00DB5860">
              <w:rPr>
                <w:b/>
                <w:sz w:val="26"/>
                <w:szCs w:val="26"/>
              </w:rPr>
              <w:t xml:space="preserve"> of </w:t>
            </w:r>
            <w:r w:rsidR="00E864F8" w:rsidRPr="00DB5860">
              <w:rPr>
                <w:b/>
                <w:noProof/>
                <w:sz w:val="26"/>
                <w:szCs w:val="26"/>
              </w:rPr>
              <w:fldChar w:fldCharType="begin"/>
            </w:r>
            <w:r w:rsidR="00E864F8" w:rsidRPr="00DB5860">
              <w:rPr>
                <w:b/>
                <w:noProof/>
                <w:sz w:val="26"/>
                <w:szCs w:val="26"/>
              </w:rPr>
              <w:instrText xml:space="preserve"> NUMPAGES  </w:instrText>
            </w:r>
            <w:r w:rsidR="00E864F8" w:rsidRPr="00DB5860">
              <w:rPr>
                <w:b/>
                <w:noProof/>
                <w:sz w:val="26"/>
                <w:szCs w:val="26"/>
              </w:rPr>
              <w:fldChar w:fldCharType="separate"/>
            </w:r>
            <w:r w:rsidR="00B75C3B">
              <w:rPr>
                <w:b/>
                <w:noProof/>
                <w:sz w:val="26"/>
                <w:szCs w:val="26"/>
              </w:rPr>
              <w:t>19</w:t>
            </w:r>
            <w:r w:rsidR="00E864F8" w:rsidRPr="00DB5860">
              <w:rPr>
                <w:b/>
                <w:noProof/>
                <w:sz w:val="26"/>
                <w:szCs w:val="2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BA0" w:rsidRDefault="00267BA0" w:rsidP="00C95B52">
      <w:pPr>
        <w:spacing w:after="0" w:line="240" w:lineRule="auto"/>
      </w:pPr>
      <w:r>
        <w:separator/>
      </w:r>
    </w:p>
  </w:footnote>
  <w:footnote w:type="continuationSeparator" w:id="0">
    <w:p w:rsidR="00267BA0" w:rsidRDefault="00267BA0" w:rsidP="00C95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B52" w:rsidRDefault="00C95B52" w:rsidP="000708C8">
    <w:pPr>
      <w:pStyle w:val="Heading1"/>
    </w:pPr>
    <w:r w:rsidRPr="00C95B52">
      <w:t xml:space="preserve">Developing Your Contract </w:t>
    </w:r>
    <w:r w:rsidR="000708C8">
      <w:t>in</w:t>
    </w:r>
    <w:r w:rsidRPr="00C95B52">
      <w:t xml:space="preserve"> Total Contract Management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B4E" w:rsidRDefault="00DB5860">
    <w:pPr>
      <w:pStyle w:val="Header"/>
    </w:pPr>
    <w:r>
      <w:rPr>
        <w:noProof/>
        <w:sz w:val="26"/>
        <w:szCs w:val="26"/>
      </w:rPr>
      <w:drawing>
        <wp:anchor distT="0" distB="0" distL="114300" distR="114300" simplePos="0" relativeHeight="251659264" behindDoc="1" locked="0" layoutInCell="1" allowOverlap="1" wp14:anchorId="5B1EFE08" wp14:editId="4F0451C5">
          <wp:simplePos x="0" y="0"/>
          <wp:positionH relativeFrom="page">
            <wp:align>left</wp:align>
          </wp:positionH>
          <wp:positionV relativeFrom="paragraph">
            <wp:posOffset>-447040</wp:posOffset>
          </wp:positionV>
          <wp:extent cx="11917680" cy="1009015"/>
          <wp:effectExtent l="0" t="0" r="0" b="635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7680" cy="1009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7C7F37"/>
    <w:multiLevelType w:val="hybridMultilevel"/>
    <w:tmpl w:val="5DB08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B5FED"/>
    <w:multiLevelType w:val="hybridMultilevel"/>
    <w:tmpl w:val="58E23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Q1sDQyNTUzMTMxMjZS0lEKTi0uzszPAykwrAUAGpzYtywAAAA="/>
  </w:docVars>
  <w:rsids>
    <w:rsidRoot w:val="006B5EEF"/>
    <w:rsid w:val="00057665"/>
    <w:rsid w:val="000708C8"/>
    <w:rsid w:val="00093FA0"/>
    <w:rsid w:val="000B4B4E"/>
    <w:rsid w:val="000F6C0D"/>
    <w:rsid w:val="00125845"/>
    <w:rsid w:val="00190EC8"/>
    <w:rsid w:val="00267BA0"/>
    <w:rsid w:val="003C1A68"/>
    <w:rsid w:val="003F778D"/>
    <w:rsid w:val="00426985"/>
    <w:rsid w:val="0057136D"/>
    <w:rsid w:val="005D430B"/>
    <w:rsid w:val="006A1A0F"/>
    <w:rsid w:val="006B5EEF"/>
    <w:rsid w:val="00741306"/>
    <w:rsid w:val="00771B6F"/>
    <w:rsid w:val="00866F21"/>
    <w:rsid w:val="008E2B24"/>
    <w:rsid w:val="00943922"/>
    <w:rsid w:val="00A50451"/>
    <w:rsid w:val="00A61FF7"/>
    <w:rsid w:val="00B00BEC"/>
    <w:rsid w:val="00B75C3B"/>
    <w:rsid w:val="00B90F5C"/>
    <w:rsid w:val="00BC4199"/>
    <w:rsid w:val="00BD21EF"/>
    <w:rsid w:val="00BF4277"/>
    <w:rsid w:val="00C70754"/>
    <w:rsid w:val="00C95B52"/>
    <w:rsid w:val="00DB5860"/>
    <w:rsid w:val="00E605A4"/>
    <w:rsid w:val="00E864F8"/>
    <w:rsid w:val="00ED371F"/>
    <w:rsid w:val="00F907F6"/>
    <w:rsid w:val="00FA2F43"/>
    <w:rsid w:val="00FA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4FA2DB"/>
  <w15:chartTrackingRefBased/>
  <w15:docId w15:val="{A0F92D2E-E5A0-4244-9A4B-06A14953E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860"/>
  </w:style>
  <w:style w:type="paragraph" w:styleId="Heading1">
    <w:name w:val="heading 1"/>
    <w:basedOn w:val="Normal"/>
    <w:next w:val="Normal"/>
    <w:link w:val="Heading1Char"/>
    <w:uiPriority w:val="9"/>
    <w:qFormat/>
    <w:rsid w:val="00DB586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586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586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46194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58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86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6194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86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46194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586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21730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586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46194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586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4619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E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5B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B52"/>
  </w:style>
  <w:style w:type="paragraph" w:styleId="Footer">
    <w:name w:val="footer"/>
    <w:basedOn w:val="Normal"/>
    <w:link w:val="FooterChar"/>
    <w:uiPriority w:val="99"/>
    <w:unhideWhenUsed/>
    <w:rsid w:val="00C95B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B52"/>
  </w:style>
  <w:style w:type="character" w:customStyle="1" w:styleId="Heading1Char">
    <w:name w:val="Heading 1 Char"/>
    <w:basedOn w:val="DefaultParagraphFont"/>
    <w:link w:val="Heading1"/>
    <w:uiPriority w:val="9"/>
    <w:rsid w:val="00DB5860"/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B586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5860"/>
    <w:rPr>
      <w:rFonts w:asciiTheme="majorHAnsi" w:eastAsiaTheme="majorEastAsia" w:hAnsiTheme="majorHAnsi" w:cstheme="majorBidi"/>
      <w:color w:val="146194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5860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860"/>
    <w:rPr>
      <w:rFonts w:asciiTheme="majorHAnsi" w:eastAsiaTheme="majorEastAsia" w:hAnsiTheme="majorHAnsi" w:cstheme="majorBidi"/>
      <w:color w:val="146194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860"/>
    <w:rPr>
      <w:rFonts w:asciiTheme="majorHAnsi" w:eastAsiaTheme="majorEastAsia" w:hAnsiTheme="majorHAnsi" w:cstheme="majorBidi"/>
      <w:i/>
      <w:iCs/>
      <w:color w:val="146194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5860"/>
    <w:rPr>
      <w:rFonts w:asciiTheme="majorHAnsi" w:eastAsiaTheme="majorEastAsia" w:hAnsiTheme="majorHAnsi" w:cstheme="majorBidi"/>
      <w:i/>
      <w:iCs/>
      <w:color w:val="021730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5860"/>
    <w:rPr>
      <w:rFonts w:asciiTheme="majorHAnsi" w:eastAsiaTheme="majorEastAsia" w:hAnsiTheme="majorHAnsi" w:cstheme="majorBidi"/>
      <w:b/>
      <w:bCs/>
      <w:color w:val="146194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5860"/>
    <w:rPr>
      <w:rFonts w:asciiTheme="majorHAnsi" w:eastAsiaTheme="majorEastAsia" w:hAnsiTheme="majorHAnsi" w:cstheme="majorBidi"/>
      <w:b/>
      <w:bCs/>
      <w:i/>
      <w:iCs/>
      <w:color w:val="146194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586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DB5860"/>
    <w:pPr>
      <w:spacing w:after="0" w:line="240" w:lineRule="auto"/>
      <w:contextualSpacing/>
    </w:pPr>
    <w:rPr>
      <w:rFonts w:asciiTheme="majorHAnsi" w:eastAsiaTheme="majorEastAsia" w:hAnsiTheme="majorHAnsi" w:cstheme="majorBidi"/>
      <w:color w:val="052F61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5860"/>
    <w:rPr>
      <w:rFonts w:asciiTheme="majorHAnsi" w:eastAsiaTheme="majorEastAsia" w:hAnsiTheme="majorHAnsi" w:cstheme="majorBidi"/>
      <w:color w:val="052F61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586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B5860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DB5860"/>
    <w:rPr>
      <w:b/>
      <w:bCs/>
    </w:rPr>
  </w:style>
  <w:style w:type="character" w:styleId="Emphasis">
    <w:name w:val="Emphasis"/>
    <w:basedOn w:val="DefaultParagraphFont"/>
    <w:uiPriority w:val="20"/>
    <w:qFormat/>
    <w:rsid w:val="00DB5860"/>
    <w:rPr>
      <w:i/>
      <w:iCs/>
    </w:rPr>
  </w:style>
  <w:style w:type="paragraph" w:styleId="NoSpacing">
    <w:name w:val="No Spacing"/>
    <w:uiPriority w:val="1"/>
    <w:qFormat/>
    <w:rsid w:val="00DB586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B586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586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5860"/>
    <w:pPr>
      <w:pBdr>
        <w:left w:val="single" w:sz="18" w:space="12" w:color="052F61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52F61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5860"/>
    <w:rPr>
      <w:rFonts w:asciiTheme="majorHAnsi" w:eastAsiaTheme="majorEastAsia" w:hAnsiTheme="majorHAnsi" w:cstheme="majorBidi"/>
      <w:color w:val="052F61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DB586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B586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B5860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DB5860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B5860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586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605A4"/>
    <w:rPr>
      <w:color w:val="0D2E4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sciquestadmin@utah.gov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C045C-923B-447C-B375-CBCCB197F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Solomon Kingston</dc:creator>
  <cp:keywords/>
  <dc:description/>
  <cp:lastModifiedBy>Solomon Kingston</cp:lastModifiedBy>
  <cp:revision>7</cp:revision>
  <dcterms:created xsi:type="dcterms:W3CDTF">2019-06-19T21:15:00Z</dcterms:created>
  <dcterms:modified xsi:type="dcterms:W3CDTF">2021-02-08T21:05:00Z</dcterms:modified>
</cp:coreProperties>
</file>